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0C" w:rsidRPr="000D2F32" w:rsidRDefault="00781F72" w:rsidP="00781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F32">
        <w:rPr>
          <w:rFonts w:ascii="Times New Roman" w:hAnsi="Times New Roman" w:cs="Times New Roman"/>
          <w:b/>
          <w:sz w:val="28"/>
          <w:szCs w:val="28"/>
        </w:rPr>
        <w:t>II. Финансовые активы</w:t>
      </w:r>
    </w:p>
    <w:p w:rsidR="00781F72" w:rsidRPr="000D2F32" w:rsidRDefault="00781F72"/>
    <w:tbl>
      <w:tblPr>
        <w:tblW w:w="21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4252"/>
        <w:gridCol w:w="1559"/>
        <w:gridCol w:w="1998"/>
        <w:gridCol w:w="1689"/>
        <w:gridCol w:w="1985"/>
        <w:gridCol w:w="22"/>
        <w:gridCol w:w="3097"/>
        <w:gridCol w:w="17"/>
        <w:gridCol w:w="2959"/>
        <w:gridCol w:w="2501"/>
      </w:tblGrid>
      <w:tr w:rsidR="003335BC" w:rsidRPr="000D2F32" w:rsidTr="00AE503A">
        <w:trPr>
          <w:cantSplit/>
          <w:trHeight w:val="375"/>
          <w:tblHeader/>
        </w:trPr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</w:p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счетов бюджетного учета, содержание факта хозяйственной жизни </w:t>
            </w: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 на счетах Плана</w:t>
            </w:r>
          </w:p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5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3335BC" w:rsidRPr="000D2F32" w:rsidTr="00AE503A">
        <w:trPr>
          <w:cantSplit/>
          <w:trHeight w:val="375"/>
          <w:tblHeader/>
        </w:trPr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3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35BC" w:rsidRPr="000D2F32" w:rsidTr="00AE503A">
        <w:trPr>
          <w:cantSplit/>
          <w:trHeight w:val="435"/>
          <w:tblHeader/>
        </w:trPr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3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5BC" w:rsidRPr="000D2F32" w:rsidRDefault="003335BC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684CA8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F76D9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0 200 00 000 «Финансовые активы»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684CA8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00 000 «Денежные средства учреждения»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4CA8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01 000 «Денежные средства учреждения</w:t>
            </w:r>
            <w:r w:rsidR="006D172D"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 с</w:t>
            </w: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четах»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Счет;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части учета операций, осуществляемых 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</w:t>
            </w:r>
            <w:proofErr w:type="spellStart"/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-счетам </w:t>
            </w:r>
            <w:r w:rsidR="006A1B0E"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договор;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номинальный счет </w:t>
            </w:r>
            <w:r w:rsidR="002F4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контрагент</w:t>
            </w:r>
            <w:r w:rsidR="002F4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45E3" w:rsidRPr="000D2F32" w:rsidRDefault="002F45E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валют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4CA8" w:rsidRPr="000D2F32" w:rsidTr="00AE503A">
        <w:trPr>
          <w:cantSplit/>
          <w:trHeight w:val="79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3 201 11 000 «Денежные средства учреждения</w:t>
            </w:r>
            <w:r w:rsidR="006D172D"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 л</w:t>
            </w: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ицевых счетах</w:t>
            </w:r>
            <w:r w:rsidR="006D172D"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 о</w:t>
            </w: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ргане казначейства»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4CA8" w:rsidRPr="000D2F32" w:rsidTr="00AE503A">
        <w:trPr>
          <w:cantSplit/>
          <w:trHeight w:val="184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поступление денежных средств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перациям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со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редствами, полученными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ременное распоряжение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B9695A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 к</w:t>
            </w:r>
            <w:r w:rsid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азначейского счета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3.4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зачисление наличных денежных средств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сновании выписки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 л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ицевого счета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2.17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выбытие денежных средств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перациям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со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редствами, полученными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ременное распоряжение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B9695A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 к</w:t>
            </w:r>
            <w:r w:rsid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азначейского счета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3.4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перечисление денежных средств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чет для получения наличных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2.17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перечисление денежных средств подотчетному лицу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со счета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9DA" w:rsidRPr="000D2F32" w:rsidRDefault="00B369DA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возврат подотчетным лицом неиспользованных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н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азначению денежных средств, выданных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со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чета</w:t>
            </w:r>
            <w:r w:rsidR="006D172D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9DA" w:rsidRPr="000D2F32" w:rsidRDefault="00B369DA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684CA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D2F32" w:rsidRDefault="00E371E7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D2F32" w:rsidRDefault="00684CA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781BB0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B0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налогоплательщиком сумм налогов, сборов, страховых взносов</w:t>
            </w:r>
            <w:r w:rsidR="009963EB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и и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ных обязательных платежей</w:t>
            </w:r>
            <w:r w:rsidR="009963EB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оход бюджета для исполнения совокупной обязанности организации бюджетной 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81674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81674F" w:rsidRPr="000D2F32" w:rsidRDefault="0081674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3 303 14 831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B0" w:rsidRPr="000D2F32" w:rsidRDefault="00B369DA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781BB0" w:rsidRPr="000D2F32" w:rsidTr="00AE503A">
        <w:trPr>
          <w:cantSplit/>
          <w:trHeight w:val="123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21 000 «Денежные средства учреждения на счетах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D2F32" w:rsidRDefault="00781BB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D2F32" w:rsidRDefault="00781BB0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6C23" w:rsidRPr="000D2F32" w:rsidTr="00AE503A">
        <w:trPr>
          <w:cantSplit/>
          <w:trHeight w:val="4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по бюджетной деятельности с лицевого счета на счет, открытый в кредитной организации главному распорядителю, распорядителю, получателю бюджетных средств, главному администратору, администратору источников финансирования дефицита бюджета, для осуществления платежей в соответствии с утвержденной бюджетной росписью главного распорядителя бюджетных средств, главного администратора источников финансирования дефицита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00514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AD282E" w:rsidP="006E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="006E3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3.7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перечисленных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прошлом отчетном периоде денежных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средств на счет, открытый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в отчетном году </w:t>
            </w:r>
            <w:r w:rsidR="00E371E7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наличных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денежных средств на восстановление расходов в рамках бюджетной деятельности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Расходный кассовый ордер 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2.6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возникновением долговых обязательств на счет,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7ХХ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по возврату (погашению) дебиторской задолженности текущего года в рамках бюджетной деятельности на счет,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</w:t>
            </w:r>
            <w:r w:rsidR="00B67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692" w:rsidRDefault="00B6769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КРБ </w:t>
            </w:r>
          </w:p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по возврату (погашению) дебиторской задолженности текущего года в рамках бюджетной деятельности на счет, открытый в кредитной организации от подотчетного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</w:t>
            </w:r>
            <w:r w:rsidR="00B67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692" w:rsidRDefault="00B6769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КРБ </w:t>
            </w:r>
          </w:p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на восстановление расходов, в погашение дебиторской задолженности в рамках бюджетной деятельности (в части расчетов по ущербу и иным доходам)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</w:t>
            </w:r>
            <w:r w:rsidR="00B67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692" w:rsidRDefault="00B6769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2.14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57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 в отчетном году на восстановление расходов, в погашение дебиторской задолженности в рамках бюджетной деятельности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077E41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="00206C23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2.17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средств, связанное с зачислением администрируемых учреждением </w:t>
            </w:r>
            <w:r w:rsidR="00F1010B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доходов, в том числе авансов, </w:t>
            </w:r>
            <w:proofErr w:type="spellStart"/>
            <w:r w:rsidR="00F1010B" w:rsidRPr="000D2F32">
              <w:rPr>
                <w:rFonts w:ascii="Times New Roman" w:hAnsi="Times New Roman" w:cs="Times New Roman"/>
                <w:sz w:val="24"/>
                <w:szCs w:val="24"/>
              </w:rPr>
              <w:t>предоплат</w:t>
            </w:r>
            <w:proofErr w:type="spellEnd"/>
            <w:r w:rsidR="00F1010B" w:rsidRPr="000D2F32">
              <w:rPr>
                <w:rFonts w:ascii="Times New Roman" w:hAnsi="Times New Roman" w:cs="Times New Roman"/>
                <w:sz w:val="24"/>
                <w:szCs w:val="24"/>
              </w:rPr>
              <w:t>, в рамках бюджетной деятельности</w:t>
            </w:r>
            <w:r w:rsidR="00A13A49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расчетов</w:t>
            </w:r>
            <w:r w:rsidR="00B9695A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="00A13A49">
              <w:rPr>
                <w:rFonts w:ascii="Times New Roman" w:hAnsi="Times New Roman" w:cs="Times New Roman"/>
                <w:sz w:val="24"/>
                <w:szCs w:val="24"/>
              </w:rPr>
              <w:t>оходам)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Default="00750F3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1010B" w:rsidRPr="000D2F32" w:rsidRDefault="00F1010B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2.10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средств, связанное с зачислением администрируемых учреждением доходов, в том числе авансов,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предоплат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в рамках бюджетной деятельности</w:t>
            </w:r>
            <w:r w:rsidR="00A13A49">
              <w:rPr>
                <w:rFonts w:ascii="Times New Roman" w:hAnsi="Times New Roman" w:cs="Times New Roman"/>
                <w:sz w:val="24"/>
                <w:szCs w:val="24"/>
              </w:rPr>
              <w:t xml:space="preserve"> (в части доходов текущего финансового года)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4.1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средств, связанное с зачислением администрируемых учреждением доходов, в том числе авансов,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предоплат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в рамках бюджетной деятельности</w:t>
            </w:r>
            <w:r w:rsidR="00A13A49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расчетов</w:t>
            </w:r>
            <w:r w:rsidR="00B9695A">
              <w:rPr>
                <w:rFonts w:ascii="Times New Roman" w:hAnsi="Times New Roman" w:cs="Times New Roman"/>
                <w:sz w:val="24"/>
                <w:szCs w:val="24"/>
              </w:rPr>
              <w:t xml:space="preserve"> по п</w:t>
            </w:r>
            <w:r w:rsidR="00A13A49">
              <w:rPr>
                <w:rFonts w:ascii="Times New Roman" w:hAnsi="Times New Roman" w:cs="Times New Roman"/>
                <w:sz w:val="24"/>
                <w:szCs w:val="24"/>
              </w:rPr>
              <w:t>рочим платежам</w:t>
            </w:r>
            <w:r w:rsidR="00B9695A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="00A13A49">
              <w:rPr>
                <w:rFonts w:ascii="Times New Roman" w:hAnsi="Times New Roman" w:cs="Times New Roman"/>
                <w:sz w:val="24"/>
                <w:szCs w:val="24"/>
              </w:rPr>
              <w:t>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валюты Российской Федерации (рубли)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счет учреждения в кредитной организации на основании документов, прилагаемых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 выписке со счета в рублях (конвертация валют)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2.3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задолженности по предоставленным кредитам, займам (ссудам) (за исключением займов (ссуд) по необменным операциям)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8422E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6X</w:t>
            </w:r>
            <w:r w:rsidR="00206C23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2.12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8422E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6X</w:t>
            </w:r>
            <w:r w:rsidR="00206C23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2.12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средств, вложенных в иные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Default="00B369DA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69DA" w:rsidRPr="000D2F32" w:rsidRDefault="00B369DA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8422E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6X</w:t>
            </w:r>
            <w:r w:rsidR="00206C23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2.9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D2F32" w:rsidRDefault="00206C23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2.4 </w:t>
            </w:r>
            <w:r w:rsidR="004A20CA" w:rsidRPr="000D2F32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BA1519" w:rsidRPr="000D2F32" w:rsidTr="00AE503A">
        <w:trPr>
          <w:cantSplit/>
          <w:trHeight w:val="6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A1519" w:rsidRPr="000D2F32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на счета в кредитной организации головному учреждению (обособленному подразделению) от обособленного подра</w:t>
            </w:r>
            <w:r w:rsidR="00E562B1" w:rsidRPr="000D2F32">
              <w:rPr>
                <w:rFonts w:ascii="Times New Roman" w:hAnsi="Times New Roman" w:cs="Times New Roman"/>
                <w:sz w:val="24"/>
                <w:szCs w:val="24"/>
              </w:rPr>
              <w:t>зделения (головного учреждения);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00514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A1519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на счет для совершения операций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 ц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енными бумагами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оговорам </w:t>
            </w:r>
            <w:proofErr w:type="spellStart"/>
            <w:r w:rsidR="00C718EF"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="00EF40F2"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136496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</w:t>
            </w:r>
            <w:r w:rsidR="00BA1519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D2F32" w:rsidRDefault="0016088B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D2F32" w:rsidRDefault="00BA1519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F40F2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0F2" w:rsidRPr="000D2F32" w:rsidRDefault="00EF40F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D2F32" w:rsidRDefault="00EF40F2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на счет для размещения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  <w:r w:rsidR="00E562B1"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0F2" w:rsidRPr="000D2F32" w:rsidRDefault="00EF40F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D2F32" w:rsidRDefault="00EF40F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0F2" w:rsidRPr="000D2F32" w:rsidRDefault="0016088B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D2F32" w:rsidRDefault="00EF40F2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D2F32" w:rsidRDefault="00EF40F2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D2F32" w:rsidRDefault="00EF40F2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D2F32" w:rsidRDefault="00EF40F2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возврата, средств, размещенных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16088B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возврат денежных средств кредитной организацией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умме погашения основного долга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юджетном учете возврат денежных средств кредитной организацией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умме уплаченных процентов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отзыв средств бюджета по учреждениям, находящимся в их ведении у главного распорядителя (распорядителя) бюджетных средств, главных администраторов источников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3D1A90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B134B"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FB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B134B"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неиспользованного остатка денежных средств, направленных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с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овершение операций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 ц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енными бумагами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неиспользованного остатка денежных средств, направленных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р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азмещение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977708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денежных средств, размещенных</w:t>
            </w:r>
            <w:r w:rsidR="00BD1A6A"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D2F32" w:rsidRDefault="00977708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учреждениям, находящимся в ведении главного распорядителя (распорядителя) бюджетных средств, главного администратора, администратора источников финансирования дефицита бюджета со счета в кредитной организации (суммы распределенных средств бюджета, перечисленных получателям бюджетных средств, администраторам источников финансирования дефицита бюджета с банковских счетов)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D2F32" w:rsidRDefault="00005148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предварительной оплаты в соответствии с заключенными договорами на приобретение материальных ценностей, выполнение работ, услуг, осуществление других выплат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задолженности при исполнении гарантом в адрес бенефициара государственной (муниципальной) гарантии,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которой не возникают (возникают) регрессивные требования со стороны гаранта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 принципалу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3X 820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XX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2.5 настоящего Приложения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оплату поставщикам за поставленные материальные ценности, оказанные услуги, выполненные работы, а также иным кредиторам по принятым в отношении их денежным обязательствам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удержанных сумм из оплаты труда и стипендий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прочие </w:t>
            </w:r>
            <w:r w:rsidR="00B57CBE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r w:rsidR="00FB134B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="00B57CBE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осуществляемые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налогоплательщиком сумм налогов, сборов, страховых взносов и иных обязательных платежей в доход бюджета для исполнения совокупной обязанности организации бюджетной 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ХХ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получение наличных денежных средств в кассу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Приходный кассовый ордер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подотчетным лицам со счета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излишне полученных доходов со счета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долговых обязательств, перечисление начисленных процентов и штрафных санкций по долговым обязательствам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8Х0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D2F32" w:rsidRDefault="00E25885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EA515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15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15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EA515F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15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для конвертации валюты Российской Федерации в иностранную валюту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на счет кредитной организации для совершения сделок с ценными бумагами по договорам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расходы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за оказанные услуги по конвертации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прочие выплаты, осуществляемые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с лицевого счета, открытого учреждению в финансовом органе (в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органе казначейства), с банковского счета в кредитной организации денежных средств, поступивших в возмещение причиненного учреждению ущерба, в соответствующий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потерь (недостач, хищений) денежных средств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кредитов, займов, (ссуд), за исключением займов (ссуд) по необменным операциям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в иные финансовые активы 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Выписка со счета; документы, прилагаемые к выпискам со счетов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основного долга) по договорам </w:t>
            </w:r>
            <w:proofErr w:type="spellStart"/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1 304 04 620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0D2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процентов) по договорам </w:t>
            </w:r>
            <w:proofErr w:type="spellStart"/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1 304 04 129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0D2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для размещения на депозитном счете по итогам клиринговых операций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0D2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во временное распоряжение на счет в кредитной организации (в том числе на счет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во временное распоряжение из кассы на счет в кредитной организации (в том числе на счет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во временное распоряжение из кассы (при условии временного разрыва) на счет в кредитной организации (в том числе на счет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во временное распоряжение со счета в кредитной организации (в том числе со счет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сумм подотчетным лицам за счет 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02 000 «Денежные средства учреждения, размещенные на депозиты»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Депозитный счет;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 (договор)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D2F32" w:rsidTr="00AE503A">
        <w:trPr>
          <w:cantSplit/>
          <w:trHeight w:val="9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22 000 «Денежные средства учреждения, размещенные на депозиты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(муниципальной)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на депозитный счет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кредитной организации по итогам клиринговых операций в том числе в части операций по управлению остатками на счете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увеличение суммы депозитного счета на величину начисленных процентов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депозитный счет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на счета, открытые в кредитной организации при перечислении средств с депозитного счета (закрытие депозита) в том числе в части операций по управлению остатками на счете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потерь (недостач, хищений) денежных средств на депозитах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размещению денежных средств на новый депозитный счет в связи с окончание срока действия предыдущего договора об открытии депозитного счета без зачисления денежных средств на счет субъекта учета (пролонгация договора)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03 000 «Денежные средства учреждения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Счет, на который перечислены (внесены) денежные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D2F32" w:rsidTr="00AE503A">
        <w:trPr>
          <w:cantSplit/>
          <w:trHeight w:val="123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23 000 «Денежные средства учреждения в кредитной организации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у получателей, а также у главного распорядителя (распорядителя), как получателя, возврат неиспользованных бюджетных средств со счетов в кредитной организации на лицевые счета в случае, если денежные средства не зачислены в текущем периоде на лицевой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41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лицевой счет в органе казначейства при условии их зачисления в операционный день отличный от дня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иностранной валюте и драгоценных металлах для конвертации в валюту Российской Федерации на основании документов, прилагаемых к выписке со счета в иностранной валюте и драгоценных металлах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неиспользованных бюджетных средств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счетов в кредитной организации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лицевые счета в органе казначейства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в случае, если денежные средства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не зачислены в текущем периоде на лицевой счет у получателей, а также у главного распорядителя (распорядителя), как получателя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средств из кассы учреждения с использованием банковских карт через банкомат (пункт выдачи наличных денежных средств, электронный терминал или другое техническое средство, предназначенное для совершения операций с использованием карт), через инкассаторскую службу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проведение операций по приему оплаты услуг (товаров, работ) с использованием платежной карты получателя услуг (товаров, работ) через электронный терминал, установленный в учреждении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проведение операций по приему возврата дебиторской задолженности с использованием платежной карты через электронный терминал, установленный в учреждении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(муниципальной)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проведение операций по приему возврата дебиторской задолженности от подотчетных лиц с использованием платежной карты через электронный терминал, установленный в учреждении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проведение операций по приему возврата дебиторской задолженности с использованием платежной карты через электронный терминал, установленный в учреждении, в части расчетов по ущербу и иным доходам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перечисленные из бюджета средства, но не поступившие на 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768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76830">
              <w:rPr>
                <w:rFonts w:ascii="Times New Roman" w:hAnsi="Times New Roman" w:cs="Times New Roman"/>
                <w:sz w:val="24"/>
                <w:szCs w:val="24"/>
              </w:rPr>
              <w:t>периоде, следующем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76830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головному учреждению (обособленному подразделению) от обособленного подразделения (головного учреждения)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 по средствам учреждения в пути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средств, перечисленных из бюджета на счет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прошлом отчетном периоде.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валюты на валютный счет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валюты на валютный счет учреждения на основании документов, прилагаемых к выписке со счета в иностранной валюте и драгоценных металлах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выявленных потерь (недостач, хищений) денежных средств учреждения в кредитной организации в пути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денежных средств на балансовый счет № 40116 «Средства для выдачи и внесения наличных денег и осуществления расчетов по отдельным операциям» из кассы учреждения при условии их зачисления на счет в операционный день отличный от дня перечисления из кассы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последующее отражение возврата неиспользованных бюджетных средств со счетов в кредитной организации на лицевые счета в органе казначейства в случае, если денежные средства не зачислены в текущем периоде на лицевой счет у получателей, а также у главного распорядителя (распорядителя), как получателя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(зачисление) на лицевой счет учреждения сумм, инкассированных наличных денег, а также сумм, внесенных с использованием расчетных (дебетовых) карт учреждения через банкомат, сумм полученных оплат, возвратов дебиторской задолженности с применением расчетных (дебетовых) карт плательщиков через электронный терминал, установленный в кассе учреждения в части восстановления кассовых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A4294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по средствам учреждения в пути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26 000 «Денежные средства учреждения на специальных счетах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Вид валюты, договор по каждому специальному счету (выставленному аккредитиву)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 со счета учреждения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на аккредитивный счет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счета в иностранной валюте, открытого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 с лицевого счета в органе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A4294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денежных средств, списанных со специального банковского счета платежного агента на специальный счет учреждения, поступивших в оплату услуг, оказываемых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счет учреждения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счет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лицевой счет в органе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A42940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счет в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их зачисления в операционный день отличный от дня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использование аккредитива при переходе права собственности на имущество получателю в момент его получения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3Х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использование аккредитива при переходе права собственности на имущество получателю в момент его отгрузки поставщиком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ХХ 3Х0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использование аккредитива при оплате приобретения услуг,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2Х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денежных средств при списании их со специального счета учреждения и перечислении в доход бюджета (лицевой счет администратора доходов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выявленных потерь (недостач, хищений) денежных средств учреждения на специальных счетах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27 000 «Денежные средства учреждения в иностранной валюте и драгоценных металлах на счетах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Счет, открытый для отражения операций с денежными средствами; 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учета денежных средств</w:t>
            </w:r>
            <w:r w:rsidRPr="002E2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в иностранной валюте – 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денежных средств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по бюджетной деятельности с лицевого счета на банковские счета для осуществления платежей в соответствии с утвержденной бюджетной росписью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предоставленных на банковские счета в иностранной валюте денежных средств учреждениям, находящимся в ведении у главных распорядителей (распорядителей) бюджетных средств как получателей, главных администраторов источников финансирования дефицита бюджета как администраторов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с депозитного счета (закрытие депозита) на счета, открытые в кредитной организации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средства, предоставленные из бюджета, но не поступившие на отчетную дату на счет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перечисленных денежных средств для конвертации валюты Российской Федерации в иностранную валюту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аккредитивов, на счет в иностранной валюте,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на счет в иностранной валюте, открытый в кредитной организации, в отчетном году на восстановление расходов, в погашение дебиторской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возникновением долговых обязательств на счет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7ХХ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средств, вложенных в иные финансовые активы, на счет в иностранной валюте,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65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средств, связанное с зачислением администрируемых учреждением доходов,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счет в иностранной валюте, открытого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 (прошлых финансовых годах)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счет погашения задолженности по предоставленным кредитам, займам (ссудам) (за исключением займов (ссуд) по необменным операциям), начисленным по ним процентам, штрафам, пеням (за исключением займов (ссуд) по необменным операциям)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возмещение сумм, уплаченных по государственной (муниципальной)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33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 (прошлых финансовых годах), в части расчетов с подотчетными лицами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 (прошлых финансовых годах), в части расчетов по компенсации затрат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на восстановление расходов, в погашение дебиторской задолженности в части расчетов по платежам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3.3 настоящего Приложения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на счет в кредитной организации, открытый в иностранной валюте, средств бюджета при перечислении средств с депозитного счета (закрытие депозита)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3.7 настоящего Приложения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отзыв средств бюджета по учреждениям, находящимся в их ведении у главного распорядителя (распорядителя) бюджетных средств, главных администраторов источников финансирования дефицита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зачислением администрируемых учреждением доходов на валютный счет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доход от изменения (увеличения) денежных средств в иностранной валюте и драгоценных металлах на счетах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на конвертацию на валютный счет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неиспользованных бюджетных средств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счетов в кредитной организации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лицевые счета в органе казначейства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в случае, если денежные средства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не зачислены в текущем периоде на лицевой счет у получателей, а также у главного распорядителя (распорядителя), как получателя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 со счета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полученные наличными в кассу учреждения, со счета в иностранной валюте, открытого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Приходный кассовый ордер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в иные финансовые активы, в том числе активы в управляющих компаниях,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5Х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излишне полученных доходов,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предварительной оплаты в соответствии с заключенными договорами,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кредитов, займов, ссуд, за исключением займов (ссуд) по необменным операциям,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по государственным и муниципальным гарантиям, по которым возникают эквивалентные требования со стороны гаранта к должнику,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ущерба в объеме денежных средств на счетах в кредитных организациях, открытых в иностранной валюте, не возвращенных учреждению (при условии наличия решения суда о признании кредитной организации банкротом), суммы потерь, недостач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D2F32" w:rsidRDefault="00EA515F" w:rsidP="002F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433B29">
        <w:trPr>
          <w:cantSplit/>
          <w:trHeight w:val="14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Признаны в бюджетном учете дебиторской задолженности при перечислении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1 201 27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долговых обязательств,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8Х0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исполнение гарантом в адрес бенефициара государственной (муниципальной) гарантии,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которой не возникают (возникают) регрессивные требования со стороны гаранта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 принципалу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3Х 8Х0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оплату поставщикам,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235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налогоплательщиком сумм налогов, сборов, страховых взносов и иных обязательных платежей в доход бюджета,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ХХ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депонентской задолженности,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1 304 02 837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удержанных сумм из оплаты труда и стипендий,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со счетов в кредитной организации, открытых в иностранной валюте, средств бюджета для зачисления на депозитный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со счета в кредитной организации в иностранной валюте в рамках расчетов между обособленным подразделением и головным учреждением, суммы распределенных средств бюджета, перечисленных получателям бюджетных средств, администраторам источников финансирования дефицита бюджета с банковских 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прочие выплаты, осуществляемые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по средствам учреждения в иностранной валюте на счете,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расходы за оказанные услуги по конвертации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по государственным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муниципальным гарантиям, по которым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не возникают эквивалентные требования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стороны гаранта к должнику, со счета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иностранной валюте, открытого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29Х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во временное распоряжение на счет в кредитной организации, открытый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денежных средств, полученных учреждением во временное распоряжение, владельцу,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сумм подотчетным лицам за счет средств во временном распоряжении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 использованных по назначению подотчетных сумм, выданных из средств во временном распоряжении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38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34 000 «Касса»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Ответственное лицо (лицо, осуществляющих ведение кассовых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пераций (кассиров);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 с банковского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 с лицевого счета учреждения, открытого в финансовом органе (в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органе казначейства); полученных с использованием банковской карты через банкомат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средств, полученных во временное распоряжение, со счета денежных средств во временном распоряжении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средств, полученных во временное распоряжение, со счета денежных средств во временном распоряжении (при условии временного разрыва)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наличные денежные средства, принятые в кассу учреждения во временное распоряжение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доходов в кассу учреждения в порядке, установленном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 в возмещение недостач, хищений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A107F2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F44ED"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 в кассу учреждения от подотчетного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средств на восстановление авансовых платежей, произведенных в текущем финансовом году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выданным авансам;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с подотчетными лицами;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ущербу и иным доходам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средств на восстановление авансовых платежей, произведенных в прошлые финансовые годы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с подотчетными лицами;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дебиторской задолженности по доходам бюджета от возврата дебиторской задолженности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36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наличных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неучтенные денежные средства, выявленные в результате инвентаризации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1 401 10 189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денежных средств на лицевой счет получателя бюджетных средств, открытый в финансовом органе (в органе казначейства)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денежных средств, полученных во временное распоряжение, на банковский счет учреждения, или лицевой счет получателя бюджетных средств, открытый в финансовом органе (в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органе казначейства)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КИФ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внесение наличных денежных средств на банковские счета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201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выбытие денежных средств из кассы учреждения при внесении наличных средств с использованием банковских карт через банкомат (пункт выдачи наличных денежных средств, электронный терминал или другое техническое средство, предназначенное для совершения операций с использованием карт), при передаче наличных денежных средств инкассаторам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(возврат) наличных денежных средств из кассы учреждения, находящихся во временном распоряжении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выдача наличных денежных средств из кассы учреждения под отчет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наличных денежных средств из кассы учреждения подотчетному лицу из 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41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из кассы учреждения заработной платы, денежного довольствия, прочих выплат, пособий по социальному страхованию, стипендий, выдача сумм вознаграждений лицам, не состоящим в штате учреждения по договорам гражданско-правового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0310002);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Расчетно-платежная ведомость (ф. 0504401)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C43D09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0504403);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5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депонентской задолженности из кассы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1 304 02 837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0310002);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Расчетно-платежная ведомость (ф. 0504401)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C43D09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0504403);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71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выявленных недостач, хищений, потерь наличных денежных средств в кассе учреждения, 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209 81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0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201 34 5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DA16CE">
        <w:trPr>
          <w:cantSplit/>
          <w:trHeight w:val="10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3B104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2.6.24</w:t>
            </w:r>
          </w:p>
        </w:tc>
        <w:tc>
          <w:tcPr>
            <w:tcW w:w="4252" w:type="dxa"/>
            <w:shd w:val="clear" w:color="auto" w:fill="auto"/>
          </w:tcPr>
          <w:p w:rsidR="00FF44ED" w:rsidRPr="00F76D95" w:rsidRDefault="00FF44ED" w:rsidP="00FF4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95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курсовая разница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средствам в кассе</w:t>
            </w:r>
            <w:r w:rsidRPr="00F76D9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в иностранной валюте</w:t>
            </w:r>
          </w:p>
        </w:tc>
        <w:tc>
          <w:tcPr>
            <w:tcW w:w="1559" w:type="dxa"/>
            <w:shd w:val="clear" w:color="auto" w:fill="auto"/>
            <w:noWrap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1 201 34 510</w:t>
            </w:r>
          </w:p>
        </w:tc>
        <w:tc>
          <w:tcPr>
            <w:tcW w:w="1689" w:type="dxa"/>
            <w:shd w:val="clear" w:color="auto" w:fill="auto"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r w:rsidRPr="00113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157709">
        <w:trPr>
          <w:cantSplit/>
          <w:trHeight w:val="10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3B104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.6.25</w:t>
            </w:r>
          </w:p>
        </w:tc>
        <w:tc>
          <w:tcPr>
            <w:tcW w:w="4252" w:type="dxa"/>
            <w:shd w:val="clear" w:color="auto" w:fill="auto"/>
          </w:tcPr>
          <w:p w:rsidR="00FF44ED" w:rsidRPr="00F76D95" w:rsidRDefault="00FF44ED" w:rsidP="00FF44E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D95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по средствам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кассе учреждения в иностранной валюте</w:t>
            </w:r>
          </w:p>
        </w:tc>
        <w:tc>
          <w:tcPr>
            <w:tcW w:w="1559" w:type="dxa"/>
            <w:shd w:val="clear" w:color="auto" w:fill="auto"/>
            <w:noWrap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1 401 10 171</w:t>
            </w:r>
          </w:p>
        </w:tc>
        <w:tc>
          <w:tcPr>
            <w:tcW w:w="1689" w:type="dxa"/>
            <w:shd w:val="clear" w:color="auto" w:fill="auto"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r w:rsidRPr="00113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35 000 «Денежные документы»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денежных документов; 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 (лица, ответственные за их выдачу (сохранность) (кассиров)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документов в кассу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возвращенные подотчетным лицом остатки денежных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 полученные денежные документы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FE68AA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7E64E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безвозмездное получение денежных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 том числе при получении</w:t>
            </w:r>
            <w:r w:rsidRPr="007E64E2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документов бюджетным, автономным учреждениям внутри одного публично правового образования,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 иных </w:t>
            </w:r>
            <w:r w:rsidRPr="007E64E2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 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7E64E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безвозмездное получение денежных документов в рамках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внутреннее перемещение денежных документов между ответственными лицами (кассирами)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уточнение признаков аналитического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1 201 35 510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безвозмездная передача денежных документов в рамках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безвозмездная передача денежных документов в рамках расчетов между организациями бюджетной сферы, подведомственными разным уровням бюджета (межбюджетные передачи)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безвозмездная передача денежных документов бюджетным, автономным учреждениям внутри одного публично правового образования, иным организациям и физическим лицам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из кассы денежных документов учреждения подотчетному лицу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недостач, хищений, порчи денежных документов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денежных документов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денежных документов по причине уничтожения, порчи в результате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форс-мажорных обстоятельств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0310002) (фондовый);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2.7.15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денежные документы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 (ф. 0310001);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00 000 «Средства на счетах бюджета»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Номер счета;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валюта счета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разрезе: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10 «Средства на счетах бюджета в органе Федерального казначейства»;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20 «Средства на счетах бюджета в кредитной организации»;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30 «Средства бюджета на депозитных счетах»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8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11 000 «Средства на счетах бюджета в рублях в органе Федерального казначейства»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24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единый счет бюджета доходов (на счета бюджета в рублях в органе Федерального казначейства), в том числе от реализации нефинансовых активов, а также зачисление невыясненных сумм поступлений с указанием аналитической группы подвида доходов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(на счета бюджета в рублях в органе Федерального казначейства) в погашение предоставленных бюджетных кредитов, от погашения (реализации) ценных бумаг и реализации иных финансовых активов, а также связанное с возникновением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от возврата средств на восстановление произведенных выплат за счет средств бюджета на счета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восстановление ранее перечисленных средств из бюджета на счета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средств со счета одного финансового органа на счет другого органа для обеспечения кассовых выплат по счетам бюджета в рублях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94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 бюджета в рублях в органе 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DF09B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4860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4860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4860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4860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4860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4860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4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средств, перечисленных в отчетном периоде, но не поступивших на конец отчетного периода;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3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средств, полученных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DF09B5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на счета бюджета в рублях в органе Федерального казначейства, связанное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с возвратом размещенных временно свободных средств на депозитные счета</w:t>
            </w:r>
            <w:r w:rsidRPr="00DF09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DF09B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97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97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97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97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97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97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DF09B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2.8.7.1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отнесено </w:t>
            </w:r>
            <w:r w:rsidRPr="00DF09B5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 р</w:t>
            </w:r>
            <w:r w:rsidRPr="00DF09B5">
              <w:rPr>
                <w:rFonts w:ascii="Times New Roman" w:hAnsi="Times New Roman" w:cs="Times New Roman"/>
                <w:sz w:val="24"/>
                <w:szCs w:val="24"/>
              </w:rPr>
              <w:t xml:space="preserve">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 кассовому исполнению бюджета</w:t>
            </w:r>
            <w:r w:rsidRPr="00DF09B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F09B5">
              <w:rPr>
                <w:rFonts w:ascii="Times New Roman" w:hAnsi="Times New Roman" w:cs="Times New Roman"/>
                <w:sz w:val="24"/>
                <w:szCs w:val="24"/>
              </w:rPr>
              <w:t>поступлениям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F09B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402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DF09B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2.8.7.2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на счета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процентов, начисленных на остаток средств на депозитном счете, на счета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средств бюджета на счетах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остатка неиспользованных средств бюджета, полученных со счета одного финансового органа на счет другого органа для осуществления выплат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выбытиям;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поступлениям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для покупки иностранной валюты со счетов бюджета в рублях в органе Федерального казначейства на счета бюджетов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размещение временно свободных денежных средств (со счетов бюджета в рублях в органе Федерального казначейства)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денежных средств со счетов бюджетов в рублях в органе Федерального казначейства в порядке, установленном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на счета по учету 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денежных средств со счетов по учету средств во временном распоряжении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02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12 000 «Средства на счетах бюджета в органе Федерального казначейства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не зачисленные в отчетном периоде средства на счетах бюджета в органе Федерального казначейства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результатов по кассовому исполнению бюджета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X 402 10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поступлениям;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308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выбытиям;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выбытия средств со счетов бюджета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для покупки иностранной валюты со счета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от продажи иностранной валюты со счета для иностранной валюты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на счет бюджета денежных средств, перечисленных в отчетном периоде, но не поступивших на конец отчетного периода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для покупки иностранной валюты на счет бюджета в иностранной валюте и драгоценных металлах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на счета бюджета в рублях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75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13 000 «Средства на счетах бюджета в иностранной валюте и драгоценных металлах в органах Федерального казначейства»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счета бюджета в иностранной валюте и драгоценных металлах в органе Федерального казначейства, связанное с возвратом размещенных временно свободных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бюджета,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202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в бюджет доходов в иностранной валюте и драгоценных металлах, в том числе от реализации нефинансовых активов, на счета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счета бюджета в иностранной валюте и драгоценных металлах в органе Федерального казначейства средств бюджета в иностранной валюте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драгоценных металлах в погашение предоставленных бюджетных кредитов,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от погашения (реализации) ценных бумаг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реализации иных финансовых активов,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а также связанное с возникновением долговых обязательств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счета бюджета в иностранной валюте и драгоценных металлах в органе Федерального казначейства возврата средств бюджета в иностранной валюте и драгоценных металлах на восстановление произведенных платежей за счет средств бюджета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перечисленных для покупки иностранной валюты на счета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 (в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части средств на счете бюджета в иностранной валюте и драгоценных металлах в органе Федерального казначейства)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иностранной валюте и драгоценных металлах главным распорядителям бюджетных средств на банковские счета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кассовые выбытия средств бюджета в иностранной валюте и драгоценных металлах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оплату нефинансовых активов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предоставление бюджетных кредитов, приобретение ценных бумаг и иных финансовых вложений (перечисление со счетов бюджета в иностранной валюте и драгоценных металлах в органе Федерального казначейства)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погашение долговых обязательств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(в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части средств со счетов бюджета в иностранной валюте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драгоценных металлах в органе Федерального казначейства)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зачислению временно свободных средств бюджета в иностранной валюте и драгоценных металлах на депозитные счета, на депозитные счета в пути; поступления средств бюджета на депозитные счета в иностранной валюте; не зачисленные в отчетном периоде на депозитные счета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единый счет бюджета средств, полученных от продажи иностранной валюты; не зачисленные в отчетном периоде средства; перечисление средств бюджета для продажи иностранной валюты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8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21 000 «Средства на счетах бюджета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единый счет бюджета доходов (на счета бюджета в рублях в кредитной организации), в том числе от реализации нефинансовых активов, а также зачисление невыясненных сумм поступлений с указанием аналитической группы подвида доходов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(на счета бюджета в рублях в кредитной организации) в погашение предоставленных бюджетных кредитов, от погашения (реализации) ценных бумаг и реализации иных финансовых активов, а также связанное с возникновением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от возврата средств на восстановление произведенных выплат за счет средств бюджета на счета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 бюджета в рублях в кредитной организации средств,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 бюджета в рублях в кредитной организации средств, полученных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счета бюджета в рублях в кредитной организации, связанное с возвратом размещенных временно свободных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счета бюджета в рублях в кредитной организации процентов, начисленных на остаток средств на депозитном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выбытие средств бюджета со счетов бюджета в рублях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перечислению (поступлению) денежных средств со счетов бюджета в рублях в кредитной организации для покупки иностранной валюты на счета бюджетов в иностранной валюте и драгоценных металлах;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 операции по размещению временно свободных денежных средств (со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счетов бюджета в рублях в кредитной организации) на депозитные счета; операции по поступлению средств бюджета на депозитные счета в иностранной валюте; не зачисленные в отчетном периоде на депозитные счета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денежных средств при их списании со счетов бюджета в рублях в кредитной организации в порядке, установленном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0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22 000 «Средства на счетах бюджета в кредитной организации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не зачисленные на счета бюджета в кредитной организации в отчетном периоде средства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результатов по кассовому исполнению бюджета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поступлениям;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308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выбытиям;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2.8.48.4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выбытия средств со счетов бюджета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перечислению средств для покупки (продажи) иностранной валюты со счета бюджета;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на счет бюджета средств бюджета,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средств для покупки иностранной валюты на счет бюджета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на счета бюджета в рублях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2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23 000 «Средства на счетах бюджета в иностранной валюте и драгоценных металлах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счета бюджета в иностранной валюте и драгоценных металлах в кредитной организации, связанное с возвратом размещенных временно свободных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 операции по перечислению средств для покупки (продажи) иностранной валюты со счета бюджета; операции по поступлению средств бюджета, перечисленных в отчетном периоде, но не поступивших на конец отчетного периода; операции по поступлению денежных средств, перечисленных для покупки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в бюджет доходов в иностранной валюте и драгоценных металлах, в том числе от реализации нефинансовых активов на счета бюджета в иностранной валюте и драгоценных металлах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бюджета в иностранной валюте и драгоценных металлах на счета бюджета в иностранной валюте и драгоценных металлах в кредитной организации в погашение предоставленных бюджетных кредитов, от погашения (реализации) ценных бумаг и реализации иных финансовых активов, а также связанное с возникновением долговых обязательств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счета бюджета в иностранной валюте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драгоценных металлах в кредитной организации возврата средств бюджета в иностранной валюте и драгоценных металлах на восстановление произведенных платежей за счет средств бюджета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курсовая разница (в части средств на счете бюджета в иностранной валюте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драгоценных металлах в кредитной организации)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 операции по поступлению на счет средств, полученных от продажи иностранной валюты; средства, не зачисленные в отчетном периоде; операции по перечислению средств от продажи иностранной валюты со счета для иностранной валюты; операции по перечислению средств бюджета для 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перечислению со счетов бюджета в иностранной валюте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 драгоценных металлах в кредитной организации временно свободных средств бюджета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иностранной валюте и драгоценных металлах на депозитные счета; операции по поступлению средств бюджета на депозитные счета в иностранной валюте; не зачисленные в отчетном периоде на депозитные счета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(в части средств на счетах бюджета в иностранной валюте и драгоценных металлах в кредитной организации)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иностранной валюте и драгоценных металлах главным распорядителям бюджетных средств на банковские счета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кассовые выбытия средств бюджета в иностранной валюте и драгоценных металлах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в оплату нефинансовых активов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бюджетных кредитов, приобретение ценных бумаг и иных финансовых вложений (перечисление со счетов бюджета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иностранной валюте и драгоценных металлах в кредитной организации)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погашение долговых обязательств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остатков денежных средств на счетах бюджетов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54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1 202 31 000 «Средства бюджета на депозитных счетах в рублях»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поступлению средств, связанному с возвратом размещенных временно свободных средств на депозитные счета в рублях;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процентов, начисленных на остаток средств на депозитном счете в рублях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размещение временно свободных денежных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X1 610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на депозитные счета средств, не зачисленных в отчетном периоде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5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1 202 32 000 «Средства бюджета на депозитных счетах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не зачисленные в отчетном периоде на депозитные счета средства; временно свободные средства бюджета в иностранной валюте и драгоценных металлах перечисленные на депозитные счета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бюджета на депозитные счета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93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1 202 33 000 «Средства бюджета на депозитных счетах в иностранной валюте и драгоценных металлах»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процентов, начисленных на остаток средств на депозитном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бюджета на депозитные счета в иностранной валюте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средств, связанное с возвратом размещенных временно свободных средств на депозитные счета иностранной валюте и драгоценных металлах; поступление средств, не зачисленных в отчетном периоде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остатков денежных средств на депозитных счетах в связи с несостоятельностью (банкротством) 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00 000 «Финансовые вложения»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Вид (аналитическая группа) финансовых вложений;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объект, в который осуществлен указанные вложения (контрагентам (эмитентам); 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 xml:space="preserve">случае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вложений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иностранной валюте – 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вложений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20 000 «Ценные бумаги, кроме акций»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уполномоченным органом безвозмездно полученные ценные бумаги (облигации, векселя и иные ценные бумаги, кроме акций)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реестра владельцев ценных бумаг;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уполномоченным органом ценные бумаги (облигации, векселя и иные ценные бумаги, кроме акций) по сформированной стоимости финансовых активов (в сумме произведенных вложений)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реестра владельцев ценных бумаг;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передача ценных бумаг (облигации, векселя и иные ценные бумаги, кроме акций) в доверительное управление, иные операции по перемещению ценных бумаг (облигации, векселя и иные ценные бумаги, кроме акций)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2X 520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курсовая разница при осуществлении сделок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 ценными бумагами (облигации, векселя и иные ценные бумаги, кроме акций),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ценных бумаг (облигации, векселя и иные ценные бумаги, кроме акций), стоимость которых выражена в иностранной валюте (положительная переоценка, рассчитанная с использованием курса пересчета по соответствующей валюте)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реализованных облигаций, векселей и иных ценных бумаг, кроме акций по 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реестра владельцев ценных бумаг;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облигаций, векселей и иных ценных бумаг, кроме акций, при их передаче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реестра владельцев ценных бумаг; 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при осуществлении сделок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 ценными бумагами (облигации, векселя и иные ценные бумаги, кроме акций)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отрицательный результат переоценки ценных бумаг (облигации, векселя и иные ценные бумаги, кроме акций), стоимость которых выражена в иностранной валюте, рассчитанная с использованием курса пересчета по соответствующей валюте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9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30 000 «Акции и иные формы участия в капитале»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акции и иные формы участия в капитале органом, осуществляющим полномочия акционера (иным уполномоченным органом), в сумме произведенных вложений при осуществлении операций по формированию стоимости финансовых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внесение (исключение) уполномоченного органа в реестр (из реестра) акционеров эмитента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97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уполномоченным органом акции по необменным операциям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внесение (исключение) уполномоченного органа в реестр (из реестра) акционеров эмитента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документы-основания прав на финансовый актив; передаточные документы (акт приема-передачи)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акции и иные формы участия в капитале при вкладе в уставные капиталы хозяйственных обществ права использования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 которые сохраняются за учреждениями в соответствии с 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уполномоченного органа; документ, подтверждающий внесение (исключение) уполномоченного органа в реестр (из реестра) акционеров эмитента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выписка из Единого государственного реестра юридических лиц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финансовые вложения в уставный фонд государственного (муниципального) унитарного предприятия уполномоченным органом, в том числе в связи с принятием решения уполномоченным органом об увеличении уставного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1 204 32 530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ряжение уполномоченного органа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1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финансовых вложений в уставный фонд государственного (муниципального) унитарного предприятия уполномоченным органом за счет доходов, полученных в результате деятельности такого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1 204 32 530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1 401 10 129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9C4E3C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</w:t>
            </w:r>
            <w:r w:rsidRPr="009C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C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аспоряжение уполномоченного органа, выписка из Единого государственного реестра юридических лиц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7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акций и иных форм участия в капитале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6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курсовая разница при переоценке акций, стоимость которых выражена в иностранной валюте, при осуществлении сделок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органа, осуществляющего функции и полномочия учредителя бюджетных (автономных) учреждений увеличение показателей в сумме балансовой стоимости поступившего недвижимого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и особо ценного движимого имущества бюджетных (автономных) учреждений, сформированных на счете 0 210 06 000 «Расчеты с учредителем», в сумме поступившего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объем прав по согласованию распоряжения недвижимым и особо ценным движимого имуществом, закрепленным за автономным учреждением или приобретенным автономным учреждением за счет субсидий, предоставленных из соответствующего бюджета, а также особо ценным движимым имуществом, закрепленным за бюджетным учреждением или приобретенным бюджетным учреждением за счет субсидий, предоставленных из соответствующего бюджета, а также недвижимым имуществом бюджетного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корректировка показателя размера участия в государственных (муниципальных) учреждениях при изменении балансовой стоимости особо ценного имущества бюджетных, автономных учреждений при увеличении показателя в результате поступления (увеличения общей стоимости) особо ценного имущества бюджетного, автономного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657914">
        <w:trPr>
          <w:cantSplit/>
          <w:trHeight w:val="279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операции по увеличению финансовых вложений органом, осуществляющим функции и полномочия учредителя государственного (муниципального) учреждения, созданного путем преобразования государственного (муниципального) предприятия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8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доля участия публично-правового образования в казенном предприятии в сумме бюджетных инвестиций в объеме имущества, закрепленного на праве оперативного управления за казенным предприятием, в том числе увеличение размера участия в казенном предприятии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1 204 32 530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Отражены в бюджетном учете операции по перемещению акций и иных форм участий в капитале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3X 530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акций в результате ликвидации эмитента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1 204 31 630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Единого государственного реестра юридических лиц (далее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ЕГРЮЛ);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реализованных акций и иных форм участия в капитале по 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внесение (исключение) уполномоченного органа в реестр (из реестра) акционеров эмитента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акций и иных форм участия в капитале при их передаче уполномоченным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1 401 20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документ, подтверждающий внесение (исключение) уполномоченного органа в реестр (из реестра) акционеров эмитента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документы-основания прекращения прав на финансовый актив, передаточные документы (акт приема-передачи)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03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отрицательный результат переоценки акций и иных форм участия в капитале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98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при переоценке акций, стоимость которых выражена в иностранной валюте, при осуществлении сделок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органа, осуществляющего функции и полномочия учредителя бюджетных (автономных) учреждений показатели в сумме балансовой стоимости выбывшего недвижимого и особо ценного движимого имущества бюджетных (автономных) учреждений, сформированных на счете 0 210 06 000 «Расчеты с учредителем», в сумме выбывшего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корректировка показателя размера участия в государственных (муниципальных) учреждениях при изменении балансовой стоимости особо ценного имущества бюджетных, автономных учреждений при уменьшении показателя в результате выбытия (уменьшения общей стоимости) особо ценного имущества бюджетного, автономного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финансовых вложений в уставный фонд государственного (муниципального) унитарного предприятия при преобразовании государственного (муниципального) унитарного предприятия в государственное (муниципальное) учреждение (отражается уполномоченным органом), в том числе уменьшение размера участия в казенном предприятии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уменьшение финансовых вложений в уставный фонд государственного (муниципального) унитарного предприятия при принятии решения уполномоченного органа власти (учредителя или собственника имущества), в том числе при реорганизации государственного (муниципального) унитарного предприятия в форме присоединения его к другому государственному (муниципальному) унитарному предприятию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финансовых вложений в акции при преобразовании государственного (муниципального) унитарного предприятия в 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1 215 31 530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8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50 000 «Иные финансовые активы»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уполномоченным органом операции по учету иных финансовых активов по сформированной стоимости (в частности в части формирования стоимости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субординорованного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депозита в бюджетном учете администратора источников финансирования дефицита бюджета, а также увеличение субординированного депозита на сумму начисленных процентов)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увеличение суммы иных финансовых активов на величину начисленных процентов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иных финансовых активов,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передача иных финансовых активов в доверительное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средств, вложенных в иные финансовые активы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2.9.37.1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расчетов с финансовым органом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C4E3C">
        <w:trPr>
          <w:cantSplit/>
          <w:trHeight w:val="12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отрицательный результат переоценки иных финансовых активов,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6XХ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иных финансовых активов при их 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5Х 65Х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финансовые активы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5X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27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финансовых активов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5X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2.9.43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финансовых активов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ХХ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ХХ 5X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пункту 2.</w:t>
            </w:r>
            <w:r w:rsidRPr="000F11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пункту 2.</w:t>
            </w:r>
            <w:r w:rsidRPr="000F11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9238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финансовых активов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A6C28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401 20 2X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9238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Признаны в бюджетном учете </w:t>
            </w:r>
            <w:r w:rsidRPr="00192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92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актив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192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ХХ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1Х 19X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97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39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1 205 00 000 «Расчеты по доходам»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 (плательщик доходов (группа плательщиков доходов);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идентификационный номер расчетов по доходам (уникальный идентификаторов начислений (при наличии);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 учете расчетов по целевым выплатам - дополнительный аналитический признак, идентифицирующий целевое назначение средств, предоставляемых с условиями при передаче активов (код целе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правовое основание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возникновения расчетов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исполнения;</w:t>
            </w:r>
            <w:r w:rsidRPr="000D2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валют; 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учета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расчетов по доходам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иностранной валюте – сумма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расчетов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иностранной валюте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 сумма в рублевом эквиваленте</w:t>
            </w:r>
          </w:p>
        </w:tc>
      </w:tr>
      <w:tr w:rsidR="00FF44ED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961FD0">
        <w:trPr>
          <w:cantSplit/>
          <w:trHeight w:val="222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доходы текущего финансового года;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Извещение о начислении доходов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0510432);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трансферте, передаваемом с условием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целевых средств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передаваемых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61FD0">
        <w:trPr>
          <w:cantSplit/>
          <w:trHeight w:val="28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4X</w:t>
            </w: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трансферте, передаваемом с условием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целевых средств, передаваемых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25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администратором доходы, распределяемые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и зачисляемых в иной бюджет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начисления)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перечисленные суммы возвратов доходов бюджета плательщикам, иных перечислений из бюджетов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расчетов с финансовым органом по поступлениям в бюджет;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распределенным поступлениям к зачислению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доходы в соответствии с условиями договоров и расчетными документами за выполненные и сданные заказчиками отдельные этапы готовой продукции, работ,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доходы от реализации продукции животноводства и земледелия по факту заключения договора купли-продажи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доходы субъектом учета, выполняющим работу (услугу) по долгосрочным договорам строительного подряда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38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с дебиторами по доходам от реализации в части суммы расчетов с дебиторами по доходам к предъявлению по мере завершения этапов работ (работ) по договору строительного подряда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38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разница между суммой ранее начисленных доходов к предъявлению и суммой дохода текущего года, которая подлежит признанию в случае превышения суммы доходов от реализации над суммой доходов к предъявлению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иные доходы, в том числе полученные пожертвования, гранты, благотворительные (безвозмездные) перечисления текущего характера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</w:p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0510431);</w:t>
            </w:r>
          </w:p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</w:p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0510837);</w:t>
            </w:r>
          </w:p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начислении доходов (уточнении начисления)</w:t>
            </w:r>
          </w:p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</w:p>
          <w:p w:rsidR="00FF44ED" w:rsidRPr="00B4259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трансферте, передаваемом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 (иных целевых средств)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передаваемых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1 401 4X 15Х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0510432);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трансферте, передаваемом с условием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грантов (иных целевых средств), передаваемых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администратором доходов доход от возврата остатков субсидий бюджетным и автономным учреждениям на финансовое обеспечение выполнения государственных (муниципальных) заданий, образовавшихся в связи с невыполнением бюджетным (автономным) учреждением государственного (муниципального)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1 205 36 562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1 206 41 662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(ф. 0510453);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выполнении государственного (муниципального) задания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задолженность покупателей по договору реализации имущества, предусматривающему рассрочку платежа, с переходом права собственности (права оперативного управления) на объект в очередном финансовом году (годах, следующих за отчетным) после завершения расчетов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71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(уточнении начисления)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0510432);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доходы будущих периодов от операционной, неоперационной (финансовой) аренды имущества, от предоставления в аренду земель (операционная аренда), переданных арендаторам согласно заключенным договорам (на всю сумму арендных платежей, указанных в договоре), а также от предоставления права ограниченного пользования земельными участками (сервитут) согласно заключенным соглашениям (на сумму платежей, указанных в соглашении)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арендодателем доход по условным арендным платежам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35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доход при выяснении сумм доходов, требующих уточнения органами казначейства - администраторами невыясненных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администратором доход от предоставления межбюджетных трансфертов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8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объем бюджетных ассигнований на предоставление трансферта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частности, закон, решение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 бюджете);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соглашение о предоставлении межбюджетного трансферта;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части межбюджетных трансфертов, передаваемых с 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5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объем бюджетных ассигнований на предоставление трансферта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частности, закон, решение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 бюджете);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соглашение о предоставлении межбюджетного трансферта;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межбюджетных трансфертов, передаваемых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возврата неиспользованных остатков целевых межбюджетных трансфертов доход от возврата неиспользованного остатка целевого межбюджетного трансферта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администратором доходов от возврата бюджетными (автономными) учреждениями неиспользованных остатков целевых субсидий возврат в бюджет неиспользованных остатков субсидии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иные цели (текущего и капитального характера), субсидии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осуществление капитальных вложений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не подлежащие подтверждению потребности, а также подлежащие подтверждению потребности, до принятия решения учредителем о направлении их на те же цели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очередном финансовом году (при наличии принятых и неисполненных обязательств)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08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от возврата бюджетными (автономными) учреждениями суммы возвратов субсидий прошлых лет, предоставленных бюджетным и автономным учреждениям на финансовое обеспечение выполнения государственного (муниципального) задания, в случаях исполнения бюджетными (автономными) учреждениями решений органов государственного (муниципального) контроля при условии выполнения государственного (муниципального)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1 205 53 562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1 401 10 153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от возврата бюджетными (автономными) учреждениями суммы возвратов субсидий на государственное (муниципальное) задание прошлых лет в случаях исполнения бюджетными (автономными) учреждениями решений органов государственного (муниципального) контроля при условии невыполнения государственного (муниципального) задания, а также в случае необходимости корректировки финансового результата прошлых лет и восстановления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1 205 36 562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администратором доходов от возврата бюджетными (автономными) учреждениями суммы возвратов субсидий на иные цели, субсидий на осуществление капитальных вложений в случаях исполнения бюджетными (автономными) учреждениями решений органов государственного (муниципального) контроля, а также в случае необходимости корректировки финансового результата прошлых лет и восстановления задолженности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суммы возвратов иными организациями неиспользованных остатков субсидий, предоставленных им в соответствии с бюджетным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 0510453);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 неиспользованных остатков целевых межбюджетных трансфертов доходов от возврата неиспользованного остатка целевого межбюджетного трансферта, подлежащих предоставлению при подтверждении потребности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 0510453);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администратором возврат неиспользованных остатков целевых межбюджетных трансфертов, в связи с возвратом получателю целевых межбюджетных трансфертов выплат прошлых отчетных периодов, источником финансового обеспечения которых являлись целевые средства (целевые межбюджетные трансферты), а также сумм, подлежащих взысканию по результатам проверок органами государственного (муниципального)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 0510453);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кредиторской задолженности по доходам, невостребованной кредиторами по доходам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shd w:val="clear" w:color="auto" w:fill="auto"/>
            <w:noWrap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0510437)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доходы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от предоставления на возмездной основе субъектом учета, обладающим исключительным правом на результаты интеллектуальной деятельности и (или) средства индивидуализации, неисключительных прав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28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28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128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61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доходы от процентов: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20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 депозитам на дату их поступления на единый казначейский счет для учета средств поступлений, являющихся источниками формирования доходов бюджетов бюджетной системы Российской Федерации, открытый органу Федерального казначейства</w:t>
            </w:r>
            <w:r w:rsidRPr="000D2F32">
              <w:t xml:space="preserve">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2F32"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части операций по управлению остатками на счете бюджета;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чнении начисления) (ф. 0510432)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0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 субординированному депозиту (у администратора доходов бюджета);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6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1 205 29 565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чнении начисления) (ф. 0510432)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излишне полученных доходов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разделу II 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дебиторской задолженности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соответствующим доходам в связи с уменьшением ожидаемых сумм доходов, в том числе в связи с отменой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(решения) по делу об административном правонарушении,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судебными решениями, по иным предусмотренным законодательством Российской Федерации основаниям,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в 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задолженности по перечислению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плательщик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излишне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уплаченных им сумм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961FD0">
        <w:trPr>
          <w:cantSplit/>
          <w:trHeight w:val="25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1ХХ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Извещение о начислении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(уточнении начисления) (ф. 0510432)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4X</w:t>
            </w: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1ХХ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0510431);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Извещение о начислении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(уточнении начисления) (ф. 0510432)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50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 доходов бюджета, осуществляющего отдельные полномочия по администрированию кассовых поступлений в бюджет, суммы расчетов по поступлениям в доход бюджета возвратов дебиторской задолженности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50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получателей бюджетных средств (администраторов доходов бюджета), осуществляющих отдельные полномочия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по начислению и учету платежей в бюджет, суммы расчетов по поступлениям в доход бюджета возвратов дебиторской задолженности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разница между суммой ранее начисленных доходов к предъявлению и суммой дохода текущего года, которая подлежит признанию, по уже завершенным этапам выполнения работ, в случае превышения суммы доходов к предъявлению над суммой доходов от реализации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38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00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арендодателем суммы остатка предстоящих доходов от предоставления права пользования активом (на момент расторжения договора) при досрочном прекращении договора аренды (имущественного найма), в соответствии с которым были переданы объекты учета операционной (в том числе земля), неоперационной (финансовой) аренды, а также при досрочном расторжении соглашения по предоставлению права ограниченного пользования земельными участками (сервитут)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 Соглашение (дополнительное соглашение) о расторжении договора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администраторами невыясненных поступлений при их поступлении суммы доходов, требующих уточнения органами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дебиторской задолженности по доходам от предоставления целевых межбюджетных трансфертов в связи с уменьшением объема целевого межбюджетного трансферта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1Х1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0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остатки целевых межбюджетных трансфертов прошлых отчетных периодов, источником финансового обеспечения которых являлись целевые межбюджетные трансферты, в том числе суммы, взысканных по результатам проверок органами государственного (муниципального) контроля, в случае подтверждения администратором от возврата неиспользованных остатков целевых межбюджетных трансфертов потребности в использовании получателем межбюджетных трансфертов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дебиторской задолженности по доходам от предоставления межбюджетных трансфертов без условий, в связи с уменьшением в текущем году объема межбюджетных трансфертов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закрытие расчетов в сумме неиспользованного получателями объема финансового обеспечения обязательств за счет целевых межбюджетных трансфертов, в случае если перечисление средств в указанной сумме не осуществлялось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1Х1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сумм доходов на счета в кредитных организациях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510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сумм доходов в кассу учреждения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поступления суммы доходов начисленных администратором доходов, доходов от операций по управлению остатками, иных перечислений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администратора доходов поступление в бюджет доходов от процентов по субординированному депозиту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уплаченные страхователем страховые взносы, не поступившие на отчетную дату на соответствующий счет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9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администраторами доходов ожидаемые к поступлению налоги, сборы, иные платежи, обязанность по уплате которых в соответствии с действующим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 считается исполненной;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признан зачет сумм, уплаченных и взысканных таможенных и 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сумм доходов на лицевой счет администратора доходов бюджета, осуществляющего отдельные полномочия по начислению и учету платежей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балансовом учете дебиторской задолженности по доходам, нереальной к взысканию, в порядке, установленном бюджетным законодательством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признании безнадежной к взысканию задолженности по доходам (ф. 0510436)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денежных средств кредитной организацией в сумме уплаченных процентов по договорам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взаимных обязательств субъекта учета по первой части договора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и кредитной организацией по уплате процентов по договору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9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 неиспользованных остатков целевых субсидий расчетов по неиспользованному остатку субсидии на иные цели (текущего и капитального характера), субсидии на осуществление капитальных вложений при подтверждении учредителем потребности в указанных субсидиях на те же цели (при наличии принятых и не исполненных обязательств)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ризнана </w:t>
            </w:r>
            <w:r w:rsidRPr="00AE7E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бюджетном</w:t>
            </w:r>
            <w:r w:rsidRPr="00AE7EC8">
              <w:rPr>
                <w:rFonts w:ascii="Times New Roman" w:hAnsi="Times New Roman" w:cs="Times New Roman"/>
                <w:sz w:val="24"/>
                <w:szCs w:val="24"/>
              </w:rPr>
              <w:t xml:space="preserve"> учете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задолженность, ранее признанная сомнительной (безнадежной) и списанная на 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учет, при поступлении средств в погашение задолженности на дату зачисления на счет (лицевой счет)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(восстановлении) сомнительной задолженности по доходам (ф. 0510445)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ризнана в балансовом учете кредиторская задолженность по доходам, ранее признанная невостребованной кредиторами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списанная на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списанные с балансового учета при принятии решения об их уменьшении в соответствии с законодательством Российской Федерации, законодательством субъектов Российской Федерации (предоставлении скидок (льгот), списании,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исключением списания задолженности, признанной нереальной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взысканию)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выпадающих доходов (ф. 0510838)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задолженность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олженности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доходам, 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доходам, 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615F4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дебиторской задолженности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доходам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FF44ED" w:rsidRPr="0019238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A6C28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1 401 20 2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 w:rsidRPr="006013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кредиторской задолженность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6013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доходам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FF44ED" w:rsidRPr="00BD1AE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1 401 20 2X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Признана в бюджетном учете </w:t>
            </w:r>
            <w:r w:rsidRPr="00192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дебиторск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 задолженность</w:t>
            </w:r>
            <w:r w:rsidRPr="00192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92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доходам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FF44ED" w:rsidRPr="0019238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1 401 1Х 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Признана в бюджетном учете 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кредиторск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 задолженность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FF44ED" w:rsidRPr="00117081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10 1X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D1AE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60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1 206 00 000 «Расчеты по выданным авансам»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авансовых выплат (сотрудник, контрагент); идентификационный номер расчетов по выплатам (учетный номер денежных обязательств);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при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расчетов по целевым выплатам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- дополнительный аналитический признак, идентифицирующий целевое назначение средств, предоставляемых с условиями при передаче активов (код цели);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 предоставления авансовых выплат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дата исполнения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учета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расчетов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выданным авансам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иностранной валюте – сумма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расчетов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иностранной валюте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 сумма в рублевом эквиваленте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перечисленные авансы: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2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платежам из бюджета с финансовым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целевых межбюджетных трансфертов (субвенций, субсидий, иных межбюджетных трансфертов, имеющих целевое назначение)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1 304 05 251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9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 неиспользованных остатков целевых субсидий расчетов по неиспользованному остатку субсидии на иные цели (текущего и капитального характера), субсидии на осуществление капитальных вложений при подтверждении учредителем потребности в указанных субсидиях на те же цели (при наличии принятых и не исполненных обязательств)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0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остатки целевых межбюджетных трансфертов прошлых отчетных периодов, источником финансового обеспечения которых являлись целевые межбюджетные трансферты, в том числе суммы, взысканных по результатам проверок органами государственного (муниципального) контроля, в случае подтверждения администратором от возврата неиспользованных остатков целевых межбюджетных трансфертов потребности в использовании получателем межбюджетных трансфертов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обязательств по полученным материальным ценностям, выполненным работам, оказанным услугам, сформированным финансовым вложениям в счет перечисленной ранее предварительной оплаты, иных обязательств,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перед работниками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дебиторской задолженности по целевым межбюджетным трансфертам, целевым субсидиям организаций, в том числе предоставленным бюджетным, автономным учреждениям, при выполнении условий при передаче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на восстановление авансовых платежей, произведенных в текущем финансовом году на лицевые счета, счета, открытые в кредитной организации, кассу учреждения: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62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0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платежам из бюджета с финансовым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требования по возврату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 бывших работников перед учреждением за неотработанные дни отпуска при их увольнении до окончания того рабочего года, в счет которого он уже получил ежегодный оплачиваемый отпуск, 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переплат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в том числе государственны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лицам, не подлежащим обязательному социальному страхованию, на случай временной нетрудоспособности и в связи с материнством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9774C9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21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дебиторской задолженности по расходам;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1A8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4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дебиторской задолженности по доходам на сумму </w:t>
            </w:r>
            <w:r w:rsidRPr="009774C9">
              <w:rPr>
                <w:rFonts w:ascii="Times New Roman" w:hAnsi="Times New Roman" w:cs="Times New Roman"/>
                <w:sz w:val="24"/>
                <w:szCs w:val="24"/>
              </w:rPr>
              <w:t>финансовых требований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74C9">
              <w:rPr>
                <w:rFonts w:ascii="Times New Roman" w:hAnsi="Times New Roman" w:cs="Times New Roman"/>
                <w:sz w:val="24"/>
                <w:szCs w:val="24"/>
              </w:rPr>
              <w:t>компенсации затрат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(одновременно с пунктом 2.11.8.1 настоящего Приложения)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B134B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462">
              <w:rPr>
                <w:rFonts w:ascii="Times New Roman" w:hAnsi="Times New Roman" w:cs="Times New Roman"/>
                <w:sz w:val="24"/>
                <w:szCs w:val="24"/>
              </w:rPr>
              <w:t>Признаны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6462">
              <w:rPr>
                <w:rFonts w:ascii="Times New Roman" w:hAnsi="Times New Roman" w:cs="Times New Roman"/>
                <w:sz w:val="24"/>
                <w:szCs w:val="24"/>
              </w:rPr>
              <w:t>бюджетном учете финансовые требования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компенсации затрат государства к получателям авансовых платежей по произведенным предварительным оплатам в рамках государственных (муниципальных) контрактов на государственные (муниципальные) нужды, соглашениям, а также по иным основаниям согласно законодательству Российской Федерации, не возвращенным контрагентом в случае расторжения указанных контрактов (соглашений), в том числе по результатам претензионной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9774C9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6F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7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дебиторской задолженности по расходам;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1A8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84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дебиторской задолженности по доходам на сумму </w:t>
            </w:r>
            <w:r w:rsidRPr="009774C9">
              <w:rPr>
                <w:rFonts w:ascii="Times New Roman" w:hAnsi="Times New Roman" w:cs="Times New Roman"/>
                <w:sz w:val="24"/>
                <w:szCs w:val="24"/>
              </w:rPr>
              <w:t>финансовых требований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74C9">
              <w:rPr>
                <w:rFonts w:ascii="Times New Roman" w:hAnsi="Times New Roman" w:cs="Times New Roman"/>
                <w:sz w:val="24"/>
                <w:szCs w:val="24"/>
              </w:rPr>
              <w:t>компенсации затрат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(одновременно с пунктом 2.11.10.1 настоящего Приложения)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1A8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задолженность работника по заработной плате, возникшая при перерасчете ранее выплаченной ему заработной платы, пенсий, пособий и иных социальных выплат (способ «Красное сторно»)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1 302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Признаны в бюджетном учете расчеты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выданным авансам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полученные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выданным авансам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переданные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выданным авансам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1 401 20 2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Признаны в бюджетном учете расчеты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выданным авансам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717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1Х 19X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2.11.16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Признаны в бюджетном учете расчеты 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выданным авансам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выданным авансам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1 207 00 000 «Расчеты по кредитам, займам (ссудам)»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Вид заимствований;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контрагент;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дата исполнения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долговое требование;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суммы основного долга, начисленных процентов, штрафов и (или) пеней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5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кредитов, займов, (ссуд), за исключением займов (ссуд) по необменным операциям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7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Соглашение о предоставлении кредита, займа (ссуды)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платежам из бюджета с финансовым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1 304 05 541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выписке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Соглашение о предоставлении кредита, займа (ссуды)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3.8 настоящего Приложения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долговые требования по необменным операциям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процентов, штрафов и пеней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начислении доходов (уточнении начисления) (ф. 0510432)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Соглашение о предоставлении кредита, займа (ссуды)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гарантом принятых требований бенефициара об уплате денежной суммы по государственной или муниципальной гарантии при условии возникновения эквивалентных регрессивных требований со стороны гаранта к принципалу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1 301 31 710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положительный результат переоценки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долговые требования в связи с передачей субъекту учета материальных ценностей (основных средств, материальных запасов), связанных с заимствованием на определенный договором (соглашением) срок (без оплаты, с условием возврата в натуральном выражении)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ХХ 410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разделу I настоящего Приложения с учетом вида нефинансового актива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сумм предоставленных кредитов, займов (ссуд) (за исключением займов (ссуд) по необменным операциям), начисленным по ним процентам, штрафам, пеням (за исключением займов (ссуд) по необменным операциям):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в части расчетов с финансовым органом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государственной или муниципальной гарантии при поступлении денежных средств в возмещение ранее уплаченных сумм по гарантии: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в части расчетов с финансовым органом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нереальной к взысканию дебиторской задолженности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признании безнадежной к взысканию задолженности по доходам (ф. 0510436)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отрицательный результат переоценки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предоставленных кредитов, займов, ссуд при поступлении материальных ценностей в результате возврата ранее переданных субъекту учета в соответствии с договором (соглашением) на определенный срок (без оплаты, с условием возврата в натуральном выражении)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ХХ 3X0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разделу I настоящего Перечень в зависимости от вида нефинансового актива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9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 в связи с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начисленных процентов за пользование бюджетным кредитом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C503B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1 207 11 641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выпадающих доходов (ф. 0510838)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93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бюджету субъекта переплаты по бюджетному кредиту (проценты)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1 210 02 125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03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бюджету субъекта переплаты по бюджетному кредиту (штрафы, пени)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1 210 02 142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бюджету субъекта переплаты по бюджетному кредиту (основной долг)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1 210 02 641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пункту 2.12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пункту 2.12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расчеты по кредитам, займам (ссудам)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2.12.18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кредитам, займам (ссуда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кредитам, займам (ссудам)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20 2X</w:t>
            </w: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расчеты по кредитам, займам (ссудам) 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0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7170A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1Х 19X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кредитам, займам (ссудам)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кредитам, займам (ссудам)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8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1 208 00 000 «Расчеты с подотчетными лицами»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Подотчетное лицо (сотрудник, контрагент);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вид расчетов (расчеты по денежным средствам, расчеты по денежным документам);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вид валют;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идентификационный номер расчетов по выплатам (учетный номер денежных обязательств);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в случае учета расчетов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подотчетными лицами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бюджет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иностранной валюте – сумма расчетов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376D2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подотчетного лица по выданным под отчет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из кассы;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денежны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 лицевого счета;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денежным документам;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наличных денежных средств </w:t>
            </w:r>
            <w:r w:rsidRPr="004B6742">
              <w:rPr>
                <w:rFonts w:ascii="Times New Roman" w:hAnsi="Times New Roman" w:cs="Times New Roman"/>
                <w:sz w:val="24"/>
                <w:szCs w:val="24"/>
              </w:rPr>
              <w:t>через банкомат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6742">
              <w:rPr>
                <w:rFonts w:ascii="Times New Roman" w:hAnsi="Times New Roman" w:cs="Times New Roman"/>
                <w:sz w:val="24"/>
                <w:szCs w:val="24"/>
              </w:rPr>
              <w:t>использованием карт,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6742">
              <w:rPr>
                <w:rFonts w:ascii="Times New Roman" w:hAnsi="Times New Roman" w:cs="Times New Roman"/>
                <w:sz w:val="24"/>
                <w:szCs w:val="24"/>
              </w:rPr>
              <w:t>также оплата подотчетным лицом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6742">
              <w:rPr>
                <w:rFonts w:ascii="Times New Roman" w:hAnsi="Times New Roman" w:cs="Times New Roman"/>
                <w:sz w:val="24"/>
                <w:szCs w:val="24"/>
              </w:rPr>
              <w:t>приобретенные услуги, работы, товары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6742">
              <w:rPr>
                <w:rFonts w:ascii="Times New Roman" w:hAnsi="Times New Roman" w:cs="Times New Roman"/>
                <w:sz w:val="24"/>
                <w:szCs w:val="24"/>
              </w:rPr>
              <w:t>использованием карт через электронный терминал или другое техническое средство, предназначенное для совершения операций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6742">
              <w:rPr>
                <w:rFonts w:ascii="Times New Roman" w:hAnsi="Times New Roman" w:cs="Times New Roman"/>
                <w:sz w:val="24"/>
                <w:szCs w:val="24"/>
              </w:rPr>
              <w:t>использованием 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Приняты к бюджетному учету суммы произведенных расходов согласно утвержденному руководителем отчету подотчетного лица, в части: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приобретения материальных запасов;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340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увеличения вложений в нефинансовые активы при приобретении объектов нефинансовых активов;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E2649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XX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844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</w:t>
            </w:r>
            <w:r w:rsidR="00844C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E2649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приобретения работ, услуг, стоимость которых включается в себестоимость готовой продукции, товаров, работ, услуг;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приобретения работ, услуг, стоимость которых включается в себестоимость биотрансформации;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оплаты авансовых платежей при приобретении </w:t>
            </w:r>
            <w:r w:rsidRPr="00EE5C17">
              <w:rPr>
                <w:rFonts w:ascii="Times New Roman" w:hAnsi="Times New Roman" w:cs="Times New Roman"/>
                <w:sz w:val="24"/>
                <w:szCs w:val="24"/>
              </w:rPr>
              <w:t>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EE5C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1 206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 w:rsidRPr="00EE5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60">
              <w:rPr>
                <w:rFonts w:ascii="Times New Roman" w:hAnsi="Times New Roman" w:cs="Times New Roman"/>
                <w:sz w:val="24"/>
                <w:szCs w:val="24"/>
              </w:rPr>
              <w:t>оплаты залоговой стоимости электронных носителей информации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4860">
              <w:rPr>
                <w:rFonts w:ascii="Times New Roman" w:hAnsi="Times New Roman" w:cs="Times New Roman"/>
                <w:sz w:val="24"/>
                <w:szCs w:val="24"/>
              </w:rPr>
              <w:t>приобретаемым услугам, товарам (например, проездных карт), приобретенных подотчетным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погашения задолженности перед поставщиками работ, услуг через подотчетное лицо;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 по оплате социальных пособий и компенсаций персоналу в денежной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подотчетное лицо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C5486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44ED" w:rsidRPr="00A7421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.12.2.9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подотчетным лицом, ответственным за выдачу заработной платы, суммы заработной платы, пособий, пенсий, стипендий, иных выплат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302 XX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208 XX 667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прилагаемые к Отчету о расходах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подотчетного лица (ф. 0504520);</w:t>
            </w:r>
          </w:p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 0504401);</w:t>
            </w:r>
          </w:p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Платежная ведомость (ф. 0504403)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приобретения 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стоимость которых относится на финансовый результат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 удержанных сумм в пользу соответствующих кредиторов через подотчетное лицо;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суммы налога, предъявленн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учреждению поставщиками (подрядчиками) по приобретенным нефинансовым активам, выполненным работам, оказанным услугам, либо фактически уплаченные при ввозе нефинансовых активов на территорию Российской Федерации, не включаемые в стоимость таких нефинансовых активов (работ,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предстоящи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учета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9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подотчетного лица по возврату полученных под отчет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денежных средств в кассу;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денежных документов;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денежных средств посредством внесения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расчетную (дебетовую) банковскую карту 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через электронный терминал или другое техническое средство, предназначенное для совершения операций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использованием карт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или пункт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ыдачи наличных денежных средств;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денежных средств на лицевой счет получателя бюджетных средств (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текущем финансовом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Default="00FF44ED" w:rsidP="00FF44ED">
            <w:pPr>
              <w:spacing w:after="0" w:line="240" w:lineRule="auto"/>
              <w:jc w:val="both"/>
            </w:pPr>
            <w:r w:rsidRPr="00421C64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денежных средств в доход бюджета 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58EA">
              <w:rPr>
                <w:rFonts w:ascii="Times New Roman" w:hAnsi="Times New Roman" w:cs="Times New Roman"/>
                <w:sz w:val="24"/>
                <w:szCs w:val="24"/>
              </w:rPr>
              <w:t>прошлые финансовые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Default="00FF44ED" w:rsidP="00FF44ED">
            <w:pPr>
              <w:spacing w:after="0" w:line="240" w:lineRule="auto"/>
              <w:jc w:val="both"/>
            </w:pPr>
            <w:r w:rsidRPr="00421C64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требование в части дебиторской задолженности по возврату перечисленных подотчет авансовых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2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дебиторской задолженности подотчетного лица при возврате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под отчет средств в иностранной валюте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2.13.6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переоценки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дебиторской задолженности подотчетного лица при возврате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под отчет средств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2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переоценки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подотчетного лица при возврате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под отчет средств в иностранной валюте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переоценки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дебиторской задолженности подотчетного лица при возврате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под отчет средств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Приняты к бюджетному учету обязательства по компенсации произведенных подотчетным лицом расходов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увольнении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8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9774C9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D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возврату</w:t>
            </w:r>
            <w:r w:rsidRPr="003A7D23">
              <w:rPr>
                <w:rFonts w:ascii="Times New Roman" w:hAnsi="Times New Roman" w:cs="Times New Roman"/>
                <w:sz w:val="24"/>
                <w:szCs w:val="24"/>
              </w:rPr>
              <w:t xml:space="preserve"> подотчетн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3A7D23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A7D23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(денежных документов) при его увольнении (в сумме ранее признанной дебиторской задолженности):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9774C9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B769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B769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B769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B769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B769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B769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6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дебиторской задолженности по расходам;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55167A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1 401 10 134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83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2.13.11.2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дебиторской задолженности по доходам на сумму </w:t>
            </w:r>
            <w:r w:rsidRPr="009774C9">
              <w:rPr>
                <w:rFonts w:ascii="Times New Roman" w:hAnsi="Times New Roman" w:cs="Times New Roman"/>
                <w:sz w:val="24"/>
                <w:szCs w:val="24"/>
              </w:rPr>
              <w:t>финансовых требований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74C9">
              <w:rPr>
                <w:rFonts w:ascii="Times New Roman" w:hAnsi="Times New Roman" w:cs="Times New Roman"/>
                <w:sz w:val="24"/>
                <w:szCs w:val="24"/>
              </w:rPr>
              <w:t>компенсации затрат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(одновременно с пунктом 2.13.11.1 настоящего Приложения)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55167A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C5486F" w:rsidTr="00961FD0">
        <w:trPr>
          <w:cantSplit/>
          <w:trHeight w:val="83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961FD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FD0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погашение задолженности подотчетного лица в сумме удержаний из его заработной платы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304 03 837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 0504401)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961FD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FD0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961FD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FD0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подотчетного лица в случае поступления в доход бюджета возврата подотчетных сумм при распределении полномочий по администрированию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дебиторская задолженность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подотчетн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лица,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 перед подотчетным лицом,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</w:t>
            </w: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867D0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подотчетного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2867D0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2.13.18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дебиторская задолженность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подотчетн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лица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77145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 перед подотчетным лицом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77145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дебиторской задолженности подотчетного лица, переданной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кредиторской задолженности подотчетного лица, переданной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0029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бюджетному учету дебиторская задолженность подотчетного лица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5D7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бюджетному учету кредиторская задолженность перед подотчетным лицом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2.13.24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дебиторской задолженности подотчетного лица, переданной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2867D0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кредиторской задолженности подотчетного лица, переданной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02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1 209 00 000 «Расчеты по ущербу и иным доходам»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Лицо, ответственное за возмещение причиненного ущерба (винов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 лица);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; идентификационный номер расчетов по доходам (УИН (при наличии);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учета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расчетов 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ущербу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 доходам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иностранной валюте – сумма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расчетов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E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иностранной валюте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 сумма в рублевом эквиваленте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по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выявленны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недостач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хищени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 потер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 том числе </w:t>
            </w:r>
            <w:r w:rsidRPr="00CA52D1">
              <w:rPr>
                <w:rFonts w:ascii="Times New Roman" w:hAnsi="Times New Roman" w:cs="Times New Roman"/>
                <w:sz w:val="24"/>
                <w:szCs w:val="24"/>
              </w:rPr>
              <w:t>денежных средств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A52D1">
              <w:rPr>
                <w:rFonts w:ascii="Times New Roman" w:hAnsi="Times New Roman" w:cs="Times New Roman"/>
                <w:sz w:val="24"/>
                <w:szCs w:val="24"/>
              </w:rPr>
              <w:t>счетах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A52D1">
              <w:rPr>
                <w:rFonts w:ascii="Times New Roman" w:hAnsi="Times New Roman" w:cs="Times New Roman"/>
                <w:sz w:val="24"/>
                <w:szCs w:val="24"/>
              </w:rPr>
              <w:t>кредитных организациях,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A52D1">
              <w:rPr>
                <w:rFonts w:ascii="Times New Roman" w:hAnsi="Times New Roman" w:cs="Times New Roman"/>
                <w:sz w:val="24"/>
                <w:szCs w:val="24"/>
              </w:rPr>
              <w:t>возвращенных учреждению (при условии наличия решения суда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A52D1">
              <w:rPr>
                <w:rFonts w:ascii="Times New Roman" w:hAnsi="Times New Roman" w:cs="Times New Roman"/>
                <w:sz w:val="24"/>
                <w:szCs w:val="24"/>
              </w:rPr>
              <w:t>признании кредитной организации банкротом)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наличных денежных средств в кассе;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средств на счетах в кредитной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средств в иностранной валюте и драгоценных металлах на счетах в кредитной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средств на депозитных счетах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Признана 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бюджетном учете дебиторская задолженность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выявленным недостачам, хищениям, потерям денежным документам, иным финансовым активам,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исключением денежных средств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дебиторская задолженность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возмещению в натуральной форме, предъявленные поставщикам согласно государственному контракту (договору) (в части возмещения расходов текущего года):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отношении которых установление вины, или размера возмещаемого ущерба предусматривается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ходе разбирательства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выявленным фактам причинения ущерба, судебного разбирательства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80317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17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ущерба в виде задолженности бывших работников перед учреждением за неотработанные дни отпуска при их увольнении до окончания того рабочего года, в счет которого он уже получил ежегодный оплачиваемый отпуск, иные переплаты, в том числе государственные пособия лицам,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не подлежащим обязательному социальному страхованию, на случай временной нетрудоспособности и в связи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с материнством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задолженности по компенсации расходов, понесенных учреждением, в связи с реализацией требований, установленных законодательством Российской Федерации, суммы ущерба, подлежащего возмещению по решению суда в виде компенсации расходов, связанных с судопроизводством (оплата государственной пошлины, оплата судебных издержек)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81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доходов бюджета 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FF44ED" w:rsidRPr="00F76D9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Извещение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доходов бюджета 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FF44ED" w:rsidRPr="00F76D9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Извещение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ущерба по задолженности подотчетных лиц, своевременно не возвращенной (не удержанной из заработной платы), в том числе в случае оспаривания удержаний,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22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ущерба в виде начисленных процентов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за пользование чужими денежными средствами вследствие их неправомерного удержания, уклонения от их возврата, иной просрочки по их уплате либо необоснованного получения или сбережения, суммы расходов, связанных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 судопроизводством, суммы задолженности по возмещению ущерба в соответствии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 законодательством Российской Федерации при возникновении страховых случаев; суммы задолженности по возмещению ущерба имуществу, в том числе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 финансовым активам (за исключением страховых случаев); суммы задолженности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по штрафам, пеням, неустойкам, начисленным за нарушение условий договоров на поставку товаров, выполнение работ, оказание услуг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4X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доходов бюджета 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FF44ED" w:rsidRPr="00F76D9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Извещение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4X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доходов бюджета 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Извещение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137C">
              <w:rPr>
                <w:rFonts w:ascii="Times New Roman" w:hAnsi="Times New Roman" w:cs="Times New Roman"/>
                <w:sz w:val="24"/>
                <w:szCs w:val="24"/>
              </w:rPr>
              <w:t>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6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финансовых требований по компенсации затрат государства к получателям авансовых платежей по произведенным предварительным оплатам в рамках государственных (муниципальных) контрактов на государственные (муниципальные) нужды, соглашениям, а также по иным основаниям согласно законодательству Российской Федерации, не возвращенным контрагентом в случае расторжения указанных контрактов (соглашений), в том числе по результатам претензионной работы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7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недостач, хищений, потерь имущества, ущерба, нанесенного имуществу, являющемуся нефинансовыми активами,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до момента установления виновных лиц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задолженности государственного внебюджетного фонда расходов страхователей (Фонда пенсионного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и социального страхования Российской Федерации) по возмещению расходов работодателя по оплате четырех дополнительных выходных дней для ухода за детьми-инвалидами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EA481E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 администраторов доходов бюджета, осуществляющих отдельные полномочия по администрированию кассовых поступлений в бюджет, суммы расчетов по поступлениям в доход бюджета возмещений причиненного ущерба имуществу, недостачи денежных средств, а также иных платежей, начисленных подведомственным ему получателем бюджетных средств (администратором доходов бюджета)</w:t>
            </w:r>
          </w:p>
        </w:tc>
        <w:tc>
          <w:tcPr>
            <w:tcW w:w="1559" w:type="dxa"/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shd w:val="clear" w:color="auto" w:fill="auto"/>
            <w:noWrap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noWrap/>
            <w:hideMark/>
          </w:tcPr>
          <w:p w:rsidR="00FF44ED" w:rsidRPr="00F76D9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3.7 настоящего Приложения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9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ущербу и иным доходам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3.9 настоящего Приложения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410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задолженности Фонда пенсионного и социального страхования Российской Федерации по возмещению расходов, понесенных учреждением (страхователем) на предупредительные меры по сокращению производственного травматизма и профессиональных заболеваний работников и санаторно-курортное лечение работников, занятых на работах с вредными и (или) опасными производственными факторами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признанных виновным лицом требований)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39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39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недостач, хищений, потерь имущества, ущерба, нанесенного имуществу, являющемуся нефинансовыми активами, отнесенные за счет виновных лиц, по текущей оценочной стоимости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восстановленной задолженности неплатежеспособных дебиторов по выявленным недостачам, хищениям, потерям, и иным ущербам, ранее списанным на 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(восстановлении) сомнительной задолженности по доходам (ф. 0510445)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7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реклассификация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требований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компенсации затрат, образовавшихся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состоянию на конец текущего финансового года, на финансовые требования по возврату дебиторской задолженности прошлых лет последним рабочим днем отчетного периода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36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77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суммы, списанные с балансового учета в связи с приостановлением согласно законодательству Российской Федерации предварительного следствия, уголовного дела или принудительного взыскания, а также в связи с признанием виновного лица неплатежеспособным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82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признании (восстановлении) сомнительной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82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 (ф. 0510445)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обстоятельства (случаи), указывающие на безнадежность взыскания задолженности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поступившие в возмещение причиненного учреждению ущерба, а также по иным доходам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средств на счетах в кредитной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1 201 21 510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наличных денежных средств в кассе;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с финансовым органом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расчетов по прочим платежам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7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 получателей бюджетных средств (администраторов доходов бюджета), осуществляющих отдельные полномочия по начислению и учету платежей в бюджет, суммы расчетов по поступлениям в доход бюджета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году, сумм от возврата дебиторской задолженности прошлых лет, возмещение от Фонда пенсионного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социального страхования Российской Федерации оплаты дополнительных выходных дней по уходу за ребенком-инвалидом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году/в прошлые финансовые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поступление средств на восстановление авансовых платежей, произведенных в прошлые финансовые годы, иные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ранее начисленной дебиторской задолженности по возмещению ущерба: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94604A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A72B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A72B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A72B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A72B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A72B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A72B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5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94604A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2.14.23.1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857DB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возмещении ущерба (недостачи), причиненного виновным лицом, в натуральной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3X0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C5486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2.14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857DB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поступлении материальных запасов, основных средств 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 взамен изъятых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несоответствием требованиям нормативной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857DB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857DB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 3X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857DB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857DB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857DB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857DB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78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1.1, 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857DB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(списание) дебиторской задолженности в связи с уточнением суммы задолженности </w:t>
            </w:r>
            <w:r w:rsidRPr="002530D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30DF">
              <w:rPr>
                <w:rFonts w:ascii="Times New Roman" w:hAnsi="Times New Roman" w:cs="Times New Roman"/>
                <w:sz w:val="24"/>
                <w:szCs w:val="24"/>
              </w:rPr>
              <w:t>решению суда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, а также с не установлением виновных лиц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списанные с балансового учета при принятии решения об их уменьшении в соответствии с законодательством Российской Федерации, законодательством субъектов Российской Федерации (предоставлении скидок (льгот), списании,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исключением списания задолженности, признанной нереальной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взысканию)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4X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выпадающих доходов (ф. 0510838)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операции по уточнению признаков аналитического учета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209 XX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209 XX 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бюджетному учету расчеты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дебиторской задолженности, полученные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2.14.28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бюджетному учету расчеты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кредиторской задолженности, полученные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расчетов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дебиторской задолженности, переданных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3D56F9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расчетов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кредиторской задолженности, переданных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ущербу и иным доходам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240005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ущербу и иным доходам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2.14.34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0029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1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бюджетному учету расчеты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1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1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1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</w:t>
            </w:r>
            <w:r w:rsidRPr="0041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5D7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бюджетному учету расчеты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учете расчетов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дебиторской задолженности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E1459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учете расчетов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 доходам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</w:t>
            </w:r>
            <w:r w:rsidRPr="003D5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переданн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00 000 «Прочие расчеты с дебиторами»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77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10 000 «Расчеты по налоговым вычетам по НДС»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Контрагент;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налога, предъявленные учреждению поставщиками (подрядчиками) по приобретенным нефинансовым активам, выполненным работам, оказанным услугам, либо фактически уплаченные при ввозе нефинансовых активов на территорию Российской Федерации, не включаемые в стоимость таких нефинансовых активов (работ, услуг)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услуг, приобретенных подотчетными лицами;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услуг, приобретенных непосредственно у 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(начислена) сумма налога на добавленную стоимость по полученным предварительным оплатам в счет предстоящей реализации нефинансовых активов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суммы налога на добавленную стоимость, принятой к вычету по авансам (предварительным оплатам), перечисленным в счет предстоящих поставок товаров (выполнения работ, оказания услуг), передачи имущественных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Универсальный передаточный документ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списание сумм налога на добавленную стоимость на увеличение стоимости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вложений в 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нефинансовы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порядке, предусмотренном налоговым законодательством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списание сумм налога на добавленную стоимость на 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себестоимости продукции, работ, услуг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порядке, предусмотренном налоговым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XX 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C5486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6714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осстановлен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 добавленную стоимость, 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ранее принятый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вычету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167140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67140" w:rsidRDefault="00FF44ED" w:rsidP="00FF44ED">
            <w:pPr>
              <w:widowControl w:val="0"/>
              <w:tabs>
                <w:tab w:val="left" w:pos="17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210 12 561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67140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67140" w:rsidRDefault="00FF44ED" w:rsidP="00FF44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303 04 731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5486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списание сумм налога на добавленную стоимость, принятых учреждением в качестве налогового вычета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в порядке, предусмотренном налоговым законодательством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суммы налога на добавленную стоимость, подлежащей оплате в бюджет, на сумму налога, начисленного при получении оплаты, частичной оплаты в счет предстоящих поставок товаров (выполнения работ, оказания услуг), передачи имущественных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69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списание (уменьшение) суммы налога на добавленную стоимость, подлежащей оплате в соответствующий бюджет бюджетной системы Российской Федерации, на сумму налога по перечисленным предварительным оплатам в счет предстоящих поставок товаров (выполнения работ, оказания услуг), передачи имущественных прав, предъявленную продавцом этих товаров (работ,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3D56F9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2.15.10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дебиторская задолженность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кредиторская задолженность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дебиторская задолженность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дебиторской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2.15.16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бюджетном</w:t>
            </w:r>
            <w:r w:rsidRPr="00500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бюджетному</w:t>
            </w:r>
            <w:r w:rsidRPr="00500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</w:t>
            </w:r>
            <w:r w:rsidRPr="00500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задолженность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бюджетному учету дебиторская задолженность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добавленную стоимость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3D56F9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бюджетному учету кредиторская задолженность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добавленную стоимость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3D56F9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кредиторской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добавленную стоимость, переданной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2.15.21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кредиторской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вычетам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налогу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добавленную стоимость, переданной 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7C3F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5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02 000 «Расчеты с финансовым органом по поступлениям в бюджет»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5225EA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и (или) 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44ED" w:rsidRPr="005225EA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ицевой счет;</w:t>
            </w:r>
          </w:p>
          <w:p w:rsidR="00FF44ED" w:rsidRPr="005225EA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вид валют;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в случае учета расчетов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финансовым органом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поступлениям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бюджет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иностранной валюте – сумма расчетов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сумма поступлений доходов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 (поступлений), начисленных учреждением в момент возникновения требований к их плательщикам (по суммам предстоящих доходов), возникающих в силу договоров, соглашений, а также при выполнении субъектом учета возложенных согласно законодательству Российской Федерации на него функций, а также поступивших от плательщиков предварительных оплат; доходов от реализации нефинансовых и финансовых активов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иных доходов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страховых взносов на соответствующий счет государственных внебюджетных фондов, уплаченных страхователем в предыдущем отчетном периоде; доходов налогов, сборов, иных платежей, обязанность по уплате которых, в соответствии с действующим законодательством Российской Федерации считается исполненной (согласно представленным декларациям, расчетам, иным документам), поступивших на счет администратора;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11X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доходов от ущерба,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возвратов расходов прошлых лет,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иных доходов;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переплат по платежам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поступлений средств, связанных с возникновением долговых обязательств;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7X0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XX 7Х0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суммы процентов, начисленных по договорам банковского вклада (депозита) в части операций по управлению остатками на счете бюджета, в том числе субординированного депозита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сумма администрируемых доходов (источников финансирования дефицита бюджета), поступивших в бюджет, минуя счет Федерального казначейства: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начисленных учреждением в момент возникновения требований к их плательщикам (по суммам предстоящих доходов), возникающих в силу договоров, соглашений, а также при выполнении субъектом учета возложенных согласно законодательству Российской Федерации на него функций, а также поступивших от плательщиков предварительных оплат; доходов от реализации нефинансовых и финансовых активов;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по кредитам, займам, ссудам;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от возврата бюджетных ссуд и кредитов в части процентов и штрафов;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доходов, связанных с возникновением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7X0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XX 7Х0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начисление сумм доходов, требующих уточнения органами казначейства, администраторами невыясненных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финансовым органом, как администратором доходов, поступление в бюджет распределенных доходов, администрирование которых осуществляется соответствующим администратором доходов иного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в текущем периоде в доход бюджета администрируемых сумм доходов (источников финансирования дефицита бюджета), поступивших к распределению на счет органа казначейства в предыдущем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сумма возвратов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бюджетных ссуд и кредитов (в части основного долга);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бюджетных ссуд и кредитов (в части процентов и штрафов);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неиспользованных остатков целевых межбюджетных трансфертов текущего характера прошлых лет;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1 210 02 151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неиспользованных остатков целевых межбюджетных трансфертов капитального характера прошлых лет;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1 205 61 661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возвратов в очередном финансовом году администратором доходов от возврата бюджетными (автономными) учреждениями неиспользованных остатков средств субсидии, предоставленной бюджетным и автономным учреждениям на финансовое обеспечение выполнения государственного (муниципального) задания в связи с невыполнением государственного (муниципального) задания;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1 205 36 662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возвратов в доход бюджета в очередном финансовом году администратором доходов от возврата бюджетными (автономными) учреждениями неиспользованных остатков средств субсидии, предоставленной бюджетным и автономным учреждениям на иные цели (текущего характера);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1 210 02 153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1 205 53 662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2.16.6.7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возвратов в доход бюджета в очередном финансовом году администратором доходов от возврата бюджетными (автономными) учреждениями неиспользованных остатков средств субсидии, предоставленной бюджетным и автономным учреждениям на иные цели (капитального характера), на осуществление капитальных вложений;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1 210 02 163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1 205 63 662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9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 прошлые финансовые годы;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9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 прошлые финансовые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2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с депозитного счета (закрытие депозита) на лицевой счет в части операций по управлению остатками на счете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55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лицевой счет в части основного долга;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A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A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5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части суммы возврата средств с депозитного счета на лицевой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A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A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по договорам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 лицевой счет в части 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1 210 02 129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1 304 04 129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A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A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возврата денежных средств в доход бюджета со счета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сумме начисленной дебиторской задолженности перед бюджетом (в случае неисполнения условий, предусмотренных договором долевого строительства и прекращение договора счета </w:t>
            </w:r>
            <w:proofErr w:type="spellStart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50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0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доходов из кассы на лицевой счет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1 210 02 </w:t>
            </w:r>
            <w:r w:rsidRPr="000D2F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1 210 03 661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50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0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администрируемых доходов (источников финансирования дефицита бюджета), поступивших на счет органа казначейства в текущем отчетном периоде и подлежащих зачислению на счет бюджета в следующем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CA7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7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сумм администрируемых поступлений, зачисленных в бюджет при завершении финансового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CA7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7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сумм возвратов (возмещений) излишне уплаченных платежей и иных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CA7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7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сумм возвратов (возмещений) излишне уплаченных платежей и иных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1 209 XX 560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1 210 02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уточнение сумм доходов, требующих уточнения органами казначейства, администраторами невыясненных поступлений при их выяснении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Отражены в бюджетном учете администратором доходов бюджета суммы распределяемых доходов текущего отчетного периода, перечисленных органом казначейства в другие бюджеты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администратором возврата неиспользованных остатков целевых межбюджетных трансфертов прошлых лет, предоставленных с условиями передачи активов (текущего характера)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1 210 02 151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администратором возврата неиспользованных остатков целевых межбюджетных трансфертов прошлых лет, предоставленных с условиями передачи активов (капитального характера)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</w:pP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0 210 03 000 «Расчеты с финансовым органом по наличным денежным средствам»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Счет, открытый для операций по обеспечению денежными средствами (расчетные дебетовые банковские карты);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вид валют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расчеты учреждения с органом казначейства (финансовым органом) по операциям с наличными денежными средствами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1 210 03 561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учреждения с органом казначейства (финансовым органом) по операциям с наличными денежными средствами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денежных средств на 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выбытие денежных средств в пути при условии их зачисления на счет в операционный день, отличный от дня перечисления из кассы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 во временное распоряжение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Х1 510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получение наличных денег по чекам в кассу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подотчетным лицом денежных средств с расчетных (дебетовых) карт, выданных органом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наличных денежных средств на 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наличных денежных средств на 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в кассу учреждения наличных денежных средств, полученных с использованием банковской карты через банкомат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04 000 «Расчеты по распределенным поступлениям к зачислению в бюджет»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5EA">
              <w:rPr>
                <w:rFonts w:ascii="Times New Roman" w:hAnsi="Times New Roman" w:cs="Times New Roman"/>
                <w:sz w:val="24"/>
                <w:szCs w:val="24"/>
              </w:rPr>
              <w:t>Коды доходов и (или) источников финансирования дефицита бюджета;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ицевые счета;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вид валют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администрируемых доходов (источников финансирования дефицита бюджета), поступившие на счет органа казначейства в текущем отчетном периоде и подлежащие зачислению на счет бюджета в следующем отчетном периоде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бюджета суммы распределяемых доходов, перечисленных органом казначейства в другие бюджеты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в доход бюджета (на счет бюджета) администрируемых сумм доходов (источников финансирования дефицита бюджета), поступивших к распределению на счет органа казначейства в предыдущем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сумм возвратов доходов бюджета плательщикам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05 000 «Расчеты с прочими дебиторами»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Контрагент (дебитор); правовое основание, дата исполнения; вид валют;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учета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расчетов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 прочими дебиторами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в иностранной валюте – сумма расчетов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 доходов бюджета расчеты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 поступлению государственным пошлинам, сборам обязанность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уплате которых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соответствии с действующим законодательством Российской Федерации считается исполненной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</w:t>
            </w: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12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 доходов бюджета расчеты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 поступлению обязательным страховым взносам, обязанность по уплате которых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 соответствии с действующим законодательством Российской Федерации считается исполненной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14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6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взаимных обязательств субъекта учета по первой части договора </w:t>
            </w:r>
            <w:proofErr w:type="spellStart"/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 и кредитной организацией по уплате процентов по договору </w:t>
            </w:r>
            <w:proofErr w:type="spellStart"/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 доходов бюджета расчеты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 поступлению государственным пошлинам, сборам обязанность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уплате которых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соответствии с действующим законодательством Российской Федерации считается исполненной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</w:t>
            </w: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12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D1F3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расчеты по залоговой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стоимости электронного носителя информации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приобретаемым услугам, товарам (например, проездной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карты), приобретенного подотчетным лицом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1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расчеты по залоговой стоимости </w:t>
            </w:r>
            <w:r w:rsidRPr="00CB2831">
              <w:rPr>
                <w:rFonts w:ascii="Times New Roman" w:hAnsi="Times New Roman" w:cs="Times New Roman"/>
                <w:sz w:val="24"/>
                <w:szCs w:val="24"/>
              </w:rPr>
              <w:t>электронного носителя информации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283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приобретаемым услугам, товарам (например,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проездной карты), приобретенные согласно договору (контракту)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CB2831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28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по перечислению на депозитный счет арбитражного суда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20B93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304 05 226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602A09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ссудодателем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 договору безвозмездного пользования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будущих периодов от передачи ссудополучателю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</w:t>
            </w:r>
            <w:r w:rsidRPr="00C92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-передаче объектов нефинансовых активов (ф.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10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CB2831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ссудодателем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начисленных по договору безвозмездного пользования объектов имущества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 будущих периодов при досрочном расторжении договора (в сумме остатка на момент расторжения договора)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</w:t>
            </w:r>
            <w:r w:rsidRPr="00C92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-передаче объектов нефинансовых активов (ф.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оступление на счет администратора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пошлин, иных сборов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обязательных страховых взносов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обязанность по уплате которых, в соответствии с действующим законодательством Российской Федерации считается исполненной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 предыдущем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11Х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денежных средств на счет кредитной организации для совершения сделок с ценными бумагами по договорам </w:t>
            </w:r>
            <w:proofErr w:type="spellStart"/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FF44ED">
        <w:trPr>
          <w:cantSplit/>
          <w:trHeight w:val="14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Признаны в бюджетном учете дебиторской задолженности при перечислении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1 201 27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денежных средств кредитной организацией в сумме погашения основного долга по договорам </w:t>
            </w:r>
            <w:proofErr w:type="spellStart"/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 бюджетном учете расчетов с прочими дебиторами в связи с принятием решения о возврате обеспечения платежа, произведенного в текущем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1 209 34 561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BB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727237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 бюджетном учете расчетов с прочими дебиторами в связи с принятием решения о возврате обеспечения платежа, произведенного в прошлые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1 209 36 561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BB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727237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на лицевой счет получателя бюджетных средств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предоставленных в текущем году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залоговых платежей, задатков,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 участие в конкурсе или аукционе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25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расчетов с прочими дебиторами с отнесением на расходы текущего финансового года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C23B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D75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D75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C23B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D75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D75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center"/>
            </w:pPr>
            <w:r w:rsidRPr="005D75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2.19.17.1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залоговой стоимости 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электронного носителя информации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приобретаемым услугам, товарам (например, проездной карты), приобретенные согласно договору (контракту)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 подлежащей возмещению;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E3B14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дебиторской задолженности, подлежащей погашению за счет средств бюджета на основании решения суда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1 210 05 661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E3B14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залоговой стоимости 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электронного носителя информации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приобретаемым услугам, товарам (например, проездной карты), приобретенные согласно договору (контракту)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 случае утраты 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электронного носителя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1 210 05 667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FE3B14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</w:t>
            </w:r>
            <w:r w:rsidRPr="00A60BC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231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ссудодателем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начисленных по договору безвозмездного пользования объектов имущества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будущих периодов при досрочном расторжении договора (в сумме остатка на момент расторжения договора)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</w:t>
            </w:r>
            <w:r w:rsidRPr="00C92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-передаче объектов нефинансовых активов (ф.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84B2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2.19.20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ссудодателем расход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будущих периодов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от передачи ссудополучателю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 договору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</w:t>
            </w:r>
            <w:r w:rsidRPr="00C92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-передаче объектов нефинансовых активов (ф.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79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B84B2E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2.19.21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взаимных обязательств по первой и второй части договора </w:t>
            </w:r>
            <w:proofErr w:type="spellStart"/>
            <w:r w:rsidRPr="001F0BA0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1F0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F0BA0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расчеты с прочими дебиторами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с прочими дебиторами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 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 прочих дебиторов, полученная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A60BC6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</w:t>
            </w:r>
            <w:r w:rsidRPr="00F0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дебиторов, переданной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бюджетному учету дебиторская задолженность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дебиторов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FF44ED" w:rsidRPr="00F00298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B5D75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2.19.27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дебиторской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дебиторов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переданной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</w:pPr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43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2.15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2.15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2.19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0 211 00 000 «Внутренние расчеты по поступлениям»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Орган, с которым осуществляются расчеты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по внутренним расчетам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восстановление ранее перечисленных средств по внутренним расчетам по поступлениям в бюджет для обеспечения возвратов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восстановление ранее перечисленных средств по внутренним расчетам по поступлениям в бюджет для обеспечения возвратов поступлений в части средств в пути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0 212 00 000 «Внутренние расчеты по выбытиям»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Орган, с которым осуществляются расчеты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по внутренним расчетам по выбытиям из бюджета для осуществления выплат из 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восстановление ранее перечисленных средств по внутренним расчетам по выбытиям из 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восстановление ранее перечисленных средств по внутренним расчетам по выбытиям из бюджета в части средств в пути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7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1 215 00 000 «Вложения в финансовые активы»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 формирование вложений (инвестиций) в финансовые активы; объект финансовых вложений;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контрагент;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счетам 021523000 «Вложения в иные ценные бумаги», 021531000 «Вложения в акции»: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вид ценных бумаг;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вид акций (документарные, бездокументарные);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по счетам 021556X00 «Вложения в финансовые активы по сделк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валютный своп»: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вид валют;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правовое основание (договор);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учета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вложений в финансовые активы 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в иностранной валюте – 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вложений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1F30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формированию вложений денежных средств (инвестиций) в объекты финансовых активов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облигации, векселя,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72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акции;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73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государственные (муниципальные) предприятия (учреждения), 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73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1 215 52 55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75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доли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55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75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вложения (передача) объектов активов в уставный капитал (фонд) организаций в части передачи: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основных средств;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нефинансовых активов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нефинансовых активов имущества казны;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нефинансовых активов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нематериальных активов;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нефинансовых активов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непроизведенных активов;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нефинансовых активов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нефинансовых активов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финансовых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20X XX 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разделу II настоящего Приложения в зависимости от вида передаваемых финансовых активов</w:t>
            </w:r>
          </w:p>
        </w:tc>
      </w:tr>
      <w:tr w:rsidR="00FF44ED" w:rsidRPr="000D2F32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вложения (инвестиции) в объекты финансовых активов при их безвозмездном получении при осуществлении внутриведомственных расчетов в части финансовых вложений: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облигации, векселя,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акции и 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организации, доли участия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55X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8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вложения (инвестиции) в объекты финансовых активов при их безвозмездном получении при осуществлении межведомственных и межбюджетных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разница между суммой вложений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стоимостью ценных бумаг, а также размером уставного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XX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источников финансирования дефицита бюджета начисленные суммы процентов по субординированному депозиту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1 215 53 565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1 303 05 831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3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финансовые активы по сформированной стоимости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облигации, векселя 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2X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акции;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1 215 31 630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государственные (муниципальные) предприятия (учреждения), 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52 55X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52 65X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администратора источников финансирования дефицита бюджета формирование субординированного депозита (увеличение на сумму начисленных процентов)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1 204 53 565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1 215 53 665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вложений (инвестиций) в объекты финансовых активов при их безвозмездной передаче при осуществлении внутриведомственных расчетов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облигации, векселя 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акции и 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организации, в доли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вложений (инвестиций) в объекты финансовых активов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 том числе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при их безвозмездной передаче другим бюджетам, организациям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облигации, векселя,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67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2.22.10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акции и 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ЕГРЮЛ с приложением документов, подтверждающих основание прекращения права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на долю в уставных капиталах обществ с ограниченной ответственностью (акт приема-передачи, решение суда, договор купли - продажи, иные документы, подтверждающие прекращение права)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31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организации, в доли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уменьшение доли участия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международных организациях - акт приема-передачи; договор купли-продажи; соглашение;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разница между суммой вложений и стоимостью ценных бумаг, а также размером уставного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уменьшение сформированных вложений в уставный фонд государственного (муниципального) унитарного предприятия при его преобразовании в государственное (муниципальное) учреждение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1 215 32 630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2.22.13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вложений в государственное (муниципальное) учреждение при преобразовании государственного (муниципального) унитарного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1 215 33 530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2.22.14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финансовых вложений в акции при преобразовании государственного (муниципального) унитарного предприятия в 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1 215 31 530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215 XX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215 XX 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FF44ED" w:rsidRPr="000D2F32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вложения в 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215 XX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FF44ED" w:rsidRPr="006D210A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вложений в 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1 215 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D2F32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1A2F79" w:rsidRDefault="00FF44ED" w:rsidP="00FF4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</w:tbl>
    <w:p w:rsidR="00781F72" w:rsidRDefault="00781F72"/>
    <w:sectPr w:rsidR="00781F72" w:rsidSect="000268A9">
      <w:headerReference w:type="default" r:id="rId7"/>
      <w:pgSz w:w="23811" w:h="16838" w:orient="landscape" w:code="8"/>
      <w:pgMar w:top="1276" w:right="1134" w:bottom="850" w:left="1134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7E4" w:rsidRDefault="001037E4" w:rsidP="00781F72">
      <w:pPr>
        <w:spacing w:after="0" w:line="240" w:lineRule="auto"/>
      </w:pPr>
      <w:r>
        <w:separator/>
      </w:r>
    </w:p>
  </w:endnote>
  <w:endnote w:type="continuationSeparator" w:id="0">
    <w:p w:rsidR="001037E4" w:rsidRDefault="001037E4" w:rsidP="0078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7E4" w:rsidRDefault="001037E4" w:rsidP="00781F72">
      <w:pPr>
        <w:spacing w:after="0" w:line="240" w:lineRule="auto"/>
      </w:pPr>
      <w:r>
        <w:separator/>
      </w:r>
    </w:p>
  </w:footnote>
  <w:footnote w:type="continuationSeparator" w:id="0">
    <w:p w:rsidR="001037E4" w:rsidRDefault="001037E4" w:rsidP="0078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2111585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1FD0" w:rsidRPr="00781F72" w:rsidRDefault="00961FD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81F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81F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81F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4CE0">
          <w:rPr>
            <w:rFonts w:ascii="Times New Roman" w:hAnsi="Times New Roman" w:cs="Times New Roman"/>
            <w:noProof/>
            <w:sz w:val="28"/>
            <w:szCs w:val="28"/>
          </w:rPr>
          <w:t>186</w:t>
        </w:r>
        <w:r w:rsidRPr="00781F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1FD0" w:rsidRDefault="00961F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72"/>
    <w:rsid w:val="00000A6C"/>
    <w:rsid w:val="00005148"/>
    <w:rsid w:val="00006E7C"/>
    <w:rsid w:val="00007980"/>
    <w:rsid w:val="00020D47"/>
    <w:rsid w:val="000252BB"/>
    <w:rsid w:val="000268A9"/>
    <w:rsid w:val="0004280A"/>
    <w:rsid w:val="00047DBC"/>
    <w:rsid w:val="00050D1F"/>
    <w:rsid w:val="000763EA"/>
    <w:rsid w:val="0007680C"/>
    <w:rsid w:val="00077E41"/>
    <w:rsid w:val="000831B2"/>
    <w:rsid w:val="0009137C"/>
    <w:rsid w:val="000919C8"/>
    <w:rsid w:val="000951E8"/>
    <w:rsid w:val="000A6BEF"/>
    <w:rsid w:val="000B0434"/>
    <w:rsid w:val="000C53B8"/>
    <w:rsid w:val="000C70E2"/>
    <w:rsid w:val="000D2F32"/>
    <w:rsid w:val="000D5080"/>
    <w:rsid w:val="000E1231"/>
    <w:rsid w:val="000F11B1"/>
    <w:rsid w:val="000F2802"/>
    <w:rsid w:val="000F3958"/>
    <w:rsid w:val="000F419C"/>
    <w:rsid w:val="001037E4"/>
    <w:rsid w:val="00110F2B"/>
    <w:rsid w:val="00112868"/>
    <w:rsid w:val="0011500E"/>
    <w:rsid w:val="00126D98"/>
    <w:rsid w:val="0013068B"/>
    <w:rsid w:val="00136496"/>
    <w:rsid w:val="001462FD"/>
    <w:rsid w:val="00146667"/>
    <w:rsid w:val="00147140"/>
    <w:rsid w:val="00160826"/>
    <w:rsid w:val="0016088B"/>
    <w:rsid w:val="001731C9"/>
    <w:rsid w:val="00177145"/>
    <w:rsid w:val="00184C97"/>
    <w:rsid w:val="00185FBB"/>
    <w:rsid w:val="00192388"/>
    <w:rsid w:val="001A1646"/>
    <w:rsid w:val="001A409D"/>
    <w:rsid w:val="001B1132"/>
    <w:rsid w:val="001B5D75"/>
    <w:rsid w:val="001B7C3F"/>
    <w:rsid w:val="001C4DED"/>
    <w:rsid w:val="001D1F30"/>
    <w:rsid w:val="001D4911"/>
    <w:rsid w:val="001D6E1E"/>
    <w:rsid w:val="001E2649"/>
    <w:rsid w:val="001F0BA0"/>
    <w:rsid w:val="001F1A8C"/>
    <w:rsid w:val="001F1D0D"/>
    <w:rsid w:val="001F2C4B"/>
    <w:rsid w:val="001F6067"/>
    <w:rsid w:val="00206B6B"/>
    <w:rsid w:val="00206C23"/>
    <w:rsid w:val="00210488"/>
    <w:rsid w:val="00213452"/>
    <w:rsid w:val="00240005"/>
    <w:rsid w:val="002530DF"/>
    <w:rsid w:val="00267509"/>
    <w:rsid w:val="002867B6"/>
    <w:rsid w:val="002867D0"/>
    <w:rsid w:val="00290FC2"/>
    <w:rsid w:val="002938A3"/>
    <w:rsid w:val="0029447B"/>
    <w:rsid w:val="002B33D8"/>
    <w:rsid w:val="002B61E9"/>
    <w:rsid w:val="002B7815"/>
    <w:rsid w:val="002C13C0"/>
    <w:rsid w:val="002D1960"/>
    <w:rsid w:val="002E24B9"/>
    <w:rsid w:val="002E7EC1"/>
    <w:rsid w:val="002F33BE"/>
    <w:rsid w:val="002F43DD"/>
    <w:rsid w:val="002F45E3"/>
    <w:rsid w:val="00327C60"/>
    <w:rsid w:val="00330507"/>
    <w:rsid w:val="00333152"/>
    <w:rsid w:val="003335BC"/>
    <w:rsid w:val="003379B7"/>
    <w:rsid w:val="00337AB9"/>
    <w:rsid w:val="00344DFE"/>
    <w:rsid w:val="00362EE1"/>
    <w:rsid w:val="0036597A"/>
    <w:rsid w:val="003704E2"/>
    <w:rsid w:val="00371E91"/>
    <w:rsid w:val="003733C9"/>
    <w:rsid w:val="003745A0"/>
    <w:rsid w:val="00375DDE"/>
    <w:rsid w:val="003921B1"/>
    <w:rsid w:val="00393E2B"/>
    <w:rsid w:val="00396B46"/>
    <w:rsid w:val="00397773"/>
    <w:rsid w:val="003A00E3"/>
    <w:rsid w:val="003A7D23"/>
    <w:rsid w:val="003B1043"/>
    <w:rsid w:val="003B6C74"/>
    <w:rsid w:val="003C5A09"/>
    <w:rsid w:val="003D04B1"/>
    <w:rsid w:val="003D1A90"/>
    <w:rsid w:val="003D56F9"/>
    <w:rsid w:val="003D635E"/>
    <w:rsid w:val="003E03D0"/>
    <w:rsid w:val="003E6030"/>
    <w:rsid w:val="003F6A43"/>
    <w:rsid w:val="003F73E3"/>
    <w:rsid w:val="00404C46"/>
    <w:rsid w:val="004052E7"/>
    <w:rsid w:val="0040636F"/>
    <w:rsid w:val="00407542"/>
    <w:rsid w:val="00411CF2"/>
    <w:rsid w:val="00413F14"/>
    <w:rsid w:val="004217DD"/>
    <w:rsid w:val="00421C02"/>
    <w:rsid w:val="00425257"/>
    <w:rsid w:val="00425C1C"/>
    <w:rsid w:val="00427492"/>
    <w:rsid w:val="00435A1D"/>
    <w:rsid w:val="00440F0B"/>
    <w:rsid w:val="00444801"/>
    <w:rsid w:val="0044764C"/>
    <w:rsid w:val="00451B33"/>
    <w:rsid w:val="00457FF4"/>
    <w:rsid w:val="0046513E"/>
    <w:rsid w:val="004769E8"/>
    <w:rsid w:val="00482ECC"/>
    <w:rsid w:val="004907CE"/>
    <w:rsid w:val="004A119E"/>
    <w:rsid w:val="004A20CA"/>
    <w:rsid w:val="004B258A"/>
    <w:rsid w:val="004B36D4"/>
    <w:rsid w:val="004B6742"/>
    <w:rsid w:val="004C1EBB"/>
    <w:rsid w:val="004C3D94"/>
    <w:rsid w:val="004C6462"/>
    <w:rsid w:val="004E37A4"/>
    <w:rsid w:val="004F6663"/>
    <w:rsid w:val="00500EAD"/>
    <w:rsid w:val="00513B52"/>
    <w:rsid w:val="005225EA"/>
    <w:rsid w:val="005260BA"/>
    <w:rsid w:val="00540A27"/>
    <w:rsid w:val="0054248F"/>
    <w:rsid w:val="00544D17"/>
    <w:rsid w:val="0055167A"/>
    <w:rsid w:val="005547D6"/>
    <w:rsid w:val="00556CFE"/>
    <w:rsid w:val="0056282A"/>
    <w:rsid w:val="005653D0"/>
    <w:rsid w:val="00566FD7"/>
    <w:rsid w:val="00574F64"/>
    <w:rsid w:val="0058215B"/>
    <w:rsid w:val="00595814"/>
    <w:rsid w:val="00595F6B"/>
    <w:rsid w:val="005A1A31"/>
    <w:rsid w:val="005A2674"/>
    <w:rsid w:val="005A28C2"/>
    <w:rsid w:val="005B60E6"/>
    <w:rsid w:val="005C1583"/>
    <w:rsid w:val="005D074A"/>
    <w:rsid w:val="005E3058"/>
    <w:rsid w:val="005F08DE"/>
    <w:rsid w:val="005F0AF9"/>
    <w:rsid w:val="005F6D98"/>
    <w:rsid w:val="005F7A56"/>
    <w:rsid w:val="006013D7"/>
    <w:rsid w:val="006059BC"/>
    <w:rsid w:val="00615F4E"/>
    <w:rsid w:val="006202E9"/>
    <w:rsid w:val="00620B93"/>
    <w:rsid w:val="006215CA"/>
    <w:rsid w:val="00624D86"/>
    <w:rsid w:val="006256F0"/>
    <w:rsid w:val="006268E7"/>
    <w:rsid w:val="006328AC"/>
    <w:rsid w:val="006333F0"/>
    <w:rsid w:val="006408BB"/>
    <w:rsid w:val="00646824"/>
    <w:rsid w:val="00646A5A"/>
    <w:rsid w:val="0065293E"/>
    <w:rsid w:val="00656300"/>
    <w:rsid w:val="00657914"/>
    <w:rsid w:val="00663E23"/>
    <w:rsid w:val="00665824"/>
    <w:rsid w:val="006724DF"/>
    <w:rsid w:val="00673403"/>
    <w:rsid w:val="00680DB4"/>
    <w:rsid w:val="00680EEC"/>
    <w:rsid w:val="00684CA8"/>
    <w:rsid w:val="00685E9B"/>
    <w:rsid w:val="006A021E"/>
    <w:rsid w:val="006A1B0E"/>
    <w:rsid w:val="006A6BBA"/>
    <w:rsid w:val="006B7DED"/>
    <w:rsid w:val="006C503B"/>
    <w:rsid w:val="006D172D"/>
    <w:rsid w:val="006D355B"/>
    <w:rsid w:val="006D63FD"/>
    <w:rsid w:val="006D6457"/>
    <w:rsid w:val="006E399E"/>
    <w:rsid w:val="006E3BFB"/>
    <w:rsid w:val="006E3F18"/>
    <w:rsid w:val="006F6EB2"/>
    <w:rsid w:val="006F7589"/>
    <w:rsid w:val="00702AC0"/>
    <w:rsid w:val="00705A7C"/>
    <w:rsid w:val="00711A86"/>
    <w:rsid w:val="00714A56"/>
    <w:rsid w:val="00715486"/>
    <w:rsid w:val="007170AE"/>
    <w:rsid w:val="00723EB6"/>
    <w:rsid w:val="00750F32"/>
    <w:rsid w:val="0075419F"/>
    <w:rsid w:val="007603FA"/>
    <w:rsid w:val="00762A84"/>
    <w:rsid w:val="00766FA8"/>
    <w:rsid w:val="00776830"/>
    <w:rsid w:val="00776D87"/>
    <w:rsid w:val="00781BB0"/>
    <w:rsid w:val="00781F72"/>
    <w:rsid w:val="007862BD"/>
    <w:rsid w:val="007867A9"/>
    <w:rsid w:val="00787543"/>
    <w:rsid w:val="00791361"/>
    <w:rsid w:val="007958EA"/>
    <w:rsid w:val="007A1F45"/>
    <w:rsid w:val="007A7301"/>
    <w:rsid w:val="007B33DD"/>
    <w:rsid w:val="007C0485"/>
    <w:rsid w:val="007D58AC"/>
    <w:rsid w:val="007E64E2"/>
    <w:rsid w:val="007F33EF"/>
    <w:rsid w:val="007F3A40"/>
    <w:rsid w:val="00802271"/>
    <w:rsid w:val="00803243"/>
    <w:rsid w:val="0080424C"/>
    <w:rsid w:val="00806A9A"/>
    <w:rsid w:val="008148BA"/>
    <w:rsid w:val="0081674F"/>
    <w:rsid w:val="0082240E"/>
    <w:rsid w:val="00822C7B"/>
    <w:rsid w:val="008258F4"/>
    <w:rsid w:val="00825E5F"/>
    <w:rsid w:val="00825FDC"/>
    <w:rsid w:val="00833251"/>
    <w:rsid w:val="008422E0"/>
    <w:rsid w:val="00844CE0"/>
    <w:rsid w:val="00857799"/>
    <w:rsid w:val="00860822"/>
    <w:rsid w:val="0086180D"/>
    <w:rsid w:val="00862A1D"/>
    <w:rsid w:val="0086611A"/>
    <w:rsid w:val="008723D9"/>
    <w:rsid w:val="00882813"/>
    <w:rsid w:val="00891741"/>
    <w:rsid w:val="008A0255"/>
    <w:rsid w:val="008A37C4"/>
    <w:rsid w:val="008A6E7E"/>
    <w:rsid w:val="008B7B9F"/>
    <w:rsid w:val="008E6CDC"/>
    <w:rsid w:val="008F4495"/>
    <w:rsid w:val="0090322E"/>
    <w:rsid w:val="009070A6"/>
    <w:rsid w:val="00907AAB"/>
    <w:rsid w:val="009153D4"/>
    <w:rsid w:val="00917F8C"/>
    <w:rsid w:val="00924487"/>
    <w:rsid w:val="00927DBE"/>
    <w:rsid w:val="009435DB"/>
    <w:rsid w:val="0094604A"/>
    <w:rsid w:val="009550EF"/>
    <w:rsid w:val="00961FD0"/>
    <w:rsid w:val="00976A7B"/>
    <w:rsid w:val="009774C9"/>
    <w:rsid w:val="00977708"/>
    <w:rsid w:val="009804DA"/>
    <w:rsid w:val="00980FA2"/>
    <w:rsid w:val="00983139"/>
    <w:rsid w:val="009963EB"/>
    <w:rsid w:val="009A15AA"/>
    <w:rsid w:val="009A70F6"/>
    <w:rsid w:val="009B016D"/>
    <w:rsid w:val="009B55B5"/>
    <w:rsid w:val="009C4E3C"/>
    <w:rsid w:val="009C6B13"/>
    <w:rsid w:val="009D4344"/>
    <w:rsid w:val="009F3323"/>
    <w:rsid w:val="00A01F29"/>
    <w:rsid w:val="00A033D0"/>
    <w:rsid w:val="00A107F2"/>
    <w:rsid w:val="00A11771"/>
    <w:rsid w:val="00A12814"/>
    <w:rsid w:val="00A13A49"/>
    <w:rsid w:val="00A14C55"/>
    <w:rsid w:val="00A22D90"/>
    <w:rsid w:val="00A244F4"/>
    <w:rsid w:val="00A276E5"/>
    <w:rsid w:val="00A32B90"/>
    <w:rsid w:val="00A42940"/>
    <w:rsid w:val="00A46ABC"/>
    <w:rsid w:val="00A5242A"/>
    <w:rsid w:val="00A533E4"/>
    <w:rsid w:val="00A53705"/>
    <w:rsid w:val="00A563D7"/>
    <w:rsid w:val="00A57B81"/>
    <w:rsid w:val="00A60BC6"/>
    <w:rsid w:val="00A67495"/>
    <w:rsid w:val="00A77AF4"/>
    <w:rsid w:val="00A8077F"/>
    <w:rsid w:val="00A81C27"/>
    <w:rsid w:val="00A860A6"/>
    <w:rsid w:val="00A87492"/>
    <w:rsid w:val="00A9781E"/>
    <w:rsid w:val="00AA34D4"/>
    <w:rsid w:val="00AA7A90"/>
    <w:rsid w:val="00AD282E"/>
    <w:rsid w:val="00AD2BC0"/>
    <w:rsid w:val="00AD4CBE"/>
    <w:rsid w:val="00AE503A"/>
    <w:rsid w:val="00AE7EC8"/>
    <w:rsid w:val="00AF3F95"/>
    <w:rsid w:val="00AF54FE"/>
    <w:rsid w:val="00B02E27"/>
    <w:rsid w:val="00B22DCD"/>
    <w:rsid w:val="00B25577"/>
    <w:rsid w:val="00B3340F"/>
    <w:rsid w:val="00B34FF1"/>
    <w:rsid w:val="00B369DA"/>
    <w:rsid w:val="00B42592"/>
    <w:rsid w:val="00B54CAB"/>
    <w:rsid w:val="00B57CBE"/>
    <w:rsid w:val="00B67692"/>
    <w:rsid w:val="00B82144"/>
    <w:rsid w:val="00B8329C"/>
    <w:rsid w:val="00B84B2E"/>
    <w:rsid w:val="00B86B72"/>
    <w:rsid w:val="00B90382"/>
    <w:rsid w:val="00B9695A"/>
    <w:rsid w:val="00BA1519"/>
    <w:rsid w:val="00BA439F"/>
    <w:rsid w:val="00BA4DD7"/>
    <w:rsid w:val="00BD1488"/>
    <w:rsid w:val="00BD1A6A"/>
    <w:rsid w:val="00BD6D80"/>
    <w:rsid w:val="00BE0384"/>
    <w:rsid w:val="00BE06CC"/>
    <w:rsid w:val="00BE1459"/>
    <w:rsid w:val="00BF6401"/>
    <w:rsid w:val="00C03D06"/>
    <w:rsid w:val="00C05368"/>
    <w:rsid w:val="00C053C0"/>
    <w:rsid w:val="00C057CC"/>
    <w:rsid w:val="00C26D18"/>
    <w:rsid w:val="00C3390F"/>
    <w:rsid w:val="00C339BC"/>
    <w:rsid w:val="00C35FF7"/>
    <w:rsid w:val="00C376D2"/>
    <w:rsid w:val="00C43D09"/>
    <w:rsid w:val="00C44776"/>
    <w:rsid w:val="00C66A34"/>
    <w:rsid w:val="00C718EF"/>
    <w:rsid w:val="00C75DC1"/>
    <w:rsid w:val="00C770F4"/>
    <w:rsid w:val="00C80317"/>
    <w:rsid w:val="00C854CA"/>
    <w:rsid w:val="00C9257F"/>
    <w:rsid w:val="00CA234A"/>
    <w:rsid w:val="00CA6648"/>
    <w:rsid w:val="00CB42E5"/>
    <w:rsid w:val="00CB4B4C"/>
    <w:rsid w:val="00CC2F09"/>
    <w:rsid w:val="00CC70BB"/>
    <w:rsid w:val="00CC7A25"/>
    <w:rsid w:val="00CD3138"/>
    <w:rsid w:val="00D01AF5"/>
    <w:rsid w:val="00D04860"/>
    <w:rsid w:val="00D45326"/>
    <w:rsid w:val="00D505B6"/>
    <w:rsid w:val="00D5309C"/>
    <w:rsid w:val="00D54F0E"/>
    <w:rsid w:val="00D60351"/>
    <w:rsid w:val="00D62C3F"/>
    <w:rsid w:val="00D65D68"/>
    <w:rsid w:val="00D65DFE"/>
    <w:rsid w:val="00D66E39"/>
    <w:rsid w:val="00D6704D"/>
    <w:rsid w:val="00D80E78"/>
    <w:rsid w:val="00D87C61"/>
    <w:rsid w:val="00DA240E"/>
    <w:rsid w:val="00DA2575"/>
    <w:rsid w:val="00DB714E"/>
    <w:rsid w:val="00DC6F4D"/>
    <w:rsid w:val="00DD1B27"/>
    <w:rsid w:val="00DE620E"/>
    <w:rsid w:val="00DF09B5"/>
    <w:rsid w:val="00DF2A85"/>
    <w:rsid w:val="00DF57E3"/>
    <w:rsid w:val="00DF5847"/>
    <w:rsid w:val="00E0052C"/>
    <w:rsid w:val="00E01E4E"/>
    <w:rsid w:val="00E0451D"/>
    <w:rsid w:val="00E15F67"/>
    <w:rsid w:val="00E1779A"/>
    <w:rsid w:val="00E20ABB"/>
    <w:rsid w:val="00E20B80"/>
    <w:rsid w:val="00E25885"/>
    <w:rsid w:val="00E3053D"/>
    <w:rsid w:val="00E339C5"/>
    <w:rsid w:val="00E35476"/>
    <w:rsid w:val="00E371E7"/>
    <w:rsid w:val="00E41C3F"/>
    <w:rsid w:val="00E42E64"/>
    <w:rsid w:val="00E5184F"/>
    <w:rsid w:val="00E5612E"/>
    <w:rsid w:val="00E562B1"/>
    <w:rsid w:val="00E66BB8"/>
    <w:rsid w:val="00E677C8"/>
    <w:rsid w:val="00E67CB1"/>
    <w:rsid w:val="00E730CA"/>
    <w:rsid w:val="00E815D1"/>
    <w:rsid w:val="00E8350F"/>
    <w:rsid w:val="00E83913"/>
    <w:rsid w:val="00E84059"/>
    <w:rsid w:val="00E87E1D"/>
    <w:rsid w:val="00E91D62"/>
    <w:rsid w:val="00EA0D34"/>
    <w:rsid w:val="00EA107F"/>
    <w:rsid w:val="00EA515F"/>
    <w:rsid w:val="00EB0ACC"/>
    <w:rsid w:val="00EB1BAE"/>
    <w:rsid w:val="00EB2A36"/>
    <w:rsid w:val="00EB6919"/>
    <w:rsid w:val="00EC1F86"/>
    <w:rsid w:val="00EC4927"/>
    <w:rsid w:val="00ED38DD"/>
    <w:rsid w:val="00ED53B8"/>
    <w:rsid w:val="00ED75D2"/>
    <w:rsid w:val="00EE019D"/>
    <w:rsid w:val="00EE5C17"/>
    <w:rsid w:val="00EF40F2"/>
    <w:rsid w:val="00EF40F9"/>
    <w:rsid w:val="00F00298"/>
    <w:rsid w:val="00F065AA"/>
    <w:rsid w:val="00F1010B"/>
    <w:rsid w:val="00F45398"/>
    <w:rsid w:val="00F523D6"/>
    <w:rsid w:val="00F5678C"/>
    <w:rsid w:val="00F61952"/>
    <w:rsid w:val="00F63944"/>
    <w:rsid w:val="00F64EFD"/>
    <w:rsid w:val="00F76D95"/>
    <w:rsid w:val="00F80B70"/>
    <w:rsid w:val="00FA0FCA"/>
    <w:rsid w:val="00FA5B8F"/>
    <w:rsid w:val="00FB134B"/>
    <w:rsid w:val="00FB3077"/>
    <w:rsid w:val="00FC133F"/>
    <w:rsid w:val="00FC23B5"/>
    <w:rsid w:val="00FD0511"/>
    <w:rsid w:val="00FD1AA6"/>
    <w:rsid w:val="00FD29D4"/>
    <w:rsid w:val="00FD6E73"/>
    <w:rsid w:val="00FE68AA"/>
    <w:rsid w:val="00FE6F03"/>
    <w:rsid w:val="00FF0DE2"/>
    <w:rsid w:val="00FF2A82"/>
    <w:rsid w:val="00FF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9C49"/>
  <w15:chartTrackingRefBased/>
  <w15:docId w15:val="{A71CE1B6-B2A1-4F4B-92C4-3BA66D08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1F72"/>
  </w:style>
  <w:style w:type="paragraph" w:styleId="a5">
    <w:name w:val="footer"/>
    <w:basedOn w:val="a"/>
    <w:link w:val="a6"/>
    <w:uiPriority w:val="99"/>
    <w:unhideWhenUsed/>
    <w:rsid w:val="0078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4FC5D-2031-4A96-8910-9731F167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134</Pages>
  <Words>53309</Words>
  <Characters>303865</Characters>
  <Application>Microsoft Office Word</Application>
  <DocSecurity>0</DocSecurity>
  <Lines>2532</Lines>
  <Paragraphs>712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120</cp:revision>
  <cp:lastPrinted>2025-12-23T14:43:00Z</cp:lastPrinted>
  <dcterms:created xsi:type="dcterms:W3CDTF">2025-09-03T10:15:00Z</dcterms:created>
  <dcterms:modified xsi:type="dcterms:W3CDTF">2025-12-23T19:15:00Z</dcterms:modified>
</cp:coreProperties>
</file>