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bookmarkStart w:id="0" w:name="_GoBack"/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55CB9" w:rsidRPr="00B55CB9" w:rsidRDefault="00B55CB9" w:rsidP="00B55CB9">
      <w:pPr>
        <w:widowControl/>
        <w:autoSpaceDE/>
        <w:autoSpaceDN/>
        <w:spacing w:line="312" w:lineRule="auto"/>
        <w:ind w:firstLine="540"/>
        <w:jc w:val="both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ФЕДЕРАЛЬНАЯ НАЛОГОВАЯ СЛУЖБА </w:t>
      </w:r>
    </w:p>
    <w:p w:rsidR="00B55CB9" w:rsidRPr="00B55CB9" w:rsidRDefault="00B55CB9" w:rsidP="00B55CB9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ПИСЬМО </w:t>
      </w:r>
    </w:p>
    <w:p w:rsidR="00B55CB9" w:rsidRPr="00B55CB9" w:rsidRDefault="00B55CB9" w:rsidP="00B55CB9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30 декабря 2025 г. N БС-4-11/11826@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B55CB9">
        <w:rPr>
          <w:rFonts w:ascii="Palatino Linotype" w:hAnsi="Palatino Linotype"/>
          <w:sz w:val="24"/>
          <w:szCs w:val="24"/>
          <w:lang w:eastAsia="ru-RU"/>
        </w:rPr>
        <w:t>Федеральная налоговая служба в связи с принятием Федерального закона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а также в целях обеспечения возможности представления налоговыми агентами расчета сумм налога на доходы физических лиц, исчисленных и</w:t>
      </w:r>
      <w:proofErr w:type="gramEnd"/>
      <w:r w:rsidRPr="00B55CB9">
        <w:rPr>
          <w:rFonts w:ascii="Palatino Linotype" w:hAnsi="Palatino Linotype"/>
          <w:sz w:val="24"/>
          <w:szCs w:val="24"/>
          <w:lang w:eastAsia="ru-RU"/>
        </w:rPr>
        <w:t xml:space="preserve"> удержанных налоговым агентом (форма 6-НДФЛ), в частности, приложения 1 "Справка о доходах и суммах налога физического лица" за 2026 год, направляет дополнительные рекомендуемые коды, определяющие статус налогоплательщика, согласно приложению к настоящему письму. </w:t>
      </w:r>
    </w:p>
    <w:p w:rsidR="00B55CB9" w:rsidRPr="00B55CB9" w:rsidRDefault="00B55CB9" w:rsidP="00B55CB9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Управлениям ФНС России по субъектам Российской Федерации довести настоящее письмо до нижестоящих налоговых органов и налоговых агентов по налогу на доходы физических лиц.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Действительный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государственный советник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2 класса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>С.Л.</w:t>
      </w:r>
      <w:r w:rsidR="00954B92">
        <w:rPr>
          <w:rFonts w:ascii="Palatino Linotype" w:hAnsi="Palatino Linotype"/>
          <w:sz w:val="24"/>
          <w:szCs w:val="24"/>
          <w:lang w:eastAsia="ru-RU"/>
        </w:rPr>
        <w:t xml:space="preserve"> </w:t>
      </w: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БОНДАРЧУК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Приложение </w:t>
      </w:r>
    </w:p>
    <w:p w:rsidR="00B55CB9" w:rsidRPr="00B55CB9" w:rsidRDefault="00B55CB9" w:rsidP="00B55CB9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B55CB9" w:rsidRPr="00B55CB9" w:rsidRDefault="00B55CB9" w:rsidP="00B55CB9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B55CB9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РЕКОМЕНДУЕМЫЕ КОДЫ, ОПРЕДЕЛЯЮЩИЕ СТАТУС НАЛОГОПЛАТЕЛЬЩИКА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89"/>
      </w:tblGrid>
      <w:tr w:rsidR="00B55CB9" w:rsidRPr="00B55CB9" w:rsidTr="00B55C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CB9" w:rsidRPr="00B55CB9" w:rsidRDefault="00B55CB9" w:rsidP="00B55CB9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CB9" w:rsidRPr="00B55CB9" w:rsidRDefault="00B55CB9" w:rsidP="00B55CB9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B55CB9" w:rsidRPr="00B55CB9" w:rsidTr="00B55C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CB9" w:rsidRPr="00B55CB9" w:rsidRDefault="00B55CB9" w:rsidP="00B55CB9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CB9" w:rsidRPr="00B55CB9" w:rsidRDefault="00B55CB9" w:rsidP="00B55CB9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налогоплательщик, имеющий статус иностранного агента </w:t>
            </w:r>
          </w:p>
        </w:tc>
      </w:tr>
      <w:tr w:rsidR="00B55CB9" w:rsidRPr="00B55CB9" w:rsidTr="00B55C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CB9" w:rsidRPr="00B55CB9" w:rsidRDefault="00B55CB9" w:rsidP="00B55CB9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CB9" w:rsidRPr="00B55CB9" w:rsidRDefault="00B55CB9" w:rsidP="00B55CB9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налогоплательщик - налоговый резидент и гражданин государства - члена Евразийского экономического союза, получающий доходы от осуществления трудовой деятельности на территории Российской </w:t>
            </w:r>
            <w:r w:rsidRPr="00B55CB9">
              <w:rPr>
                <w:rFonts w:ascii="Palatino Linotype" w:hAnsi="Palatino Linotype"/>
                <w:sz w:val="24"/>
                <w:szCs w:val="24"/>
                <w:lang w:eastAsia="ru-RU"/>
              </w:rPr>
              <w:lastRenderedPageBreak/>
              <w:t xml:space="preserve">Федерации, не является налоговым резидентом Российской Федерации </w:t>
            </w:r>
          </w:p>
        </w:tc>
      </w:tr>
    </w:tbl>
    <w:p w:rsidR="00B55CB9" w:rsidRPr="00B55CB9" w:rsidRDefault="00B55CB9" w:rsidP="00B55CB9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    </w:t>
      </w:r>
    </w:p>
    <w:p w:rsidR="00B55CB9" w:rsidRPr="00B55CB9" w:rsidRDefault="00B55CB9" w:rsidP="00B55CB9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B55CB9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bookmarkEnd w:id="0"/>
    <w:p w:rsidR="001759EC" w:rsidRPr="00B55CB9" w:rsidRDefault="001759EC" w:rsidP="00B55CB9">
      <w:pPr>
        <w:rPr>
          <w:rFonts w:ascii="Palatino Linotype" w:hAnsi="Palatino Linotype"/>
          <w:sz w:val="24"/>
          <w:szCs w:val="24"/>
        </w:rPr>
      </w:pPr>
    </w:p>
    <w:sectPr w:rsidR="001759EC" w:rsidRPr="00B55CB9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30" w:rsidRDefault="007E4C30">
      <w:r>
        <w:separator/>
      </w:r>
    </w:p>
  </w:endnote>
  <w:endnote w:type="continuationSeparator" w:id="0">
    <w:p w:rsidR="007E4C30" w:rsidRDefault="007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30" w:rsidRDefault="007E4C30">
      <w:r>
        <w:separator/>
      </w:r>
    </w:p>
  </w:footnote>
  <w:footnote w:type="continuationSeparator" w:id="0">
    <w:p w:rsidR="007E4C30" w:rsidRDefault="007E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8DE5E46"/>
    <w:multiLevelType w:val="multilevel"/>
    <w:tmpl w:val="F02E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8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91767"/>
    <w:multiLevelType w:val="multilevel"/>
    <w:tmpl w:val="165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C7F6F"/>
    <w:multiLevelType w:val="multilevel"/>
    <w:tmpl w:val="4E5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E65E86"/>
    <w:multiLevelType w:val="multilevel"/>
    <w:tmpl w:val="011E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43"/>
  </w:num>
  <w:num w:numId="5">
    <w:abstractNumId w:val="5"/>
  </w:num>
  <w:num w:numId="6">
    <w:abstractNumId w:val="23"/>
  </w:num>
  <w:num w:numId="7">
    <w:abstractNumId w:val="41"/>
  </w:num>
  <w:num w:numId="8">
    <w:abstractNumId w:val="22"/>
  </w:num>
  <w:num w:numId="9">
    <w:abstractNumId w:val="20"/>
  </w:num>
  <w:num w:numId="10">
    <w:abstractNumId w:val="40"/>
  </w:num>
  <w:num w:numId="11">
    <w:abstractNumId w:val="34"/>
  </w:num>
  <w:num w:numId="12">
    <w:abstractNumId w:val="16"/>
  </w:num>
  <w:num w:numId="13">
    <w:abstractNumId w:val="0"/>
  </w:num>
  <w:num w:numId="14">
    <w:abstractNumId w:val="13"/>
  </w:num>
  <w:num w:numId="15">
    <w:abstractNumId w:val="14"/>
  </w:num>
  <w:num w:numId="16">
    <w:abstractNumId w:val="29"/>
  </w:num>
  <w:num w:numId="17">
    <w:abstractNumId w:val="39"/>
  </w:num>
  <w:num w:numId="18">
    <w:abstractNumId w:val="35"/>
  </w:num>
  <w:num w:numId="19">
    <w:abstractNumId w:val="28"/>
  </w:num>
  <w:num w:numId="20">
    <w:abstractNumId w:val="4"/>
  </w:num>
  <w:num w:numId="21">
    <w:abstractNumId w:val="32"/>
  </w:num>
  <w:num w:numId="22">
    <w:abstractNumId w:val="7"/>
  </w:num>
  <w:num w:numId="23">
    <w:abstractNumId w:val="37"/>
  </w:num>
  <w:num w:numId="24">
    <w:abstractNumId w:val="47"/>
  </w:num>
  <w:num w:numId="25">
    <w:abstractNumId w:val="24"/>
  </w:num>
  <w:num w:numId="26">
    <w:abstractNumId w:val="19"/>
  </w:num>
  <w:num w:numId="27">
    <w:abstractNumId w:val="25"/>
  </w:num>
  <w:num w:numId="28">
    <w:abstractNumId w:val="31"/>
  </w:num>
  <w:num w:numId="29">
    <w:abstractNumId w:val="38"/>
  </w:num>
  <w:num w:numId="30">
    <w:abstractNumId w:val="1"/>
  </w:num>
  <w:num w:numId="31">
    <w:abstractNumId w:val="15"/>
  </w:num>
  <w:num w:numId="32">
    <w:abstractNumId w:val="18"/>
  </w:num>
  <w:num w:numId="33">
    <w:abstractNumId w:val="45"/>
  </w:num>
  <w:num w:numId="34">
    <w:abstractNumId w:val="6"/>
  </w:num>
  <w:num w:numId="35">
    <w:abstractNumId w:val="36"/>
  </w:num>
  <w:num w:numId="36">
    <w:abstractNumId w:val="17"/>
  </w:num>
  <w:num w:numId="37">
    <w:abstractNumId w:val="10"/>
  </w:num>
  <w:num w:numId="38">
    <w:abstractNumId w:val="42"/>
  </w:num>
  <w:num w:numId="39">
    <w:abstractNumId w:val="8"/>
  </w:num>
  <w:num w:numId="40">
    <w:abstractNumId w:val="27"/>
  </w:num>
  <w:num w:numId="41">
    <w:abstractNumId w:val="2"/>
  </w:num>
  <w:num w:numId="42">
    <w:abstractNumId w:val="46"/>
  </w:num>
  <w:num w:numId="43">
    <w:abstractNumId w:val="30"/>
  </w:num>
  <w:num w:numId="44">
    <w:abstractNumId w:val="12"/>
    <w:lvlOverride w:ilvl="0">
      <w:startOverride w:val="1"/>
    </w:lvlOverride>
  </w:num>
  <w:num w:numId="45">
    <w:abstractNumId w:val="12"/>
    <w:lvlOverride w:ilvl="0">
      <w:startOverride w:val="2"/>
    </w:lvlOverride>
  </w:num>
  <w:num w:numId="46">
    <w:abstractNumId w:val="26"/>
  </w:num>
  <w:num w:numId="47">
    <w:abstractNumId w:val="21"/>
  </w:num>
  <w:num w:numId="48">
    <w:abstractNumId w:val="11"/>
  </w:num>
  <w:num w:numId="4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1AF9"/>
    <w:rsid w:val="000C3F3B"/>
    <w:rsid w:val="000F0131"/>
    <w:rsid w:val="0016440D"/>
    <w:rsid w:val="00174F67"/>
    <w:rsid w:val="001759EC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4F7FA9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22B14"/>
    <w:rsid w:val="00725A9C"/>
    <w:rsid w:val="007454AD"/>
    <w:rsid w:val="007A42ED"/>
    <w:rsid w:val="007D49BD"/>
    <w:rsid w:val="007E4C30"/>
    <w:rsid w:val="008009FD"/>
    <w:rsid w:val="008111C8"/>
    <w:rsid w:val="00832F6E"/>
    <w:rsid w:val="00843C92"/>
    <w:rsid w:val="008D341C"/>
    <w:rsid w:val="008D5565"/>
    <w:rsid w:val="008D6E5C"/>
    <w:rsid w:val="009040B8"/>
    <w:rsid w:val="00925484"/>
    <w:rsid w:val="00937E5E"/>
    <w:rsid w:val="00943C9B"/>
    <w:rsid w:val="00954B92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B55CB9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4A9B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651AD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759E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759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9</cp:revision>
  <cp:lastPrinted>2026-01-14T21:43:00Z</cp:lastPrinted>
  <dcterms:created xsi:type="dcterms:W3CDTF">2026-01-14T06:16:00Z</dcterms:created>
  <dcterms:modified xsi:type="dcterms:W3CDTF">2026-01-14T21:43:00Z</dcterms:modified>
</cp:coreProperties>
</file>