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00A" w:rsidRPr="00E7000A" w:rsidRDefault="00E7000A" w:rsidP="00E7000A">
      <w:pPr>
        <w:pStyle w:val="a3"/>
        <w:spacing w:before="0" w:beforeAutospacing="0" w:after="0" w:afterAutospacing="0" w:line="288" w:lineRule="atLeast"/>
        <w:jc w:val="both"/>
        <w:rPr>
          <w:rFonts w:ascii="Palatino Linotype" w:hAnsi="Palatino Linotype"/>
        </w:rPr>
      </w:pPr>
      <w:bookmarkStart w:id="0" w:name="_GoBack"/>
      <w:bookmarkEnd w:id="0"/>
      <w:r w:rsidRPr="00E7000A">
        <w:rPr>
          <w:rFonts w:ascii="Palatino Linotype" w:hAnsi="Palatino Linotype"/>
          <w:b/>
          <w:bCs/>
        </w:rPr>
        <w:t>Вопрос:</w:t>
      </w:r>
      <w:r w:rsidRPr="00E7000A">
        <w:rPr>
          <w:rFonts w:ascii="Palatino Linotype" w:hAnsi="Palatino Linotype"/>
        </w:rPr>
        <w:t xml:space="preserve"> Об изменении информации, подтверждающей страну происхождения товара, при закупках в рамках национального режима. </w:t>
      </w:r>
    </w:p>
    <w:p w:rsidR="00E7000A" w:rsidRPr="00E7000A" w:rsidRDefault="00E7000A" w:rsidP="00E7000A">
      <w:pPr>
        <w:spacing w:after="0" w:line="288" w:lineRule="atLeast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E7000A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  </w:t>
      </w:r>
    </w:p>
    <w:p w:rsidR="00E7000A" w:rsidRPr="00E7000A" w:rsidRDefault="00E7000A" w:rsidP="00E7000A">
      <w:pPr>
        <w:spacing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E7000A">
        <w:rPr>
          <w:rFonts w:ascii="Palatino Linotype" w:eastAsia="Times New Roman" w:hAnsi="Palatino Linotype" w:cs="Times New Roman"/>
          <w:b/>
          <w:bCs/>
          <w:sz w:val="24"/>
          <w:szCs w:val="24"/>
          <w:lang w:eastAsia="ru-RU"/>
        </w:rPr>
        <w:t>Ответ:</w:t>
      </w:r>
      <w:r w:rsidRPr="00E7000A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 </w:t>
      </w:r>
    </w:p>
    <w:p w:rsidR="00E7000A" w:rsidRPr="00E7000A" w:rsidRDefault="00E7000A" w:rsidP="00E7000A">
      <w:pPr>
        <w:spacing w:before="168" w:after="0" w:line="312" w:lineRule="auto"/>
        <w:jc w:val="center"/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</w:pPr>
      <w:r w:rsidRPr="00E7000A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 xml:space="preserve">МИНИСТЕРСТВО ФИНАНСОВ РОССИЙСКОЙ ФЕДЕРАЦИИ </w:t>
      </w:r>
    </w:p>
    <w:p w:rsidR="00E7000A" w:rsidRPr="00E7000A" w:rsidRDefault="00E7000A" w:rsidP="00E7000A">
      <w:pPr>
        <w:spacing w:after="0" w:line="312" w:lineRule="auto"/>
        <w:jc w:val="center"/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</w:pPr>
      <w:r w:rsidRPr="00E7000A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 xml:space="preserve">  </w:t>
      </w:r>
    </w:p>
    <w:p w:rsidR="00E7000A" w:rsidRPr="00E7000A" w:rsidRDefault="00E7000A" w:rsidP="00E7000A">
      <w:pPr>
        <w:spacing w:after="0" w:line="312" w:lineRule="auto"/>
        <w:jc w:val="center"/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</w:pPr>
      <w:r w:rsidRPr="00E7000A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 xml:space="preserve">ПИСЬМО </w:t>
      </w:r>
    </w:p>
    <w:p w:rsidR="00E7000A" w:rsidRPr="00E7000A" w:rsidRDefault="00E7000A" w:rsidP="00E7000A">
      <w:pPr>
        <w:spacing w:after="0" w:line="312" w:lineRule="auto"/>
        <w:jc w:val="center"/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</w:pPr>
      <w:r w:rsidRPr="00E7000A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 xml:space="preserve">от 20 января 2026 г. N 24-06-09/2734 </w:t>
      </w:r>
    </w:p>
    <w:p w:rsidR="00E7000A" w:rsidRPr="00E7000A" w:rsidRDefault="00E7000A" w:rsidP="00E7000A">
      <w:pPr>
        <w:spacing w:after="0" w:line="288" w:lineRule="atLeast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E7000A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  </w:t>
      </w:r>
    </w:p>
    <w:p w:rsidR="00E7000A" w:rsidRPr="00E7000A" w:rsidRDefault="00E7000A" w:rsidP="00E7000A">
      <w:pPr>
        <w:spacing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proofErr w:type="gramStart"/>
      <w:r w:rsidRPr="00E7000A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постановления Правительства Российской Федерации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N 1875), сообщает следующее. </w:t>
      </w:r>
      <w:proofErr w:type="gramEnd"/>
    </w:p>
    <w:p w:rsidR="00E7000A" w:rsidRPr="00E7000A" w:rsidRDefault="00E7000A" w:rsidP="00E7000A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E7000A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N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 </w:t>
      </w:r>
    </w:p>
    <w:p w:rsidR="00E7000A" w:rsidRPr="00E7000A" w:rsidRDefault="00E7000A" w:rsidP="00E7000A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E7000A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Вместе с тем в рамках установленной компетенции Департамент полагает возможным отметить следующее. </w:t>
      </w:r>
    </w:p>
    <w:p w:rsidR="00E7000A" w:rsidRPr="00E7000A" w:rsidRDefault="00E7000A" w:rsidP="00E7000A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E7000A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Согласно части 1 статьи 43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для участия в конкурентном способе заявка на участие в закупке, если иное не предусмотрено Законом N 44-ФЗ, должна содержать: </w:t>
      </w:r>
    </w:p>
    <w:p w:rsidR="00E7000A" w:rsidRPr="00E7000A" w:rsidRDefault="00E7000A" w:rsidP="00E7000A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E7000A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характеристики предлагаемого участником закупки товара, соответствующие показателям, установленным в описании объекта закупки в соответствии с частью 2 статьи 33 Закона N 44-ФЗ (подпункт "а" пункта 2); </w:t>
      </w:r>
    </w:p>
    <w:p w:rsidR="00E7000A" w:rsidRPr="00E7000A" w:rsidRDefault="00E7000A" w:rsidP="00E7000A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E7000A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наименование страны происхождения товара в соответствии с общероссийским классификатором, используемым для идентификации стран мира, с учетом положений части 2 статьи 43 Закона N 44-ФЗ (подпункт "б" пункта 2); </w:t>
      </w:r>
    </w:p>
    <w:p w:rsidR="00E7000A" w:rsidRPr="00E7000A" w:rsidRDefault="00E7000A" w:rsidP="00E7000A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E7000A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информацию и документы, определенные в соответствии с пунктом 2 части 2 статьи 14 Закона N 44-ФЗ (в случае, если в извещении об осуществлении закупки, документации о закупке (если Законом N 44-ФЗ предусмотрена документация о закупке) установлены предусмотренные указанной статьей запрет, ограничение, </w:t>
      </w:r>
      <w:r w:rsidRPr="00E7000A">
        <w:rPr>
          <w:rFonts w:ascii="Palatino Linotype" w:eastAsia="Times New Roman" w:hAnsi="Palatino Linotype" w:cs="Times New Roman"/>
          <w:sz w:val="24"/>
          <w:szCs w:val="24"/>
          <w:lang w:eastAsia="ru-RU"/>
        </w:rPr>
        <w:lastRenderedPageBreak/>
        <w:t xml:space="preserve">преимущество). В случае отсутствия таких информации и документов в заявке на участие в закупке такая заявка приравнивается к заявке, в которой содержится предложение о поставке товаров, происходящих из иностранного государства, работ, услуг, соответственно выполняемых, оказываемых иностранными лицами (пункт 5). </w:t>
      </w:r>
    </w:p>
    <w:p w:rsidR="00E7000A" w:rsidRPr="00E7000A" w:rsidRDefault="00E7000A" w:rsidP="00E7000A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E7000A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Условия контракта, включение которых в проект контракта является обязательным, а также информация, включаемая в проект контракта, определены положениями статей 34 и 51 Закона N 44-ФЗ. </w:t>
      </w:r>
    </w:p>
    <w:p w:rsidR="00E7000A" w:rsidRPr="00E7000A" w:rsidRDefault="00E7000A" w:rsidP="00E7000A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proofErr w:type="gramStart"/>
      <w:r w:rsidRPr="00E7000A">
        <w:rPr>
          <w:rFonts w:ascii="Palatino Linotype" w:eastAsia="Times New Roman" w:hAnsi="Palatino Linotype" w:cs="Times New Roman"/>
          <w:sz w:val="24"/>
          <w:szCs w:val="24"/>
          <w:lang w:eastAsia="ru-RU"/>
        </w:rPr>
        <w:t>Так, в соответствии с пунктом 1 части 2 статьи 51 Закона N 44-ФЗ по результатам электронной процедуры заказчик формирует с использованием единой информационной системы в сфере закупок (далее - ЕИС) и размещает в ЕИС и на электронной площадке проект контракта, который должен содержать информацию и документы, перечисленные в указанном пункте, в том числе характеристики предлагаемого участником закупки товара, наименование страны происхождения</w:t>
      </w:r>
      <w:proofErr w:type="gramEnd"/>
      <w:r w:rsidRPr="00E7000A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 товара. </w:t>
      </w:r>
    </w:p>
    <w:p w:rsidR="00E7000A" w:rsidRPr="00E7000A" w:rsidRDefault="00E7000A" w:rsidP="00E7000A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E7000A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Включение в контракт информации, подтверждающей страну происхождения товара для целей применения Постановления N 1875, положениями Закона N 44-ФЗ и указанного Постановления не предусмотрено и, соответственно, не требуется. </w:t>
      </w:r>
    </w:p>
    <w:p w:rsidR="00E7000A" w:rsidRPr="00E7000A" w:rsidRDefault="00E7000A" w:rsidP="00E7000A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E7000A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Следует отметить, что при исполнении контракта изменение его существенных условий не допускается, за исключением случаев, предусмотренных Законом N 44-ФЗ (часть 2 статьи 34 Закона N 44-ФЗ). </w:t>
      </w:r>
    </w:p>
    <w:p w:rsidR="00E7000A" w:rsidRPr="00E7000A" w:rsidRDefault="00E7000A" w:rsidP="00E7000A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E7000A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Учитывая отсутствие необходимости включения в контракт информации, подтверждающей страну происхождения товара, с учетом положений статьи 432 Гражданского кодекса Российской Федерации, определяющей содержание понятия "существенные условия", статьи 34 Закона N 44-ФЗ, изменение такой информации при исполнении контракта не влечет изменение его существенных условий. </w:t>
      </w:r>
    </w:p>
    <w:p w:rsidR="00E7000A" w:rsidRPr="00E7000A" w:rsidRDefault="00E7000A" w:rsidP="00E7000A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E7000A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Вместе с тем следует учитывать, что при приемке поставленного товара проверяется соответствие характеристик поставляемого товара, наименования страны происхождения товара требованиям, установленным контрактом. При этом в случае несоответствия результатов, предусмотренных контрактом, условиям заключенного контракта заказчик размещает в ЕИС мотивированный отказ от подписания документа о приемке. </w:t>
      </w:r>
    </w:p>
    <w:p w:rsidR="00E7000A" w:rsidRPr="00E7000A" w:rsidRDefault="00E7000A" w:rsidP="00E7000A">
      <w:pPr>
        <w:spacing w:after="0" w:line="288" w:lineRule="atLeast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E7000A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  </w:t>
      </w:r>
    </w:p>
    <w:p w:rsidR="00E7000A" w:rsidRPr="00E7000A" w:rsidRDefault="00E7000A" w:rsidP="00E7000A">
      <w:pPr>
        <w:spacing w:after="0" w:line="288" w:lineRule="atLeast"/>
        <w:jc w:val="right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E7000A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Заместитель директора Департамента </w:t>
      </w:r>
    </w:p>
    <w:p w:rsidR="00E7000A" w:rsidRPr="00E7000A" w:rsidRDefault="00E7000A" w:rsidP="00E7000A">
      <w:pPr>
        <w:spacing w:after="0" w:line="288" w:lineRule="atLeast"/>
        <w:jc w:val="right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E7000A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Н.В.КОНКИНА </w:t>
      </w:r>
    </w:p>
    <w:p w:rsidR="00E7000A" w:rsidRPr="00E7000A" w:rsidRDefault="00E7000A" w:rsidP="00E7000A">
      <w:pPr>
        <w:spacing w:after="0" w:line="288" w:lineRule="atLeast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E7000A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20.01.2026 </w:t>
      </w:r>
    </w:p>
    <w:p w:rsidR="00E7000A" w:rsidRPr="00E7000A" w:rsidRDefault="00E7000A" w:rsidP="00E7000A">
      <w:pPr>
        <w:spacing w:after="0" w:line="288" w:lineRule="atLeast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E7000A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  </w:t>
      </w:r>
    </w:p>
    <w:p w:rsidR="00E7000A" w:rsidRPr="00E7000A" w:rsidRDefault="00E7000A" w:rsidP="00E7000A">
      <w:pPr>
        <w:spacing w:after="0" w:line="288" w:lineRule="atLeast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E7000A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  </w:t>
      </w:r>
    </w:p>
    <w:p w:rsidR="007F299D" w:rsidRPr="00E7000A" w:rsidRDefault="007F299D" w:rsidP="006E3CA9">
      <w:pPr>
        <w:rPr>
          <w:rStyle w:val="a7"/>
          <w:rFonts w:ascii="Palatino Linotype" w:hAnsi="Palatino Linotype"/>
          <w:i w:val="0"/>
          <w:iCs w:val="0"/>
        </w:rPr>
      </w:pPr>
    </w:p>
    <w:sectPr w:rsidR="007F299D" w:rsidRPr="00E70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524B"/>
    <w:multiLevelType w:val="multilevel"/>
    <w:tmpl w:val="B3B0F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F0E6A"/>
    <w:multiLevelType w:val="multilevel"/>
    <w:tmpl w:val="6130C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FA568C"/>
    <w:multiLevelType w:val="multilevel"/>
    <w:tmpl w:val="27C2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FF1C12"/>
    <w:multiLevelType w:val="multilevel"/>
    <w:tmpl w:val="4F003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9E6012"/>
    <w:multiLevelType w:val="multilevel"/>
    <w:tmpl w:val="D7289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513057"/>
    <w:multiLevelType w:val="multilevel"/>
    <w:tmpl w:val="734CA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0E68D1"/>
    <w:multiLevelType w:val="multilevel"/>
    <w:tmpl w:val="C40CB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AA4372"/>
    <w:multiLevelType w:val="multilevel"/>
    <w:tmpl w:val="79A2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794FCF"/>
    <w:multiLevelType w:val="multilevel"/>
    <w:tmpl w:val="1088A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C31E78"/>
    <w:multiLevelType w:val="multilevel"/>
    <w:tmpl w:val="2A94F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F460A8"/>
    <w:multiLevelType w:val="multilevel"/>
    <w:tmpl w:val="D318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E12A83"/>
    <w:multiLevelType w:val="multilevel"/>
    <w:tmpl w:val="37CE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3228E5"/>
    <w:multiLevelType w:val="multilevel"/>
    <w:tmpl w:val="45484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A06434"/>
    <w:multiLevelType w:val="multilevel"/>
    <w:tmpl w:val="C6B0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9D35CE"/>
    <w:multiLevelType w:val="multilevel"/>
    <w:tmpl w:val="990E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774B3E"/>
    <w:multiLevelType w:val="multilevel"/>
    <w:tmpl w:val="8DC68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07616F"/>
    <w:multiLevelType w:val="multilevel"/>
    <w:tmpl w:val="40A20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C24505"/>
    <w:multiLevelType w:val="multilevel"/>
    <w:tmpl w:val="2FA6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65729F"/>
    <w:multiLevelType w:val="multilevel"/>
    <w:tmpl w:val="178EE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4"/>
  </w:num>
  <w:num w:numId="3">
    <w:abstractNumId w:val="2"/>
  </w:num>
  <w:num w:numId="4">
    <w:abstractNumId w:val="1"/>
  </w:num>
  <w:num w:numId="5">
    <w:abstractNumId w:val="16"/>
  </w:num>
  <w:num w:numId="6">
    <w:abstractNumId w:val="9"/>
  </w:num>
  <w:num w:numId="7">
    <w:abstractNumId w:val="7"/>
  </w:num>
  <w:num w:numId="8">
    <w:abstractNumId w:val="15"/>
  </w:num>
  <w:num w:numId="9">
    <w:abstractNumId w:val="13"/>
  </w:num>
  <w:num w:numId="10">
    <w:abstractNumId w:val="0"/>
  </w:num>
  <w:num w:numId="11">
    <w:abstractNumId w:val="6"/>
  </w:num>
  <w:num w:numId="12">
    <w:abstractNumId w:val="11"/>
  </w:num>
  <w:num w:numId="13">
    <w:abstractNumId w:val="12"/>
  </w:num>
  <w:num w:numId="14">
    <w:abstractNumId w:val="5"/>
  </w:num>
  <w:num w:numId="15">
    <w:abstractNumId w:val="8"/>
  </w:num>
  <w:num w:numId="16">
    <w:abstractNumId w:val="3"/>
  </w:num>
  <w:num w:numId="17">
    <w:abstractNumId w:val="14"/>
  </w:num>
  <w:num w:numId="18">
    <w:abstractNumId w:val="1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C13"/>
    <w:rsid w:val="00120B4A"/>
    <w:rsid w:val="00137194"/>
    <w:rsid w:val="00316034"/>
    <w:rsid w:val="0058553E"/>
    <w:rsid w:val="006E3CA9"/>
    <w:rsid w:val="007256D8"/>
    <w:rsid w:val="007F299D"/>
    <w:rsid w:val="00851AA7"/>
    <w:rsid w:val="00971C13"/>
    <w:rsid w:val="00A95B05"/>
    <w:rsid w:val="00BD389D"/>
    <w:rsid w:val="00C72FB2"/>
    <w:rsid w:val="00D837EF"/>
    <w:rsid w:val="00E7000A"/>
    <w:rsid w:val="00E7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B05"/>
  </w:style>
  <w:style w:type="paragraph" w:styleId="1">
    <w:name w:val="heading 1"/>
    <w:basedOn w:val="a"/>
    <w:link w:val="10"/>
    <w:uiPriority w:val="9"/>
    <w:qFormat/>
    <w:rsid w:val="00BD38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5B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5B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38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D3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ubheader">
    <w:name w:val="article__subheader"/>
    <w:basedOn w:val="a0"/>
    <w:rsid w:val="00BD389D"/>
  </w:style>
  <w:style w:type="character" w:styleId="a4">
    <w:name w:val="Hyperlink"/>
    <w:basedOn w:val="a0"/>
    <w:link w:val="41"/>
    <w:uiPriority w:val="99"/>
    <w:unhideWhenUsed/>
    <w:rsid w:val="00BD389D"/>
    <w:rPr>
      <w:color w:val="0000FF"/>
      <w:u w:val="single"/>
    </w:rPr>
  </w:style>
  <w:style w:type="character" w:customStyle="1" w:styleId="comments-buttonlabel">
    <w:name w:val="comments-button__label"/>
    <w:basedOn w:val="a0"/>
    <w:rsid w:val="00BD389D"/>
  </w:style>
  <w:style w:type="character" w:customStyle="1" w:styleId="visually-hidden">
    <w:name w:val="visually-hidden"/>
    <w:basedOn w:val="a0"/>
    <w:rsid w:val="00BD389D"/>
  </w:style>
  <w:style w:type="character" w:customStyle="1" w:styleId="core-count-format">
    <w:name w:val="core-count-format"/>
    <w:basedOn w:val="a0"/>
    <w:rsid w:val="00BD389D"/>
  </w:style>
  <w:style w:type="character" w:styleId="a5">
    <w:name w:val="Strong"/>
    <w:basedOn w:val="a0"/>
    <w:uiPriority w:val="22"/>
    <w:qFormat/>
    <w:rsid w:val="00BD389D"/>
    <w:rPr>
      <w:b/>
      <w:bCs/>
    </w:rPr>
  </w:style>
  <w:style w:type="paragraph" w:styleId="a6">
    <w:name w:val="No Spacing"/>
    <w:uiPriority w:val="1"/>
    <w:qFormat/>
    <w:rsid w:val="00BD389D"/>
    <w:pPr>
      <w:spacing w:after="0" w:line="240" w:lineRule="auto"/>
    </w:pPr>
  </w:style>
  <w:style w:type="character" w:customStyle="1" w:styleId="tags-news">
    <w:name w:val="tags-news"/>
    <w:basedOn w:val="a0"/>
    <w:rsid w:val="00A95B05"/>
  </w:style>
  <w:style w:type="character" w:styleId="a7">
    <w:name w:val="Emphasis"/>
    <w:basedOn w:val="a0"/>
    <w:uiPriority w:val="20"/>
    <w:qFormat/>
    <w:rsid w:val="00A95B05"/>
    <w:rPr>
      <w:i/>
      <w:iCs/>
    </w:rPr>
  </w:style>
  <w:style w:type="paragraph" w:customStyle="1" w:styleId="41">
    <w:name w:val="Гиперссылка4"/>
    <w:link w:val="a4"/>
    <w:uiPriority w:val="99"/>
    <w:rsid w:val="00A95B05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B0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95B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95B0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mord">
    <w:name w:val="mord"/>
    <w:basedOn w:val="a0"/>
    <w:rsid w:val="00A95B05"/>
  </w:style>
  <w:style w:type="character" w:customStyle="1" w:styleId="mspace">
    <w:name w:val="mspace"/>
    <w:basedOn w:val="a0"/>
    <w:rsid w:val="00A95B05"/>
  </w:style>
  <w:style w:type="character" w:styleId="aa">
    <w:name w:val="FollowedHyperlink"/>
    <w:basedOn w:val="a0"/>
    <w:uiPriority w:val="99"/>
    <w:semiHidden/>
    <w:unhideWhenUsed/>
    <w:rsid w:val="007256D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B05"/>
  </w:style>
  <w:style w:type="paragraph" w:styleId="1">
    <w:name w:val="heading 1"/>
    <w:basedOn w:val="a"/>
    <w:link w:val="10"/>
    <w:uiPriority w:val="9"/>
    <w:qFormat/>
    <w:rsid w:val="00BD38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5B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5B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38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D3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ubheader">
    <w:name w:val="article__subheader"/>
    <w:basedOn w:val="a0"/>
    <w:rsid w:val="00BD389D"/>
  </w:style>
  <w:style w:type="character" w:styleId="a4">
    <w:name w:val="Hyperlink"/>
    <w:basedOn w:val="a0"/>
    <w:link w:val="41"/>
    <w:uiPriority w:val="99"/>
    <w:unhideWhenUsed/>
    <w:rsid w:val="00BD389D"/>
    <w:rPr>
      <w:color w:val="0000FF"/>
      <w:u w:val="single"/>
    </w:rPr>
  </w:style>
  <w:style w:type="character" w:customStyle="1" w:styleId="comments-buttonlabel">
    <w:name w:val="comments-button__label"/>
    <w:basedOn w:val="a0"/>
    <w:rsid w:val="00BD389D"/>
  </w:style>
  <w:style w:type="character" w:customStyle="1" w:styleId="visually-hidden">
    <w:name w:val="visually-hidden"/>
    <w:basedOn w:val="a0"/>
    <w:rsid w:val="00BD389D"/>
  </w:style>
  <w:style w:type="character" w:customStyle="1" w:styleId="core-count-format">
    <w:name w:val="core-count-format"/>
    <w:basedOn w:val="a0"/>
    <w:rsid w:val="00BD389D"/>
  </w:style>
  <w:style w:type="character" w:styleId="a5">
    <w:name w:val="Strong"/>
    <w:basedOn w:val="a0"/>
    <w:uiPriority w:val="22"/>
    <w:qFormat/>
    <w:rsid w:val="00BD389D"/>
    <w:rPr>
      <w:b/>
      <w:bCs/>
    </w:rPr>
  </w:style>
  <w:style w:type="paragraph" w:styleId="a6">
    <w:name w:val="No Spacing"/>
    <w:uiPriority w:val="1"/>
    <w:qFormat/>
    <w:rsid w:val="00BD389D"/>
    <w:pPr>
      <w:spacing w:after="0" w:line="240" w:lineRule="auto"/>
    </w:pPr>
  </w:style>
  <w:style w:type="character" w:customStyle="1" w:styleId="tags-news">
    <w:name w:val="tags-news"/>
    <w:basedOn w:val="a0"/>
    <w:rsid w:val="00A95B05"/>
  </w:style>
  <w:style w:type="character" w:styleId="a7">
    <w:name w:val="Emphasis"/>
    <w:basedOn w:val="a0"/>
    <w:uiPriority w:val="20"/>
    <w:qFormat/>
    <w:rsid w:val="00A95B05"/>
    <w:rPr>
      <w:i/>
      <w:iCs/>
    </w:rPr>
  </w:style>
  <w:style w:type="paragraph" w:customStyle="1" w:styleId="41">
    <w:name w:val="Гиперссылка4"/>
    <w:link w:val="a4"/>
    <w:uiPriority w:val="99"/>
    <w:rsid w:val="00A95B05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B0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95B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95B0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mord">
    <w:name w:val="mord"/>
    <w:basedOn w:val="a0"/>
    <w:rsid w:val="00A95B05"/>
  </w:style>
  <w:style w:type="character" w:customStyle="1" w:styleId="mspace">
    <w:name w:val="mspace"/>
    <w:basedOn w:val="a0"/>
    <w:rsid w:val="00A95B05"/>
  </w:style>
  <w:style w:type="character" w:styleId="aa">
    <w:name w:val="FollowedHyperlink"/>
    <w:basedOn w:val="a0"/>
    <w:uiPriority w:val="99"/>
    <w:semiHidden/>
    <w:unhideWhenUsed/>
    <w:rsid w:val="007256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9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583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6912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53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7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0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8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5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1373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69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14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75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2026-01-31T02:14:00Z</cp:lastPrinted>
  <dcterms:created xsi:type="dcterms:W3CDTF">2026-01-31T02:14:00Z</dcterms:created>
  <dcterms:modified xsi:type="dcterms:W3CDTF">2026-01-31T02:14:00Z</dcterms:modified>
</cp:coreProperties>
</file>