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30" w:rsidRDefault="00166569">
      <w:pPr>
        <w:spacing w:before="67"/>
        <w:ind w:left="470" w:right="640" w:hanging="2"/>
        <w:jc w:val="center"/>
        <w:rPr>
          <w:b/>
          <w:sz w:val="24"/>
        </w:rPr>
      </w:pPr>
      <w:r>
        <w:rPr>
          <w:b/>
          <w:color w:val="538DD3"/>
          <w:spacing w:val="-2"/>
          <w:sz w:val="24"/>
        </w:rPr>
        <w:t>ФЕДЕРАЛЬНАЯ АНТИМОНОПОЛЬНАЯ СЛУЖБА</w:t>
      </w:r>
    </w:p>
    <w:p w:rsidR="005D3A30" w:rsidRDefault="005D3A30">
      <w:pPr>
        <w:pStyle w:val="a3"/>
        <w:rPr>
          <w:b/>
          <w:sz w:val="24"/>
        </w:rPr>
      </w:pPr>
    </w:p>
    <w:p w:rsidR="005D3A30" w:rsidRDefault="00166569">
      <w:pPr>
        <w:ind w:right="170"/>
        <w:jc w:val="center"/>
        <w:rPr>
          <w:b/>
          <w:sz w:val="24"/>
        </w:rPr>
      </w:pPr>
      <w:r>
        <w:rPr>
          <w:b/>
          <w:color w:val="538DD3"/>
          <w:spacing w:val="-2"/>
          <w:sz w:val="24"/>
        </w:rPr>
        <w:t>УПРАВЛЕНИЕ</w:t>
      </w:r>
    </w:p>
    <w:p w:rsidR="005D3A30" w:rsidRDefault="00166569">
      <w:pPr>
        <w:ind w:right="172"/>
        <w:jc w:val="center"/>
        <w:rPr>
          <w:b/>
          <w:sz w:val="24"/>
        </w:rPr>
      </w:pPr>
      <w:r>
        <w:rPr>
          <w:b/>
          <w:color w:val="538DD3"/>
          <w:sz w:val="24"/>
        </w:rPr>
        <w:t>по</w:t>
      </w:r>
      <w:r>
        <w:rPr>
          <w:b/>
          <w:color w:val="538DD3"/>
          <w:spacing w:val="45"/>
          <w:sz w:val="24"/>
        </w:rPr>
        <w:t xml:space="preserve"> </w:t>
      </w:r>
      <w:r>
        <w:rPr>
          <w:b/>
          <w:color w:val="538DD3"/>
          <w:sz w:val="24"/>
        </w:rPr>
        <w:t>Республике</w:t>
      </w:r>
      <w:r>
        <w:rPr>
          <w:b/>
          <w:color w:val="538DD3"/>
          <w:spacing w:val="41"/>
          <w:sz w:val="24"/>
        </w:rPr>
        <w:t xml:space="preserve"> </w:t>
      </w:r>
      <w:r>
        <w:rPr>
          <w:b/>
          <w:color w:val="538DD3"/>
          <w:spacing w:val="-2"/>
          <w:sz w:val="24"/>
        </w:rPr>
        <w:t>Татарстан</w:t>
      </w:r>
    </w:p>
    <w:p w:rsidR="005D3A30" w:rsidRDefault="00166569">
      <w:pPr>
        <w:spacing w:before="274"/>
        <w:ind w:left="590" w:right="750"/>
        <w:jc w:val="center"/>
        <w:rPr>
          <w:sz w:val="14"/>
        </w:rPr>
      </w:pPr>
      <w:r>
        <w:rPr>
          <w:color w:val="538DD3"/>
          <w:sz w:val="14"/>
        </w:rPr>
        <w:t>ул. Московская, д. 55, г. Казань, 420021</w:t>
      </w:r>
      <w:r>
        <w:rPr>
          <w:color w:val="538DD3"/>
          <w:spacing w:val="40"/>
          <w:sz w:val="14"/>
        </w:rPr>
        <w:t xml:space="preserve"> </w:t>
      </w:r>
      <w:r>
        <w:rPr>
          <w:color w:val="538DD3"/>
          <w:sz w:val="14"/>
        </w:rPr>
        <w:t>тел.:</w:t>
      </w:r>
      <w:r>
        <w:rPr>
          <w:color w:val="538DD3"/>
          <w:spacing w:val="-9"/>
          <w:sz w:val="14"/>
        </w:rPr>
        <w:t xml:space="preserve"> </w:t>
      </w:r>
      <w:r>
        <w:rPr>
          <w:color w:val="538DD3"/>
          <w:sz w:val="14"/>
        </w:rPr>
        <w:t>(843)</w:t>
      </w:r>
      <w:r>
        <w:rPr>
          <w:color w:val="538DD3"/>
          <w:spacing w:val="-9"/>
          <w:sz w:val="14"/>
        </w:rPr>
        <w:t xml:space="preserve"> </w:t>
      </w:r>
      <w:r>
        <w:rPr>
          <w:color w:val="538DD3"/>
          <w:sz w:val="14"/>
        </w:rPr>
        <w:t>236-89-22,</w:t>
      </w:r>
      <w:r>
        <w:rPr>
          <w:color w:val="538DD3"/>
          <w:spacing w:val="-7"/>
          <w:sz w:val="14"/>
        </w:rPr>
        <w:t xml:space="preserve"> </w:t>
      </w:r>
      <w:r>
        <w:rPr>
          <w:color w:val="538DD3"/>
          <w:sz w:val="14"/>
        </w:rPr>
        <w:t>факс</w:t>
      </w:r>
      <w:r>
        <w:rPr>
          <w:color w:val="538DD3"/>
          <w:spacing w:val="-8"/>
          <w:sz w:val="14"/>
        </w:rPr>
        <w:t xml:space="preserve"> </w:t>
      </w:r>
      <w:r>
        <w:rPr>
          <w:color w:val="538DD3"/>
          <w:sz w:val="14"/>
        </w:rPr>
        <w:t>(843)</w:t>
      </w:r>
      <w:r>
        <w:rPr>
          <w:color w:val="538DD3"/>
          <w:spacing w:val="-9"/>
          <w:sz w:val="14"/>
        </w:rPr>
        <w:t xml:space="preserve"> </w:t>
      </w:r>
      <w:r>
        <w:rPr>
          <w:color w:val="538DD3"/>
          <w:sz w:val="14"/>
        </w:rPr>
        <w:t>238-19-46</w:t>
      </w:r>
    </w:p>
    <w:p w:rsidR="005D3A30" w:rsidRPr="00647E68" w:rsidRDefault="00166569">
      <w:pPr>
        <w:spacing w:before="2"/>
        <w:ind w:right="158"/>
        <w:jc w:val="center"/>
        <w:rPr>
          <w:sz w:val="14"/>
          <w:lang w:val="en-US"/>
        </w:rPr>
      </w:pPr>
      <w:r>
        <w:rPr>
          <w:noProof/>
          <w:sz w:val="14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993647</wp:posOffset>
            </wp:positionH>
            <wp:positionV relativeFrom="paragraph">
              <wp:posOffset>261726</wp:posOffset>
            </wp:positionV>
            <wp:extent cx="2115312" cy="15252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312" cy="15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647E68">
        <w:rPr>
          <w:color w:val="538DD3"/>
          <w:sz w:val="14"/>
          <w:lang w:val="en-US"/>
        </w:rPr>
        <w:t>e-mail</w:t>
      </w:r>
      <w:proofErr w:type="gramEnd"/>
      <w:r w:rsidRPr="00647E68">
        <w:rPr>
          <w:color w:val="538DD3"/>
          <w:sz w:val="14"/>
          <w:lang w:val="en-US"/>
        </w:rPr>
        <w:t>:</w:t>
      </w:r>
      <w:r w:rsidRPr="00647E68">
        <w:rPr>
          <w:color w:val="538DD3"/>
          <w:spacing w:val="-7"/>
          <w:sz w:val="14"/>
          <w:lang w:val="en-US"/>
        </w:rPr>
        <w:t xml:space="preserve"> </w:t>
      </w:r>
      <w:hyperlink r:id="rId9">
        <w:r w:rsidRPr="00647E68">
          <w:rPr>
            <w:color w:val="538DD3"/>
            <w:spacing w:val="-2"/>
            <w:sz w:val="14"/>
            <w:lang w:val="en-US"/>
          </w:rPr>
          <w:t>to16@fas.gov.ru</w:t>
        </w:r>
      </w:hyperlink>
    </w:p>
    <w:p w:rsidR="005D3A30" w:rsidRPr="00647E68" w:rsidRDefault="00166569">
      <w:pPr>
        <w:pStyle w:val="a3"/>
        <w:spacing w:before="6"/>
        <w:rPr>
          <w:sz w:val="19"/>
          <w:lang w:val="en-US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833627</wp:posOffset>
                </wp:positionH>
                <wp:positionV relativeFrom="paragraph">
                  <wp:posOffset>158230</wp:posOffset>
                </wp:positionV>
                <wp:extent cx="2275840" cy="1746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584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3A30" w:rsidRDefault="00166569">
                            <w:pPr>
                              <w:tabs>
                                <w:tab w:val="left" w:pos="1679"/>
                                <w:tab w:val="left" w:pos="3042"/>
                              </w:tabs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38DD3"/>
                                <w:sz w:val="24"/>
                                <w:u w:val="single" w:color="528CD2"/>
                              </w:rPr>
                              <w:tab/>
                            </w:r>
                            <w:r>
                              <w:rPr>
                                <w:color w:val="538DD3"/>
                                <w:spacing w:val="-10"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color w:val="538DD3"/>
                                <w:sz w:val="24"/>
                                <w:u w:val="single" w:color="528CD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639999pt;margin-top:12.459082pt;width:179.2pt;height:13.75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p>
                      <w:pPr>
                        <w:tabs>
                          <w:tab w:pos="1679" w:val="left" w:leader="none"/>
                          <w:tab w:pos="3042" w:val="left" w:leader="none"/>
                        </w:tabs>
                        <w:spacing w:line="274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538DD3"/>
                          <w:sz w:val="24"/>
                          <w:u w:val="single" w:color="528CD2"/>
                        </w:rPr>
                        <w:tab/>
                      </w:r>
                      <w:r>
                        <w:rPr>
                          <w:color w:val="538DD3"/>
                          <w:spacing w:val="-10"/>
                          <w:sz w:val="24"/>
                        </w:rPr>
                        <w:t>№</w:t>
                      </w:r>
                      <w:r>
                        <w:rPr>
                          <w:color w:val="538DD3"/>
                          <w:sz w:val="24"/>
                          <w:u w:val="single" w:color="528CD2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3A30" w:rsidRDefault="00166569">
      <w:pPr>
        <w:tabs>
          <w:tab w:val="left" w:pos="1526"/>
          <w:tab w:val="left" w:pos="3065"/>
        </w:tabs>
        <w:ind w:right="234"/>
        <w:jc w:val="center"/>
        <w:rPr>
          <w:sz w:val="24"/>
        </w:rPr>
      </w:pPr>
      <w:r>
        <w:rPr>
          <w:color w:val="538DD3"/>
          <w:sz w:val="24"/>
        </w:rPr>
        <w:t>На</w:t>
      </w:r>
      <w:r>
        <w:rPr>
          <w:color w:val="538DD3"/>
          <w:spacing w:val="-2"/>
          <w:sz w:val="24"/>
        </w:rPr>
        <w:t xml:space="preserve"> </w:t>
      </w:r>
      <w:r>
        <w:rPr>
          <w:color w:val="538DD3"/>
          <w:spacing w:val="-10"/>
          <w:sz w:val="24"/>
        </w:rPr>
        <w:t>№</w:t>
      </w:r>
      <w:r>
        <w:rPr>
          <w:color w:val="538DD3"/>
          <w:sz w:val="24"/>
          <w:u w:val="single" w:color="528CD2"/>
        </w:rPr>
        <w:tab/>
      </w:r>
      <w:r>
        <w:rPr>
          <w:color w:val="538DD3"/>
          <w:sz w:val="24"/>
        </w:rPr>
        <w:t xml:space="preserve">от </w:t>
      </w:r>
      <w:r>
        <w:rPr>
          <w:color w:val="538DD3"/>
          <w:sz w:val="24"/>
          <w:u w:val="single" w:color="528CD2"/>
        </w:rPr>
        <w:tab/>
      </w:r>
    </w:p>
    <w:p w:rsidR="005D3A30" w:rsidRDefault="00166569">
      <w:pPr>
        <w:spacing w:before="67"/>
        <w:ind w:left="1337" w:right="496"/>
        <w:jc w:val="center"/>
        <w:rPr>
          <w:b/>
          <w:sz w:val="24"/>
        </w:rPr>
      </w:pPr>
      <w:r>
        <w:br w:type="column"/>
      </w:r>
      <w:r>
        <w:rPr>
          <w:b/>
          <w:color w:val="538DD3"/>
          <w:sz w:val="24"/>
        </w:rPr>
        <w:lastRenderedPageBreak/>
        <w:t>МОНОПОЛИЯГӘ КАРШЫ ФЕДЕРАЛЬ ХЕЗМӘТНЕҢ</w:t>
      </w:r>
    </w:p>
    <w:p w:rsidR="005D3A30" w:rsidRDefault="005D3A30">
      <w:pPr>
        <w:pStyle w:val="a3"/>
        <w:rPr>
          <w:b/>
          <w:sz w:val="24"/>
        </w:rPr>
      </w:pPr>
    </w:p>
    <w:p w:rsidR="005D3A30" w:rsidRDefault="00166569">
      <w:pPr>
        <w:ind w:left="2079" w:right="1239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-464140</wp:posOffset>
            </wp:positionV>
            <wp:extent cx="504825" cy="533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38DD3"/>
          <w:sz w:val="24"/>
        </w:rPr>
        <w:t xml:space="preserve">Татарстан </w:t>
      </w:r>
      <w:proofErr w:type="spellStart"/>
      <w:r>
        <w:rPr>
          <w:b/>
          <w:color w:val="538DD3"/>
          <w:sz w:val="24"/>
        </w:rPr>
        <w:t>Республикасы</w:t>
      </w:r>
      <w:proofErr w:type="spellEnd"/>
      <w:r>
        <w:rPr>
          <w:b/>
          <w:color w:val="538DD3"/>
          <w:sz w:val="24"/>
        </w:rPr>
        <w:t xml:space="preserve"> </w:t>
      </w:r>
      <w:r>
        <w:rPr>
          <w:b/>
          <w:color w:val="538DD3"/>
          <w:spacing w:val="-2"/>
          <w:sz w:val="24"/>
        </w:rPr>
        <w:t>ИДАРӘСЕ</w:t>
      </w:r>
    </w:p>
    <w:p w:rsidR="005D3A30" w:rsidRDefault="00166569">
      <w:pPr>
        <w:spacing w:before="274"/>
        <w:ind w:left="1345" w:right="496"/>
        <w:jc w:val="center"/>
        <w:rPr>
          <w:sz w:val="14"/>
        </w:rPr>
      </w:pPr>
      <w:proofErr w:type="gramStart"/>
      <w:r>
        <w:rPr>
          <w:color w:val="538DD3"/>
          <w:sz w:val="14"/>
        </w:rPr>
        <w:t>Московский</w:t>
      </w:r>
      <w:proofErr w:type="gramEnd"/>
      <w:r>
        <w:rPr>
          <w:color w:val="538DD3"/>
          <w:spacing w:val="-6"/>
          <w:sz w:val="14"/>
        </w:rPr>
        <w:t xml:space="preserve"> </w:t>
      </w:r>
      <w:proofErr w:type="spellStart"/>
      <w:r>
        <w:rPr>
          <w:color w:val="538DD3"/>
          <w:sz w:val="14"/>
        </w:rPr>
        <w:t>ур</w:t>
      </w:r>
      <w:proofErr w:type="spellEnd"/>
      <w:r>
        <w:rPr>
          <w:color w:val="538DD3"/>
          <w:sz w:val="14"/>
        </w:rPr>
        <w:t>.,</w:t>
      </w:r>
      <w:r>
        <w:rPr>
          <w:color w:val="538DD3"/>
          <w:spacing w:val="-7"/>
          <w:sz w:val="14"/>
        </w:rPr>
        <w:t xml:space="preserve"> </w:t>
      </w:r>
      <w:r>
        <w:rPr>
          <w:color w:val="538DD3"/>
          <w:sz w:val="14"/>
        </w:rPr>
        <w:t>55</w:t>
      </w:r>
      <w:r>
        <w:rPr>
          <w:color w:val="538DD3"/>
          <w:spacing w:val="-8"/>
          <w:sz w:val="14"/>
        </w:rPr>
        <w:t xml:space="preserve"> </w:t>
      </w:r>
      <w:proofErr w:type="spellStart"/>
      <w:r>
        <w:rPr>
          <w:color w:val="538DD3"/>
          <w:sz w:val="14"/>
        </w:rPr>
        <w:t>йортКазан</w:t>
      </w:r>
      <w:proofErr w:type="spellEnd"/>
      <w:r>
        <w:rPr>
          <w:color w:val="538DD3"/>
          <w:spacing w:val="-9"/>
          <w:sz w:val="14"/>
        </w:rPr>
        <w:t xml:space="preserve"> </w:t>
      </w:r>
      <w:proofErr w:type="spellStart"/>
      <w:r>
        <w:rPr>
          <w:color w:val="538DD3"/>
          <w:sz w:val="14"/>
        </w:rPr>
        <w:t>шәһәре</w:t>
      </w:r>
      <w:proofErr w:type="spellEnd"/>
      <w:r>
        <w:rPr>
          <w:color w:val="538DD3"/>
          <w:sz w:val="14"/>
        </w:rPr>
        <w:t>,</w:t>
      </w:r>
      <w:r>
        <w:rPr>
          <w:color w:val="538DD3"/>
          <w:spacing w:val="-6"/>
          <w:sz w:val="14"/>
        </w:rPr>
        <w:t xml:space="preserve"> </w:t>
      </w:r>
      <w:r>
        <w:rPr>
          <w:color w:val="538DD3"/>
          <w:spacing w:val="-2"/>
          <w:sz w:val="14"/>
        </w:rPr>
        <w:t>420021</w:t>
      </w:r>
    </w:p>
    <w:p w:rsidR="005D3A30" w:rsidRDefault="00166569">
      <w:pPr>
        <w:ind w:left="1348" w:right="496"/>
        <w:jc w:val="center"/>
        <w:rPr>
          <w:sz w:val="14"/>
        </w:rPr>
      </w:pPr>
      <w:r>
        <w:rPr>
          <w:color w:val="538DD3"/>
          <w:sz w:val="14"/>
        </w:rPr>
        <w:t>тел.:</w:t>
      </w:r>
      <w:r>
        <w:rPr>
          <w:color w:val="538DD3"/>
          <w:spacing w:val="-6"/>
          <w:sz w:val="14"/>
        </w:rPr>
        <w:t xml:space="preserve"> </w:t>
      </w:r>
      <w:r>
        <w:rPr>
          <w:color w:val="538DD3"/>
          <w:sz w:val="14"/>
        </w:rPr>
        <w:t>(843)</w:t>
      </w:r>
      <w:r>
        <w:rPr>
          <w:color w:val="538DD3"/>
          <w:spacing w:val="-4"/>
          <w:sz w:val="14"/>
        </w:rPr>
        <w:t xml:space="preserve"> </w:t>
      </w:r>
      <w:r>
        <w:rPr>
          <w:color w:val="538DD3"/>
          <w:sz w:val="14"/>
        </w:rPr>
        <w:t>236-89-22,</w:t>
      </w:r>
      <w:r>
        <w:rPr>
          <w:color w:val="538DD3"/>
          <w:spacing w:val="-3"/>
          <w:sz w:val="14"/>
        </w:rPr>
        <w:t xml:space="preserve"> </w:t>
      </w:r>
      <w:r>
        <w:rPr>
          <w:color w:val="538DD3"/>
          <w:sz w:val="14"/>
        </w:rPr>
        <w:t>факс</w:t>
      </w:r>
      <w:r>
        <w:rPr>
          <w:color w:val="538DD3"/>
          <w:spacing w:val="-3"/>
          <w:sz w:val="14"/>
        </w:rPr>
        <w:t xml:space="preserve"> </w:t>
      </w:r>
      <w:r>
        <w:rPr>
          <w:color w:val="538DD3"/>
          <w:sz w:val="14"/>
        </w:rPr>
        <w:t>(843)</w:t>
      </w:r>
      <w:r>
        <w:rPr>
          <w:color w:val="538DD3"/>
          <w:spacing w:val="-4"/>
          <w:sz w:val="14"/>
        </w:rPr>
        <w:t xml:space="preserve"> </w:t>
      </w:r>
      <w:r>
        <w:rPr>
          <w:color w:val="538DD3"/>
          <w:sz w:val="14"/>
        </w:rPr>
        <w:t>238-19-</w:t>
      </w:r>
      <w:r>
        <w:rPr>
          <w:color w:val="538DD3"/>
          <w:spacing w:val="-5"/>
          <w:sz w:val="14"/>
        </w:rPr>
        <w:t>46</w:t>
      </w:r>
    </w:p>
    <w:p w:rsidR="005D3A30" w:rsidRDefault="00166569">
      <w:pPr>
        <w:spacing w:before="2"/>
        <w:ind w:left="1351" w:right="496"/>
        <w:jc w:val="center"/>
        <w:rPr>
          <w:sz w:val="14"/>
        </w:rPr>
      </w:pPr>
      <w:r>
        <w:rPr>
          <w:color w:val="538DD3"/>
          <w:sz w:val="14"/>
        </w:rPr>
        <w:t>e-</w:t>
      </w:r>
      <w:proofErr w:type="spellStart"/>
      <w:r>
        <w:rPr>
          <w:color w:val="538DD3"/>
          <w:sz w:val="14"/>
        </w:rPr>
        <w:t>mail</w:t>
      </w:r>
      <w:proofErr w:type="spellEnd"/>
      <w:r>
        <w:rPr>
          <w:color w:val="538DD3"/>
          <w:sz w:val="14"/>
        </w:rPr>
        <w:t>:</w:t>
      </w:r>
      <w:r>
        <w:rPr>
          <w:color w:val="538DD3"/>
          <w:spacing w:val="-7"/>
          <w:sz w:val="14"/>
        </w:rPr>
        <w:t xml:space="preserve"> </w:t>
      </w:r>
      <w:hyperlink r:id="rId11">
        <w:r>
          <w:rPr>
            <w:color w:val="538DD3"/>
            <w:spacing w:val="-2"/>
            <w:sz w:val="14"/>
          </w:rPr>
          <w:t>to16@fas.gov.ru</w:t>
        </w:r>
      </w:hyperlink>
    </w:p>
    <w:p w:rsidR="005D3A30" w:rsidRDefault="005D3A30">
      <w:pPr>
        <w:pStyle w:val="a3"/>
        <w:rPr>
          <w:sz w:val="14"/>
        </w:rPr>
      </w:pPr>
    </w:p>
    <w:p w:rsidR="005D3A30" w:rsidRDefault="005D3A30">
      <w:pPr>
        <w:pStyle w:val="a3"/>
        <w:rPr>
          <w:sz w:val="14"/>
        </w:rPr>
      </w:pPr>
    </w:p>
    <w:p w:rsidR="005D3A30" w:rsidRDefault="005D3A30">
      <w:pPr>
        <w:pStyle w:val="a3"/>
        <w:rPr>
          <w:sz w:val="14"/>
        </w:rPr>
      </w:pPr>
    </w:p>
    <w:p w:rsidR="005D3A30" w:rsidRDefault="005D3A30">
      <w:pPr>
        <w:pStyle w:val="a3"/>
        <w:rPr>
          <w:sz w:val="14"/>
        </w:rPr>
      </w:pPr>
    </w:p>
    <w:p w:rsidR="005D3A30" w:rsidRDefault="005D3A30">
      <w:pPr>
        <w:pStyle w:val="a3"/>
        <w:rPr>
          <w:sz w:val="14"/>
        </w:rPr>
      </w:pPr>
    </w:p>
    <w:p w:rsidR="005D3A30" w:rsidRDefault="005D3A30">
      <w:pPr>
        <w:pStyle w:val="a3"/>
        <w:rPr>
          <w:sz w:val="14"/>
        </w:rPr>
      </w:pPr>
    </w:p>
    <w:p w:rsidR="005D3A30" w:rsidRDefault="005D3A30">
      <w:pPr>
        <w:pStyle w:val="a3"/>
        <w:rPr>
          <w:sz w:val="14"/>
        </w:rPr>
      </w:pPr>
    </w:p>
    <w:p w:rsidR="005D3A30" w:rsidRDefault="005D3A30">
      <w:pPr>
        <w:pStyle w:val="a3"/>
        <w:spacing w:before="61"/>
        <w:rPr>
          <w:sz w:val="14"/>
        </w:rPr>
      </w:pPr>
    </w:p>
    <w:p w:rsidR="005D3A30" w:rsidRDefault="00166569">
      <w:pPr>
        <w:pStyle w:val="a3"/>
        <w:spacing w:line="310" w:lineRule="exact"/>
        <w:ind w:left="1118"/>
      </w:pPr>
      <w:r>
        <w:rPr>
          <w:spacing w:val="-2"/>
        </w:rPr>
        <w:t>Заказчику:</w:t>
      </w:r>
    </w:p>
    <w:p w:rsidR="005D3A30" w:rsidRDefault="00166569">
      <w:pPr>
        <w:pStyle w:val="a3"/>
        <w:ind w:left="1118"/>
      </w:pPr>
      <w:r>
        <w:t>ГБУ</w:t>
      </w:r>
      <w:r>
        <w:rPr>
          <w:spacing w:val="-17"/>
        </w:rPr>
        <w:t xml:space="preserve"> </w:t>
      </w:r>
      <w:r>
        <w:t>«Безопасность</w:t>
      </w:r>
      <w:r>
        <w:rPr>
          <w:spacing w:val="-16"/>
        </w:rPr>
        <w:t xml:space="preserve"> </w:t>
      </w:r>
      <w:r>
        <w:t>дорожного</w:t>
      </w:r>
      <w:r>
        <w:rPr>
          <w:spacing w:val="-16"/>
        </w:rPr>
        <w:t xml:space="preserve"> </w:t>
      </w:r>
      <w:r>
        <w:t xml:space="preserve">движения» </w:t>
      </w:r>
      <w:hyperlink r:id="rId12">
        <w:r>
          <w:rPr>
            <w:color w:val="0000FF"/>
            <w:spacing w:val="-2"/>
            <w:u w:val="single" w:color="0000FF"/>
          </w:rPr>
          <w:t>gbubdd@tatar.ru</w:t>
        </w:r>
      </w:hyperlink>
    </w:p>
    <w:p w:rsidR="005D3A30" w:rsidRDefault="00166569">
      <w:pPr>
        <w:pStyle w:val="a3"/>
        <w:spacing w:before="1"/>
        <w:ind w:left="1118"/>
      </w:pPr>
      <w:hyperlink r:id="rId13">
        <w:r>
          <w:rPr>
            <w:color w:val="0000FF"/>
            <w:spacing w:val="-2"/>
            <w:u w:val="single" w:color="0000FF"/>
          </w:rPr>
          <w:t>Elena.Chupina@tatar.ru</w:t>
        </w:r>
      </w:hyperlink>
    </w:p>
    <w:p w:rsidR="005D3A30" w:rsidRDefault="005D3A30">
      <w:pPr>
        <w:pStyle w:val="a3"/>
        <w:sectPr w:rsidR="005D3A30">
          <w:footerReference w:type="default" r:id="rId14"/>
          <w:type w:val="continuous"/>
          <w:pgSz w:w="11910" w:h="16840"/>
          <w:pgMar w:top="960" w:right="425" w:bottom="580" w:left="992" w:header="0" w:footer="388" w:gutter="0"/>
          <w:pgNumType w:start="1"/>
          <w:cols w:num="2" w:space="720" w:equalWidth="0">
            <w:col w:w="3945" w:space="323"/>
            <w:col w:w="6225"/>
          </w:cols>
        </w:sectPr>
      </w:pPr>
    </w:p>
    <w:p w:rsidR="005D3A30" w:rsidRDefault="005D3A30">
      <w:pPr>
        <w:pStyle w:val="a3"/>
        <w:spacing w:before="1"/>
      </w:pPr>
    </w:p>
    <w:p w:rsidR="005D3A30" w:rsidRDefault="00166569">
      <w:pPr>
        <w:pStyle w:val="a3"/>
        <w:spacing w:line="310" w:lineRule="exact"/>
        <w:ind w:left="5385"/>
      </w:pPr>
      <w:r>
        <w:rPr>
          <w:spacing w:val="-2"/>
        </w:rPr>
        <w:t>Заявителю:</w:t>
      </w:r>
    </w:p>
    <w:p w:rsidR="005D3A30" w:rsidRDefault="00166569">
      <w:pPr>
        <w:pStyle w:val="a3"/>
        <w:ind w:left="5385"/>
      </w:pPr>
      <w:r>
        <w:t>ИП</w:t>
      </w:r>
      <w:r>
        <w:rPr>
          <w:spacing w:val="-11"/>
        </w:rPr>
        <w:t xml:space="preserve"> </w:t>
      </w:r>
      <w:r>
        <w:t>Савельева</w:t>
      </w:r>
      <w:r>
        <w:rPr>
          <w:spacing w:val="-12"/>
        </w:rPr>
        <w:t xml:space="preserve"> </w:t>
      </w:r>
      <w:r>
        <w:t>Евгения</w:t>
      </w:r>
      <w:r>
        <w:rPr>
          <w:spacing w:val="-11"/>
        </w:rPr>
        <w:t xml:space="preserve"> </w:t>
      </w:r>
      <w:r>
        <w:t xml:space="preserve">Вячеславовна </w:t>
      </w:r>
      <w:hyperlink r:id="rId15">
        <w:r>
          <w:rPr>
            <w:color w:val="0000FF"/>
            <w:spacing w:val="-2"/>
            <w:u w:val="single" w:color="0000FF"/>
          </w:rPr>
          <w:t>office@gkrenovacia.ru</w:t>
        </w:r>
      </w:hyperlink>
    </w:p>
    <w:p w:rsidR="005D3A30" w:rsidRDefault="005D3A30">
      <w:pPr>
        <w:pStyle w:val="a3"/>
        <w:spacing w:before="6"/>
      </w:pPr>
    </w:p>
    <w:p w:rsidR="00647E68" w:rsidRDefault="00166569">
      <w:pPr>
        <w:pStyle w:val="1"/>
        <w:spacing w:before="1"/>
        <w:ind w:left="843" w:right="844" w:firstLine="0"/>
        <w:jc w:val="center"/>
        <w:rPr>
          <w:spacing w:val="-11"/>
        </w:rPr>
      </w:pPr>
      <w:r>
        <w:t>Решение</w:t>
      </w:r>
      <w:r>
        <w:rPr>
          <w:spacing w:val="-11"/>
        </w:rPr>
        <w:t xml:space="preserve"> </w:t>
      </w:r>
    </w:p>
    <w:p w:rsidR="005D3A30" w:rsidRDefault="00166569">
      <w:pPr>
        <w:pStyle w:val="1"/>
        <w:spacing w:before="1"/>
        <w:ind w:left="843" w:right="844" w:firstLine="0"/>
        <w:jc w:val="center"/>
      </w:pPr>
      <w:r>
        <w:t>по</w:t>
      </w:r>
      <w:r>
        <w:rPr>
          <w:spacing w:val="-8"/>
        </w:rPr>
        <w:t xml:space="preserve"> </w:t>
      </w:r>
      <w:r>
        <w:t>делу</w:t>
      </w:r>
      <w:r>
        <w:rPr>
          <w:spacing w:val="-11"/>
        </w:rPr>
        <w:t xml:space="preserve"> </w:t>
      </w:r>
      <w:r>
        <w:t>№016/06/42-</w:t>
      </w:r>
      <w:r>
        <w:rPr>
          <w:spacing w:val="-2"/>
        </w:rPr>
        <w:t>1728/2025</w:t>
      </w:r>
    </w:p>
    <w:p w:rsidR="005D3A30" w:rsidRDefault="00166569">
      <w:pPr>
        <w:ind w:left="843" w:right="841"/>
        <w:jc w:val="center"/>
        <w:rPr>
          <w:b/>
          <w:sz w:val="27"/>
        </w:rPr>
      </w:pPr>
      <w:r>
        <w:rPr>
          <w:b/>
          <w:sz w:val="27"/>
        </w:rPr>
        <w:t>о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нарушении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законодательства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16"/>
          <w:sz w:val="27"/>
        </w:rPr>
        <w:t xml:space="preserve"> </w:t>
      </w:r>
      <w:r>
        <w:rPr>
          <w:b/>
          <w:sz w:val="27"/>
        </w:rPr>
        <w:t>сфере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закупок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товаров,</w:t>
      </w:r>
      <w:r>
        <w:rPr>
          <w:b/>
          <w:spacing w:val="-16"/>
          <w:sz w:val="27"/>
        </w:rPr>
        <w:t xml:space="preserve"> </w:t>
      </w:r>
      <w:r>
        <w:rPr>
          <w:b/>
          <w:sz w:val="27"/>
        </w:rPr>
        <w:t>работ,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услуг для обеспечения государственных и муниципальных нужд</w:t>
      </w:r>
    </w:p>
    <w:p w:rsidR="005D3A30" w:rsidRDefault="00166569">
      <w:pPr>
        <w:pStyle w:val="a3"/>
        <w:tabs>
          <w:tab w:val="left" w:pos="9107"/>
        </w:tabs>
        <w:spacing w:before="302"/>
        <w:ind w:right="53"/>
        <w:jc w:val="center"/>
      </w:pPr>
      <w:r>
        <w:t>16</w:t>
      </w:r>
      <w:r>
        <w:rPr>
          <w:spacing w:val="-3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4"/>
        </w:rPr>
        <w:t>года</w:t>
      </w:r>
      <w:r>
        <w:tab/>
        <w:t>г.</w:t>
      </w:r>
      <w:r>
        <w:rPr>
          <w:spacing w:val="-4"/>
        </w:rPr>
        <w:t xml:space="preserve"> </w:t>
      </w:r>
      <w:r>
        <w:rPr>
          <w:spacing w:val="-2"/>
        </w:rPr>
        <w:t>Казань</w:t>
      </w:r>
    </w:p>
    <w:p w:rsidR="005D3A30" w:rsidRDefault="005D3A30">
      <w:pPr>
        <w:pStyle w:val="a3"/>
        <w:spacing w:before="1"/>
      </w:pPr>
    </w:p>
    <w:p w:rsidR="005D3A30" w:rsidRDefault="00166569">
      <w:pPr>
        <w:pStyle w:val="a3"/>
        <w:ind w:left="140" w:right="140" w:firstLine="67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1169466</wp:posOffset>
                </wp:positionH>
                <wp:positionV relativeFrom="paragraph">
                  <wp:posOffset>393539</wp:posOffset>
                </wp:positionV>
                <wp:extent cx="6035675" cy="13804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675" cy="1380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2"/>
                              <w:gridCol w:w="5313"/>
                            </w:tblGrid>
                            <w:tr w:rsidR="005D3A30">
                              <w:trPr>
                                <w:trHeight w:val="939"/>
                              </w:trPr>
                              <w:tc>
                                <w:tcPr>
                                  <w:tcW w:w="4072" w:type="dxa"/>
                                  <w:tcBorders>
                                    <w:right w:val="single" w:sz="36" w:space="0" w:color="F7F8F8"/>
                                  </w:tcBorders>
                                </w:tcPr>
                                <w:p w:rsidR="005D3A30" w:rsidRDefault="00166569">
                                  <w:pPr>
                                    <w:pStyle w:val="TableParagraph"/>
                                    <w:spacing w:before="2"/>
                                    <w:ind w:left="50" w:right="-87" w:hanging="61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7"/>
                                    </w:rPr>
                                    <w:t>рственных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муниципальных</w:t>
                                  </w:r>
                                  <w:r>
                                    <w:rPr>
                                      <w:spacing w:val="-1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нужд: Председатель Комиссии: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  <w:tcBorders>
                                    <w:left w:val="single" w:sz="36" w:space="0" w:color="F7F8F8"/>
                                  </w:tcBorders>
                                </w:tcPr>
                                <w:p w:rsidR="005D3A30" w:rsidRDefault="00166569">
                                  <w:pPr>
                                    <w:pStyle w:val="TableParagraph"/>
                                    <w:spacing w:before="298" w:line="310" w:lineRule="atLeast"/>
                                    <w:ind w:left="1177" w:right="48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7"/>
                                    </w:rPr>
                                    <w:t>Валиахметова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Р.Х.</w:t>
                                  </w:r>
                                  <w:r>
                                    <w:rPr>
                                      <w:spacing w:val="4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4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 xml:space="preserve">заместителя 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руководителя,</w:t>
                                  </w:r>
                                </w:p>
                              </w:tc>
                            </w:tr>
                            <w:tr w:rsidR="005D3A30">
                              <w:trPr>
                                <w:trHeight w:val="620"/>
                              </w:trPr>
                              <w:tc>
                                <w:tcPr>
                                  <w:tcW w:w="4072" w:type="dxa"/>
                                </w:tcPr>
                                <w:p w:rsidR="005D3A30" w:rsidRDefault="00166569">
                                  <w:pPr>
                                    <w:pStyle w:val="TableParagraph"/>
                                    <w:spacing w:line="305" w:lineRule="exact"/>
                                    <w:ind w:left="5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Членов</w:t>
                                  </w:r>
                                  <w:r>
                                    <w:rPr>
                                      <w:spacing w:val="-8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Комиссии: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:rsidR="005D3A30" w:rsidRDefault="00166569">
                                  <w:pPr>
                                    <w:pStyle w:val="TableParagraph"/>
                                    <w:spacing w:line="304" w:lineRule="exact"/>
                                    <w:ind w:left="122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Хусаиновой</w:t>
                                  </w:r>
                                  <w:r>
                                    <w:rPr>
                                      <w:spacing w:val="52"/>
                                      <w:w w:val="15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К.К.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специалиста-</w:t>
                                  </w:r>
                                </w:p>
                                <w:p w:rsidR="005D3A30" w:rsidRDefault="00166569">
                                  <w:pPr>
                                    <w:pStyle w:val="TableParagraph"/>
                                    <w:spacing w:line="296" w:lineRule="exact"/>
                                    <w:ind w:left="122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эксперта,</w:t>
                                  </w:r>
                                </w:p>
                              </w:tc>
                            </w:tr>
                            <w:tr w:rsidR="005D3A30">
                              <w:trPr>
                                <w:trHeight w:val="615"/>
                              </w:trPr>
                              <w:tc>
                                <w:tcPr>
                                  <w:tcW w:w="4072" w:type="dxa"/>
                                </w:tcPr>
                                <w:p w:rsidR="005D3A30" w:rsidRDefault="005D3A3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:rsidR="005D3A30" w:rsidRDefault="00166569">
                                  <w:pPr>
                                    <w:pStyle w:val="TableParagraph"/>
                                    <w:spacing w:line="310" w:lineRule="exact"/>
                                    <w:ind w:left="122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Николашиной</w:t>
                                  </w:r>
                                  <w:r>
                                    <w:rPr>
                                      <w:spacing w:val="3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Е.С.</w:t>
                                  </w:r>
                                  <w:r>
                                    <w:rPr>
                                      <w:spacing w:val="38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4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специалиста 1 разряда,</w:t>
                                  </w:r>
                                </w:p>
                              </w:tc>
                            </w:tr>
                          </w:tbl>
                          <w:p w:rsidR="005D3A30" w:rsidRDefault="005D3A3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left:0;text-align:left;margin-left:92.1pt;margin-top:31pt;width:475.25pt;height:108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2"/>
                        <w:gridCol w:w="5313"/>
                      </w:tblGrid>
                      <w:tr w:rsidR="005D3A30">
                        <w:trPr>
                          <w:trHeight w:val="939"/>
                        </w:trPr>
                        <w:tc>
                          <w:tcPr>
                            <w:tcW w:w="4072" w:type="dxa"/>
                            <w:tcBorders>
                              <w:right w:val="single" w:sz="36" w:space="0" w:color="F7F8F8"/>
                            </w:tcBorders>
                          </w:tcPr>
                          <w:p w:rsidR="005D3A30" w:rsidRDefault="00166569">
                            <w:pPr>
                              <w:pStyle w:val="TableParagraph"/>
                              <w:spacing w:before="2"/>
                              <w:ind w:left="50" w:right="-87" w:hanging="61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z w:val="27"/>
                              </w:rPr>
                              <w:t>рственных</w:t>
                            </w:r>
                            <w:proofErr w:type="spellEnd"/>
                            <w:r>
                              <w:rPr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и</w:t>
                            </w:r>
                            <w:r>
                              <w:rPr>
                                <w:spacing w:val="-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муниципальных</w:t>
                            </w:r>
                            <w:r>
                              <w:rPr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нужд: Председатель Комиссии:</w:t>
                            </w:r>
                          </w:p>
                        </w:tc>
                        <w:tc>
                          <w:tcPr>
                            <w:tcW w:w="5313" w:type="dxa"/>
                            <w:tcBorders>
                              <w:left w:val="single" w:sz="36" w:space="0" w:color="F7F8F8"/>
                            </w:tcBorders>
                          </w:tcPr>
                          <w:p w:rsidR="005D3A30" w:rsidRDefault="00166569">
                            <w:pPr>
                              <w:pStyle w:val="TableParagraph"/>
                              <w:spacing w:before="298" w:line="310" w:lineRule="atLeast"/>
                              <w:ind w:left="1177" w:right="48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z w:val="27"/>
                              </w:rPr>
                              <w:t>Валиахметова</w:t>
                            </w:r>
                            <w:proofErr w:type="spellEnd"/>
                            <w:r>
                              <w:rPr>
                                <w:spacing w:val="4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Р.Х.</w:t>
                            </w:r>
                            <w:r>
                              <w:rPr>
                                <w:spacing w:val="4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–</w:t>
                            </w:r>
                            <w:r>
                              <w:rPr>
                                <w:spacing w:val="4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 xml:space="preserve">заместителя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руководителя,</w:t>
                            </w:r>
                          </w:p>
                        </w:tc>
                      </w:tr>
                      <w:tr w:rsidR="005D3A30">
                        <w:trPr>
                          <w:trHeight w:val="620"/>
                        </w:trPr>
                        <w:tc>
                          <w:tcPr>
                            <w:tcW w:w="4072" w:type="dxa"/>
                          </w:tcPr>
                          <w:p w:rsidR="005D3A30" w:rsidRDefault="00166569">
                            <w:pPr>
                              <w:pStyle w:val="TableParagraph"/>
                              <w:spacing w:line="305" w:lineRule="exact"/>
                              <w:ind w:left="50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Членов</w:t>
                            </w:r>
                            <w:r>
                              <w:rPr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Комиссии:</w:t>
                            </w:r>
                          </w:p>
                        </w:tc>
                        <w:tc>
                          <w:tcPr>
                            <w:tcW w:w="5313" w:type="dxa"/>
                          </w:tcPr>
                          <w:p w:rsidR="005D3A30" w:rsidRDefault="00166569">
                            <w:pPr>
                              <w:pStyle w:val="TableParagraph"/>
                              <w:spacing w:line="304" w:lineRule="exact"/>
                              <w:ind w:left="1222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Хусаиновой</w:t>
                            </w:r>
                            <w:r>
                              <w:rPr>
                                <w:spacing w:val="52"/>
                                <w:w w:val="15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К.К.</w:t>
                            </w:r>
                            <w:r>
                              <w:rPr>
                                <w:spacing w:val="55"/>
                                <w:w w:val="15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–</w:t>
                            </w:r>
                            <w:r>
                              <w:rPr>
                                <w:spacing w:val="55"/>
                                <w:w w:val="15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специалиста-</w:t>
                            </w:r>
                          </w:p>
                          <w:p w:rsidR="005D3A30" w:rsidRDefault="00166569">
                            <w:pPr>
                              <w:pStyle w:val="TableParagraph"/>
                              <w:spacing w:line="296" w:lineRule="exact"/>
                              <w:ind w:left="1222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эксперта,</w:t>
                            </w:r>
                          </w:p>
                        </w:tc>
                      </w:tr>
                      <w:tr w:rsidR="005D3A30">
                        <w:trPr>
                          <w:trHeight w:val="615"/>
                        </w:trPr>
                        <w:tc>
                          <w:tcPr>
                            <w:tcW w:w="4072" w:type="dxa"/>
                          </w:tcPr>
                          <w:p w:rsidR="005D3A30" w:rsidRDefault="005D3A3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313" w:type="dxa"/>
                          </w:tcPr>
                          <w:p w:rsidR="005D3A30" w:rsidRDefault="00166569">
                            <w:pPr>
                              <w:pStyle w:val="TableParagraph"/>
                              <w:spacing w:line="310" w:lineRule="exact"/>
                              <w:ind w:left="1222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Николашиной</w:t>
                            </w:r>
                            <w:r>
                              <w:rPr>
                                <w:spacing w:val="3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Е.С.</w:t>
                            </w:r>
                            <w:r>
                              <w:rPr>
                                <w:spacing w:val="3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–</w:t>
                            </w:r>
                            <w:r>
                              <w:rPr>
                                <w:spacing w:val="4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специалиста 1 разряда,</w:t>
                            </w:r>
                          </w:p>
                        </w:tc>
                      </w:tr>
                    </w:tbl>
                    <w:p w:rsidR="005D3A30" w:rsidRDefault="005D3A3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Комиссией Управления Федеральной антимонопольной службы по Республике Татарстан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контролю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закупок</w:t>
      </w:r>
      <w:r>
        <w:rPr>
          <w:spacing w:val="40"/>
        </w:rPr>
        <w:t xml:space="preserve"> </w:t>
      </w:r>
      <w:r>
        <w:t>товаров,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обеспечения </w:t>
      </w:r>
      <w:proofErr w:type="spellStart"/>
      <w:r>
        <w:rPr>
          <w:spacing w:val="-2"/>
        </w:rPr>
        <w:t>госуда</w:t>
      </w:r>
      <w:proofErr w:type="spellEnd"/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  <w:spacing w:before="310"/>
      </w:pPr>
    </w:p>
    <w:p w:rsidR="005D3A30" w:rsidRDefault="00166569">
      <w:pPr>
        <w:pStyle w:val="a3"/>
        <w:ind w:left="140" w:right="134" w:firstLine="708"/>
        <w:jc w:val="both"/>
      </w:pPr>
      <w:proofErr w:type="gramStart"/>
      <w:r>
        <w:t>в присутствии представителя заказчика ГБУ «Безопасность дорожного</w:t>
      </w:r>
      <w:r>
        <w:rPr>
          <w:spacing w:val="40"/>
        </w:rPr>
        <w:t xml:space="preserve"> </w:t>
      </w:r>
      <w:r>
        <w:t xml:space="preserve">движения» – </w:t>
      </w:r>
      <w:proofErr w:type="spellStart"/>
      <w:r>
        <w:t>Чупиной</w:t>
      </w:r>
      <w:proofErr w:type="spellEnd"/>
      <w:r>
        <w:t xml:space="preserve"> Е.Ю. (по дов</w:t>
      </w:r>
      <w:r>
        <w:t>еренности), в отсутствие представителя заявителя ИП Савельевой Е.В., о месте и времени рассмотрения жалобы, извещенного надлежащим образом, рассмотрев посредством видеоконференции жалобу заявителя ИП Савельевой</w:t>
      </w:r>
      <w:r>
        <w:rPr>
          <w:spacing w:val="-1"/>
        </w:rPr>
        <w:t xml:space="preserve"> </w:t>
      </w:r>
      <w:r>
        <w:t>Е.В.</w:t>
      </w:r>
      <w:r>
        <w:rPr>
          <w:spacing w:val="-2"/>
        </w:rPr>
        <w:t xml:space="preserve"> </w:t>
      </w:r>
      <w:r>
        <w:t>(</w:t>
      </w:r>
      <w:proofErr w:type="spellStart"/>
      <w:r>
        <w:t>вх</w:t>
      </w:r>
      <w:proofErr w:type="spellEnd"/>
      <w:r>
        <w:t>.</w:t>
      </w:r>
      <w:r>
        <w:rPr>
          <w:spacing w:val="-2"/>
        </w:rPr>
        <w:t xml:space="preserve"> </w:t>
      </w:r>
      <w:r>
        <w:t>№12959/ж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10.12.2025 г.,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ЕИС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09.12.2025 г.) на действия заказчика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ГБУ</w:t>
      </w:r>
      <w:r>
        <w:rPr>
          <w:spacing w:val="80"/>
          <w:w w:val="150"/>
        </w:rPr>
        <w:t xml:space="preserve"> </w:t>
      </w:r>
      <w:r>
        <w:t>«Безопасность</w:t>
      </w:r>
      <w:r>
        <w:rPr>
          <w:spacing w:val="80"/>
          <w:w w:val="150"/>
        </w:rPr>
        <w:t xml:space="preserve"> </w:t>
      </w:r>
      <w:r>
        <w:t>дорожного</w:t>
      </w:r>
      <w:r>
        <w:rPr>
          <w:spacing w:val="80"/>
          <w:w w:val="150"/>
        </w:rPr>
        <w:t xml:space="preserve"> </w:t>
      </w:r>
      <w:r>
        <w:t>движения»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проведении</w:t>
      </w:r>
      <w:r>
        <w:rPr>
          <w:spacing w:val="80"/>
          <w:w w:val="150"/>
        </w:rPr>
        <w:t xml:space="preserve"> </w:t>
      </w:r>
      <w:r>
        <w:t>закупки</w:t>
      </w:r>
      <w:proofErr w:type="gramEnd"/>
    </w:p>
    <w:p w:rsidR="005D3A30" w:rsidRDefault="00166569">
      <w:pPr>
        <w:pStyle w:val="a3"/>
        <w:spacing w:before="3"/>
        <w:ind w:left="140" w:right="138"/>
        <w:jc w:val="both"/>
      </w:pPr>
      <w:r>
        <w:t>№0311200046525000273 на предмет: «Определение оператора по организации комплексных услуг»,</w:t>
      </w:r>
    </w:p>
    <w:p w:rsidR="005D3A30" w:rsidRDefault="00166569">
      <w:pPr>
        <w:pStyle w:val="a3"/>
        <w:spacing w:before="310"/>
        <w:ind w:left="683"/>
        <w:jc w:val="center"/>
      </w:pPr>
      <w:r>
        <w:t>У С</w:t>
      </w:r>
      <w:r>
        <w:rPr>
          <w:spacing w:val="-2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О 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rPr>
          <w:spacing w:val="-5"/>
        </w:rPr>
        <w:t>А:</w:t>
      </w:r>
    </w:p>
    <w:p w:rsidR="005D3A30" w:rsidRDefault="005D3A30">
      <w:pPr>
        <w:pStyle w:val="a3"/>
        <w:jc w:val="center"/>
        <w:sectPr w:rsidR="005D3A30">
          <w:type w:val="continuous"/>
          <w:pgSz w:w="11910" w:h="16840"/>
          <w:pgMar w:top="960" w:right="425" w:bottom="580" w:left="992" w:header="0" w:footer="388" w:gutter="0"/>
          <w:cols w:space="720"/>
        </w:sectPr>
      </w:pPr>
    </w:p>
    <w:p w:rsidR="005D3A30" w:rsidRDefault="00166569">
      <w:pPr>
        <w:pStyle w:val="a3"/>
        <w:spacing w:before="274"/>
        <w:ind w:left="140" w:right="136" w:firstLine="708"/>
        <w:jc w:val="both"/>
      </w:pPr>
      <w:r>
        <w:lastRenderedPageBreak/>
        <w:t xml:space="preserve">Извещение о проведении электронного аукциона №0311200046525000273 на предмет: «Определение оператора по организации комплексных услуг» размещено на официальном сайте Российской Федерации для размещения информации о размещении заказов </w:t>
      </w:r>
      <w:hyperlink r:id="rId16">
        <w:r>
          <w:rPr>
            <w:color w:val="0000FF"/>
            <w:u w:val="single" w:color="0000FF"/>
          </w:rPr>
          <w:t>www.zakupki.gov.ru</w:t>
        </w:r>
      </w:hyperlink>
      <w:r>
        <w:rPr>
          <w:color w:val="0000FF"/>
        </w:rPr>
        <w:t xml:space="preserve"> </w:t>
      </w:r>
      <w:r>
        <w:t>08.12.2025 г.</w:t>
      </w:r>
    </w:p>
    <w:p w:rsidR="005D3A30" w:rsidRDefault="00166569">
      <w:pPr>
        <w:pStyle w:val="a3"/>
        <w:ind w:left="140" w:right="138" w:firstLine="708"/>
        <w:jc w:val="both"/>
      </w:pPr>
      <w:r>
        <w:t>Суть жалобы: по мнению заявителя, при проведении закупки нарушены требования действующего законодательства о контрактной системе.</w:t>
      </w:r>
    </w:p>
    <w:p w:rsidR="005D3A30" w:rsidRDefault="00166569">
      <w:pPr>
        <w:pStyle w:val="1"/>
        <w:spacing w:before="7" w:line="240" w:lineRule="auto"/>
        <w:ind w:right="140" w:firstLine="679"/>
        <w:jc w:val="both"/>
      </w:pPr>
      <w:r>
        <w:t>Комиссия Татарстанского УФАС России по результата</w:t>
      </w:r>
      <w:r>
        <w:t>м рассмотрения доводов заявителя, позиции заказчика и изучения документации приходит к следующим выводам.</w:t>
      </w:r>
    </w:p>
    <w:p w:rsidR="005D3A30" w:rsidRDefault="00166569">
      <w:pPr>
        <w:ind w:left="140" w:right="136" w:firstLine="679"/>
        <w:jc w:val="both"/>
        <w:rPr>
          <w:i/>
          <w:sz w:val="27"/>
        </w:rPr>
      </w:pPr>
      <w:r>
        <w:rPr>
          <w:i/>
          <w:sz w:val="27"/>
        </w:rPr>
        <w:t>Относительно довода заявителя о неправомерном установлении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дополнительных требований к участникам закупки и объединении в один лот разных видов работ.</w:t>
      </w:r>
    </w:p>
    <w:p w:rsidR="005D3A30" w:rsidRDefault="00166569">
      <w:pPr>
        <w:pStyle w:val="a3"/>
        <w:ind w:left="140" w:right="141" w:firstLine="708"/>
        <w:jc w:val="both"/>
      </w:pPr>
      <w:r>
        <w:t>Согласно статье 6 Закона о контрактной системе 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</w:t>
      </w:r>
      <w:r>
        <w:t>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</w:t>
      </w:r>
    </w:p>
    <w:p w:rsidR="005D3A30" w:rsidRDefault="00166569">
      <w:pPr>
        <w:pStyle w:val="a3"/>
        <w:spacing w:line="310" w:lineRule="exact"/>
        <w:ind w:left="849"/>
        <w:jc w:val="both"/>
      </w:pP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статьей</w:t>
      </w:r>
      <w:r>
        <w:rPr>
          <w:spacing w:val="-11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Закона</w:t>
      </w:r>
      <w:r>
        <w:rPr>
          <w:spacing w:val="-1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контрактной</w:t>
      </w:r>
      <w:r>
        <w:rPr>
          <w:spacing w:val="-10"/>
        </w:rPr>
        <w:t xml:space="preserve"> </w:t>
      </w:r>
      <w:r>
        <w:rPr>
          <w:spacing w:val="-2"/>
        </w:rPr>
        <w:t>системе:</w:t>
      </w:r>
    </w:p>
    <w:p w:rsidR="005D3A30" w:rsidRDefault="00166569">
      <w:pPr>
        <w:pStyle w:val="a4"/>
        <w:numPr>
          <w:ilvl w:val="0"/>
          <w:numId w:val="1"/>
        </w:numPr>
        <w:tabs>
          <w:tab w:val="left" w:pos="1133"/>
        </w:tabs>
        <w:ind w:right="144" w:firstLine="708"/>
        <w:jc w:val="both"/>
        <w:rPr>
          <w:sz w:val="27"/>
        </w:rPr>
      </w:pPr>
      <w:r>
        <w:rPr>
          <w:sz w:val="27"/>
        </w:rPr>
        <w:t xml:space="preserve">Контрактная система </w:t>
      </w:r>
      <w:r>
        <w:rPr>
          <w:sz w:val="27"/>
        </w:rPr>
        <w:t>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</w:t>
      </w:r>
      <w:r>
        <w:rPr>
          <w:sz w:val="27"/>
        </w:rPr>
        <w:t>актной системе в сфере закупок стать поставщиком (подрядчиком, исполнителем).</w:t>
      </w:r>
    </w:p>
    <w:p w:rsidR="005D3A30" w:rsidRDefault="00166569">
      <w:pPr>
        <w:pStyle w:val="a4"/>
        <w:numPr>
          <w:ilvl w:val="0"/>
          <w:numId w:val="1"/>
        </w:numPr>
        <w:tabs>
          <w:tab w:val="left" w:pos="1292"/>
        </w:tabs>
        <w:ind w:right="137" w:firstLine="708"/>
        <w:jc w:val="both"/>
        <w:rPr>
          <w:sz w:val="27"/>
        </w:rPr>
      </w:pPr>
      <w:r>
        <w:rPr>
          <w:sz w:val="27"/>
        </w:rPr>
        <w:t>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</w:t>
      </w:r>
      <w:r>
        <w:rPr>
          <w:sz w:val="27"/>
        </w:rPr>
        <w:t>х условий поставок товаров,</w:t>
      </w:r>
      <w:r>
        <w:rPr>
          <w:spacing w:val="40"/>
          <w:sz w:val="27"/>
        </w:rPr>
        <w:t xml:space="preserve"> </w:t>
      </w:r>
      <w:r>
        <w:rPr>
          <w:sz w:val="27"/>
        </w:rPr>
        <w:t>выполнения работ, оказания услуг. Запрещается совершение заказчиками, специализированными организациями, их должностными лицами, комиссиями по осуществлению закупок, членами таких комиссий, участниками закупок, операторами элект</w:t>
      </w:r>
      <w:r>
        <w:rPr>
          <w:sz w:val="27"/>
        </w:rPr>
        <w:t>ронных площадок, операторами специализированных электронных площадок любых действий, которые</w:t>
      </w:r>
      <w:r>
        <w:rPr>
          <w:spacing w:val="-1"/>
          <w:sz w:val="27"/>
        </w:rPr>
        <w:t xml:space="preserve"> </w:t>
      </w:r>
      <w:r>
        <w:rPr>
          <w:sz w:val="27"/>
        </w:rPr>
        <w:t>противоречат</w:t>
      </w:r>
      <w:r>
        <w:rPr>
          <w:spacing w:val="-1"/>
          <w:sz w:val="27"/>
        </w:rPr>
        <w:t xml:space="preserve"> </w:t>
      </w:r>
      <w:r>
        <w:rPr>
          <w:sz w:val="27"/>
        </w:rPr>
        <w:t>требованиям настоящего Федерального закона, в том числе приводят к ограничению конкуренции, в частности к необоснованному ограничению числа участников</w:t>
      </w:r>
      <w:r>
        <w:rPr>
          <w:sz w:val="27"/>
        </w:rPr>
        <w:t xml:space="preserve"> закупок.</w:t>
      </w:r>
    </w:p>
    <w:p w:rsidR="005D3A30" w:rsidRDefault="00166569">
      <w:pPr>
        <w:pStyle w:val="a3"/>
        <w:ind w:left="140" w:right="145" w:firstLine="708"/>
        <w:jc w:val="both"/>
      </w:pPr>
      <w:r>
        <w:t>Согласно части 2 статьи 31 Закона о контрактной системе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наличию:</w:t>
      </w:r>
    </w:p>
    <w:p w:rsidR="005D3A30" w:rsidRDefault="00166569">
      <w:pPr>
        <w:pStyle w:val="a4"/>
        <w:numPr>
          <w:ilvl w:val="0"/>
          <w:numId w:val="6"/>
        </w:numPr>
        <w:tabs>
          <w:tab w:val="left" w:pos="1142"/>
        </w:tabs>
        <w:spacing w:line="310" w:lineRule="exact"/>
        <w:ind w:left="1142" w:hanging="293"/>
        <w:rPr>
          <w:sz w:val="27"/>
        </w:rPr>
      </w:pPr>
      <w:r>
        <w:rPr>
          <w:sz w:val="27"/>
        </w:rPr>
        <w:t>финансовых</w:t>
      </w:r>
      <w:r>
        <w:rPr>
          <w:spacing w:val="-10"/>
          <w:sz w:val="27"/>
        </w:rPr>
        <w:t xml:space="preserve"> </w:t>
      </w:r>
      <w:r>
        <w:rPr>
          <w:sz w:val="27"/>
        </w:rPr>
        <w:t>ресурсов</w:t>
      </w:r>
      <w:r>
        <w:rPr>
          <w:spacing w:val="-10"/>
          <w:sz w:val="27"/>
        </w:rPr>
        <w:t xml:space="preserve"> </w:t>
      </w:r>
      <w:r>
        <w:rPr>
          <w:sz w:val="27"/>
        </w:rPr>
        <w:t>для</w:t>
      </w:r>
      <w:r>
        <w:rPr>
          <w:spacing w:val="-10"/>
          <w:sz w:val="27"/>
        </w:rPr>
        <w:t xml:space="preserve"> </w:t>
      </w:r>
      <w:r>
        <w:rPr>
          <w:sz w:val="27"/>
        </w:rPr>
        <w:t>исполнения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контракта;</w:t>
      </w:r>
    </w:p>
    <w:p w:rsidR="005D3A30" w:rsidRDefault="00166569">
      <w:pPr>
        <w:pStyle w:val="a4"/>
        <w:numPr>
          <w:ilvl w:val="0"/>
          <w:numId w:val="6"/>
        </w:numPr>
        <w:tabs>
          <w:tab w:val="left" w:pos="1157"/>
        </w:tabs>
        <w:ind w:left="140" w:right="144" w:firstLine="708"/>
        <w:rPr>
          <w:sz w:val="27"/>
        </w:rPr>
      </w:pPr>
      <w:r>
        <w:rPr>
          <w:sz w:val="27"/>
        </w:rPr>
        <w:t>на праве собственности или ином законном основании оборудования и других материальных ресурсов для исполнения контракта;</w:t>
      </w:r>
    </w:p>
    <w:p w:rsidR="005D3A30" w:rsidRDefault="00166569">
      <w:pPr>
        <w:pStyle w:val="a4"/>
        <w:numPr>
          <w:ilvl w:val="0"/>
          <w:numId w:val="6"/>
        </w:numPr>
        <w:tabs>
          <w:tab w:val="left" w:pos="1139"/>
        </w:tabs>
        <w:spacing w:line="310" w:lineRule="exact"/>
        <w:ind w:left="1139" w:hanging="290"/>
        <w:rPr>
          <w:sz w:val="27"/>
        </w:rPr>
      </w:pPr>
      <w:r>
        <w:rPr>
          <w:sz w:val="27"/>
        </w:rPr>
        <w:t>опыта</w:t>
      </w:r>
      <w:r>
        <w:rPr>
          <w:spacing w:val="-14"/>
          <w:sz w:val="27"/>
        </w:rPr>
        <w:t xml:space="preserve"> </w:t>
      </w:r>
      <w:r>
        <w:rPr>
          <w:sz w:val="27"/>
        </w:rPr>
        <w:t>работы,</w:t>
      </w:r>
      <w:r>
        <w:rPr>
          <w:spacing w:val="-12"/>
          <w:sz w:val="27"/>
        </w:rPr>
        <w:t xml:space="preserve"> </w:t>
      </w:r>
      <w:r>
        <w:rPr>
          <w:sz w:val="27"/>
        </w:rPr>
        <w:t>связанного</w:t>
      </w:r>
      <w:r>
        <w:rPr>
          <w:spacing w:val="-10"/>
          <w:sz w:val="27"/>
        </w:rPr>
        <w:t xml:space="preserve"> </w:t>
      </w:r>
      <w:r>
        <w:rPr>
          <w:sz w:val="27"/>
        </w:rPr>
        <w:t>с</w:t>
      </w:r>
      <w:r>
        <w:rPr>
          <w:spacing w:val="-12"/>
          <w:sz w:val="27"/>
        </w:rPr>
        <w:t xml:space="preserve"> </w:t>
      </w:r>
      <w:r>
        <w:rPr>
          <w:sz w:val="27"/>
        </w:rPr>
        <w:t>предметом</w:t>
      </w:r>
      <w:r>
        <w:rPr>
          <w:spacing w:val="-13"/>
          <w:sz w:val="27"/>
        </w:rPr>
        <w:t xml:space="preserve"> </w:t>
      </w:r>
      <w:r>
        <w:rPr>
          <w:sz w:val="27"/>
        </w:rPr>
        <w:t>контракта,</w:t>
      </w:r>
      <w:r>
        <w:rPr>
          <w:spacing w:val="-12"/>
          <w:sz w:val="27"/>
        </w:rPr>
        <w:t xml:space="preserve"> </w:t>
      </w:r>
      <w:r>
        <w:rPr>
          <w:sz w:val="27"/>
        </w:rPr>
        <w:t>и</w:t>
      </w:r>
      <w:r>
        <w:rPr>
          <w:spacing w:val="-13"/>
          <w:sz w:val="27"/>
        </w:rPr>
        <w:t xml:space="preserve"> </w:t>
      </w:r>
      <w:r>
        <w:rPr>
          <w:sz w:val="27"/>
        </w:rPr>
        <w:t>деловой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репутации;</w:t>
      </w:r>
    </w:p>
    <w:p w:rsidR="005D3A30" w:rsidRDefault="00166569">
      <w:pPr>
        <w:pStyle w:val="a4"/>
        <w:numPr>
          <w:ilvl w:val="0"/>
          <w:numId w:val="6"/>
        </w:numPr>
        <w:tabs>
          <w:tab w:val="left" w:pos="1224"/>
        </w:tabs>
        <w:ind w:left="140" w:right="141" w:firstLine="708"/>
        <w:rPr>
          <w:sz w:val="27"/>
        </w:rPr>
      </w:pPr>
      <w:r>
        <w:rPr>
          <w:sz w:val="27"/>
        </w:rPr>
        <w:t>необходимого</w:t>
      </w:r>
      <w:r>
        <w:rPr>
          <w:spacing w:val="40"/>
          <w:sz w:val="27"/>
        </w:rPr>
        <w:t xml:space="preserve"> </w:t>
      </w:r>
      <w:r>
        <w:rPr>
          <w:sz w:val="27"/>
        </w:rPr>
        <w:t>количества</w:t>
      </w:r>
      <w:r>
        <w:rPr>
          <w:spacing w:val="40"/>
          <w:sz w:val="27"/>
        </w:rPr>
        <w:t xml:space="preserve"> </w:t>
      </w:r>
      <w:r>
        <w:rPr>
          <w:sz w:val="27"/>
        </w:rPr>
        <w:t>специалистов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иных</w:t>
      </w:r>
      <w:r>
        <w:rPr>
          <w:spacing w:val="40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40"/>
          <w:sz w:val="27"/>
        </w:rPr>
        <w:t xml:space="preserve"> </w:t>
      </w:r>
      <w:r>
        <w:rPr>
          <w:sz w:val="27"/>
        </w:rPr>
        <w:t>определенного уровня квалификации для исполнения контракта.</w:t>
      </w:r>
    </w:p>
    <w:p w:rsidR="005D3A30" w:rsidRDefault="00166569">
      <w:pPr>
        <w:pStyle w:val="a3"/>
        <w:ind w:left="140" w:right="136" w:firstLine="708"/>
        <w:jc w:val="both"/>
      </w:pPr>
      <w:r>
        <w:t>Согласно</w:t>
      </w:r>
      <w:r>
        <w:rPr>
          <w:spacing w:val="-7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контрактной</w:t>
      </w:r>
      <w:r>
        <w:rPr>
          <w:spacing w:val="-8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и документов, которые подтверждают соответствие участников закупок дополнительным требованиям,</w:t>
      </w:r>
      <w:r>
        <w:rPr>
          <w:spacing w:val="40"/>
        </w:rPr>
        <w:t xml:space="preserve">  </w:t>
      </w:r>
      <w:r>
        <w:t>указанным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</w:t>
      </w:r>
      <w:r>
        <w:rPr>
          <w:spacing w:val="40"/>
        </w:rPr>
        <w:t xml:space="preserve"> </w:t>
      </w:r>
      <w:r>
        <w:t>частях</w:t>
      </w:r>
      <w:r>
        <w:rPr>
          <w:spacing w:val="40"/>
        </w:rPr>
        <w:t xml:space="preserve">  </w:t>
      </w:r>
      <w:r>
        <w:t>2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2.1</w:t>
      </w:r>
      <w:r>
        <w:rPr>
          <w:spacing w:val="40"/>
        </w:rPr>
        <w:t xml:space="preserve">  </w:t>
      </w:r>
      <w:r>
        <w:t>настоящей</w:t>
      </w:r>
      <w:r>
        <w:rPr>
          <w:spacing w:val="39"/>
        </w:rPr>
        <w:t xml:space="preserve">  </w:t>
      </w:r>
      <w:r>
        <w:t>статьи,</w:t>
      </w:r>
      <w:r>
        <w:rPr>
          <w:spacing w:val="40"/>
        </w:rPr>
        <w:t xml:space="preserve">  </w:t>
      </w:r>
      <w:r>
        <w:t>устанавливается</w:t>
      </w:r>
    </w:p>
    <w:p w:rsidR="005D3A30" w:rsidRDefault="005D3A30">
      <w:pPr>
        <w:pStyle w:val="a3"/>
        <w:jc w:val="both"/>
        <w:sectPr w:rsidR="005D3A30">
          <w:headerReference w:type="default" r:id="rId17"/>
          <w:footerReference w:type="default" r:id="rId18"/>
          <w:pgSz w:w="11910" w:h="16840"/>
          <w:pgMar w:top="980" w:right="425" w:bottom="580" w:left="992" w:header="725" w:footer="388" w:gutter="0"/>
          <w:cols w:space="720"/>
        </w:sectPr>
      </w:pPr>
    </w:p>
    <w:p w:rsidR="005D3A30" w:rsidRDefault="00166569">
      <w:pPr>
        <w:pStyle w:val="a3"/>
        <w:spacing w:before="274" w:line="310" w:lineRule="exact"/>
        <w:ind w:left="140"/>
        <w:jc w:val="both"/>
      </w:pPr>
      <w:r>
        <w:rPr>
          <w:spacing w:val="-2"/>
        </w:rPr>
        <w:lastRenderedPageBreak/>
        <w:t>Правительством</w:t>
      </w:r>
      <w:r>
        <w:rPr>
          <w:spacing w:val="1"/>
        </w:rPr>
        <w:t xml:space="preserve"> </w:t>
      </w:r>
      <w:r>
        <w:rPr>
          <w:spacing w:val="-2"/>
        </w:rPr>
        <w:t>Российской</w:t>
      </w:r>
      <w:r>
        <w:t xml:space="preserve"> </w:t>
      </w:r>
      <w:r>
        <w:rPr>
          <w:spacing w:val="-2"/>
        </w:rPr>
        <w:t>Федерации.</w:t>
      </w:r>
    </w:p>
    <w:p w:rsidR="005D3A30" w:rsidRDefault="00166569">
      <w:pPr>
        <w:pStyle w:val="a3"/>
        <w:ind w:left="140" w:right="136" w:firstLine="708"/>
        <w:jc w:val="both"/>
      </w:pPr>
      <w:r>
        <w:t xml:space="preserve">Согласно части 4 статьи 31 Закона о контрактной системе в случае установления Правительством Российской Федерации в соответствии с частью 2 настоящей статьи дополнительных требований к участникам закупок заказчики при определении поставщиков (подрядчиков, </w:t>
      </w:r>
      <w:r>
        <w:t>исполнителей) обязаны устанавливать такие дополнительные требования.</w:t>
      </w:r>
    </w:p>
    <w:p w:rsidR="005D3A30" w:rsidRDefault="00166569">
      <w:pPr>
        <w:pStyle w:val="a3"/>
        <w:spacing w:before="1"/>
        <w:ind w:left="140" w:right="135" w:firstLine="708"/>
        <w:jc w:val="both"/>
      </w:pPr>
      <w:r>
        <w:t xml:space="preserve">В соответствии с частью 5 статьи 31 Закона о контрактной системе </w:t>
      </w:r>
      <w:proofErr w:type="gramStart"/>
      <w:r>
        <w:t>информация</w:t>
      </w:r>
      <w:proofErr w:type="gramEnd"/>
      <w:r>
        <w:t xml:space="preserve"> об установленных требованиях в соответствии с частями 1, 1.1, 2 и 2.1 настоящей статьи</w:t>
      </w:r>
      <w:r>
        <w:rPr>
          <w:spacing w:val="-1"/>
        </w:rPr>
        <w:t xml:space="preserve"> </w:t>
      </w:r>
      <w:r>
        <w:t>указывается</w:t>
      </w:r>
      <w:r>
        <w:rPr>
          <w:spacing w:val="-3"/>
        </w:rPr>
        <w:t xml:space="preserve"> </w:t>
      </w:r>
      <w:r>
        <w:t>заказчиком в</w:t>
      </w:r>
      <w:r>
        <w:rPr>
          <w:spacing w:val="-1"/>
        </w:rPr>
        <w:t xml:space="preserve"> </w:t>
      </w:r>
      <w:r>
        <w:t>извещении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закупки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документации о закупке (в случае, если настоящим Федеральным законом предусмотрена документация о закупке).</w:t>
      </w:r>
    </w:p>
    <w:p w:rsidR="005D3A30" w:rsidRDefault="00166569">
      <w:pPr>
        <w:pStyle w:val="a3"/>
        <w:ind w:left="140" w:right="145" w:firstLine="708"/>
        <w:jc w:val="both"/>
      </w:pPr>
      <w:r>
        <w:t>Согласно части 6 статьи 31 Закона о контрактной системе заказчики не вправе устанавливать требования к участни</w:t>
      </w:r>
      <w:r>
        <w:t>кам закупок в нарушение требований настоящего Федерального закона.</w:t>
      </w:r>
    </w:p>
    <w:p w:rsidR="005D3A30" w:rsidRDefault="00166569">
      <w:pPr>
        <w:pStyle w:val="a3"/>
        <w:ind w:left="140" w:right="136" w:firstLine="708"/>
        <w:jc w:val="both"/>
      </w:pPr>
      <w:proofErr w:type="gramStart"/>
      <w:r>
        <w:t>Пунктом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контрактной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установлено,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</w:t>
      </w:r>
      <w:r>
        <w:t>й информационной системе извещение об осуществлении закупки, содержащее, в том числе, требования, предъявляемые к участникам закупки в соответствии с</w:t>
      </w:r>
      <w:proofErr w:type="gramEnd"/>
      <w:r>
        <w:t xml:space="preserve"> </w:t>
      </w:r>
      <w:proofErr w:type="gramStart"/>
      <w:r>
        <w:t>пунктом 1 части 1 статьи 31 настоящего Федерального</w:t>
      </w:r>
      <w:r>
        <w:rPr>
          <w:spacing w:val="-1"/>
        </w:rPr>
        <w:t xml:space="preserve"> </w:t>
      </w:r>
      <w:r>
        <w:t>закона,</w:t>
      </w:r>
      <w:r>
        <w:rPr>
          <w:spacing w:val="-2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предъявляемые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закупки</w:t>
      </w:r>
      <w:r>
        <w:t xml:space="preserve"> в</w:t>
      </w:r>
      <w:r>
        <w:rPr>
          <w:spacing w:val="-3"/>
        </w:rPr>
        <w:t xml:space="preserve"> </w:t>
      </w:r>
      <w:r>
        <w:t xml:space="preserve">соответствии с частями 2 и 2.1 (при наличии таких требований) статьи 31 настоящего Федерального закона, и исчерпывающий перечень документов, подтверждающих соответствие участника закупки таким требованиям, а также требование, предъявляемое к участникам </w:t>
      </w:r>
      <w:r>
        <w:t>закупки в соответствии с частью 1.1 статьи 31 настоящего Федерального закона (при наличии такого</w:t>
      </w:r>
      <w:proofErr w:type="gramEnd"/>
      <w:r>
        <w:t xml:space="preserve"> требования).</w:t>
      </w:r>
    </w:p>
    <w:p w:rsidR="005D3A30" w:rsidRDefault="00166569">
      <w:pPr>
        <w:pStyle w:val="a3"/>
        <w:spacing w:before="1"/>
        <w:ind w:left="140" w:right="135" w:firstLine="708"/>
        <w:jc w:val="both"/>
      </w:pPr>
      <w:proofErr w:type="gramStart"/>
      <w:r>
        <w:t>Подпунктом "а" пункта 3 Постановления Правительства РФ от 29.12.2021 №2571 предусмотрено, что положения настоящего постановления применяются при п</w:t>
      </w:r>
      <w:r>
        <w:t>роведении конкурентных способов определения поставщиков (подрядчиков, исполнителей), при этом позиция приложения к указанному постановлению применяется с учетом положений указанного пункта в случае, если объект закупки включает один или несколько закупаемы</w:t>
      </w:r>
      <w:r>
        <w:t>х товаров, работ, услуг, указанных в приложении в соответствующей позиции графы "Наименование отдельных видов</w:t>
      </w:r>
      <w:proofErr w:type="gramEnd"/>
      <w:r>
        <w:t xml:space="preserve"> товаров, работ, услуг, являющихся объектом закупки", в частности, позиции 14 и 36 приложения применяются в случае, если при осуществлении закупки </w:t>
      </w:r>
      <w:r>
        <w:t>начальная (максимальная) цена контракта превышает 1 млн. рублей.</w:t>
      </w:r>
    </w:p>
    <w:p w:rsidR="005D3A30" w:rsidRDefault="00166569">
      <w:pPr>
        <w:pStyle w:val="a3"/>
        <w:ind w:left="140" w:right="135" w:firstLine="708"/>
        <w:jc w:val="both"/>
      </w:pPr>
      <w:proofErr w:type="gramStart"/>
      <w:r>
        <w:t>В соответствии с позицией 14 раздела II приложения к Постановлению Правительства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29.12.2021 №</w:t>
      </w:r>
      <w:r>
        <w:rPr>
          <w:spacing w:val="-2"/>
        </w:rPr>
        <w:t xml:space="preserve"> </w:t>
      </w:r>
      <w:r>
        <w:t>2571 «О дополнительных требованиях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участникам закупки отдельных видов товаров, работ, усл</w:t>
      </w:r>
      <w:r>
        <w:t>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</w:t>
      </w:r>
      <w:r>
        <w:t>тельства Российской Федерации»</w:t>
      </w:r>
      <w:r>
        <w:rPr>
          <w:spacing w:val="-1"/>
        </w:rPr>
        <w:t xml:space="preserve"> </w:t>
      </w:r>
      <w:r>
        <w:t>(далее - Постановление</w:t>
      </w:r>
      <w:proofErr w:type="gramEnd"/>
      <w:r>
        <w:t xml:space="preserve"> </w:t>
      </w:r>
      <w:proofErr w:type="gramStart"/>
      <w:r>
        <w:t>Правительства № 2571) утверждены дополнительные требования к участникам закупок согласно приложению.</w:t>
      </w:r>
      <w:proofErr w:type="gramEnd"/>
      <w:r>
        <w:t xml:space="preserve"> Соответствие</w:t>
      </w:r>
      <w:r>
        <w:rPr>
          <w:spacing w:val="79"/>
          <w:w w:val="150"/>
        </w:rPr>
        <w:t xml:space="preserve">  </w:t>
      </w:r>
      <w:r>
        <w:t>участников</w:t>
      </w:r>
      <w:r>
        <w:rPr>
          <w:spacing w:val="80"/>
          <w:w w:val="150"/>
        </w:rPr>
        <w:t xml:space="preserve">  </w:t>
      </w:r>
      <w:r>
        <w:t>закупки</w:t>
      </w:r>
      <w:r>
        <w:rPr>
          <w:spacing w:val="79"/>
          <w:w w:val="150"/>
        </w:rPr>
        <w:t xml:space="preserve">  </w:t>
      </w:r>
      <w:r>
        <w:t>указанным</w:t>
      </w:r>
      <w:r>
        <w:rPr>
          <w:spacing w:val="80"/>
          <w:w w:val="150"/>
        </w:rPr>
        <w:t xml:space="preserve">  </w:t>
      </w:r>
      <w:r>
        <w:t>требованиям</w:t>
      </w:r>
      <w:r>
        <w:rPr>
          <w:spacing w:val="80"/>
          <w:w w:val="150"/>
        </w:rPr>
        <w:t xml:space="preserve">  </w:t>
      </w:r>
      <w:r>
        <w:t>подтверждается</w:t>
      </w:r>
    </w:p>
    <w:p w:rsidR="005D3A30" w:rsidRDefault="005D3A30">
      <w:pPr>
        <w:pStyle w:val="a3"/>
        <w:jc w:val="both"/>
        <w:sectPr w:rsidR="005D3A30">
          <w:headerReference w:type="default" r:id="rId19"/>
          <w:footerReference w:type="default" r:id="rId20"/>
          <w:pgSz w:w="11910" w:h="16840"/>
          <w:pgMar w:top="980" w:right="425" w:bottom="580" w:left="992" w:header="725" w:footer="388" w:gutter="0"/>
          <w:cols w:space="720"/>
        </w:sectPr>
      </w:pPr>
    </w:p>
    <w:p w:rsidR="005D3A30" w:rsidRDefault="00166569">
      <w:pPr>
        <w:pStyle w:val="a3"/>
        <w:spacing w:before="274"/>
        <w:ind w:left="140" w:right="137"/>
        <w:jc w:val="both"/>
      </w:pPr>
      <w:r>
        <w:lastRenderedPageBreak/>
        <w:t>информацией и документами, предусмотренными приложением к настоящему постановлению, а именно для работы, услуг по техническому обслуживанию зданий, сооружений устанавливаются следующие дополнительные требования:</w:t>
      </w:r>
    </w:p>
    <w:p w:rsidR="005D3A30" w:rsidRDefault="00166569">
      <w:pPr>
        <w:pStyle w:val="a4"/>
        <w:numPr>
          <w:ilvl w:val="0"/>
          <w:numId w:val="5"/>
        </w:numPr>
        <w:tabs>
          <w:tab w:val="left" w:pos="1015"/>
        </w:tabs>
        <w:ind w:right="143" w:firstLine="708"/>
        <w:jc w:val="both"/>
        <w:rPr>
          <w:sz w:val="27"/>
        </w:rPr>
      </w:pPr>
      <w:r>
        <w:rPr>
          <w:sz w:val="27"/>
        </w:rPr>
        <w:t xml:space="preserve">наличие опыта исполнения участником закупки </w:t>
      </w:r>
      <w:r>
        <w:rPr>
          <w:sz w:val="27"/>
        </w:rPr>
        <w:t>договора, предусматривающего выполнение работ, оказание услуг по техническому обслуживанию зданий,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сооружений;</w:t>
      </w:r>
    </w:p>
    <w:p w:rsidR="005D3A30" w:rsidRDefault="00166569">
      <w:pPr>
        <w:pStyle w:val="a4"/>
        <w:numPr>
          <w:ilvl w:val="0"/>
          <w:numId w:val="5"/>
        </w:numPr>
        <w:tabs>
          <w:tab w:val="left" w:pos="1042"/>
        </w:tabs>
        <w:ind w:right="141" w:firstLine="708"/>
        <w:jc w:val="both"/>
        <w:rPr>
          <w:sz w:val="27"/>
        </w:rPr>
      </w:pPr>
      <w:r>
        <w:rPr>
          <w:sz w:val="27"/>
        </w:rPr>
        <w:t>цена выполненных работ, оказанных услуг по договору должна составлять не менее 20 процентов начальной (максимальной) цены контракта, заключаемого</w:t>
      </w:r>
      <w:r>
        <w:rPr>
          <w:sz w:val="27"/>
        </w:rPr>
        <w:t xml:space="preserve"> по результатам определения поставщика (подрядчика, исполнителя).</w:t>
      </w:r>
    </w:p>
    <w:p w:rsidR="005D3A30" w:rsidRDefault="00166569">
      <w:pPr>
        <w:pStyle w:val="a3"/>
        <w:ind w:left="140" w:right="144" w:firstLine="708"/>
        <w:jc w:val="both"/>
      </w:pPr>
      <w:r>
        <w:t>Согласно позиции 36 раздела VI приложения к Постановлению № 2571 при проведении конкурентных процедур по оказанию услуг по уборке зданий, сооружений, прилегающих к ним территорий, к участник</w:t>
      </w:r>
      <w:r>
        <w:t>ам закупки устанавливаются дополнительные требования, подтверждающиеся наличием опыта исполнения участником закупки договора, предусматривающего оказание услуг по уборке зданий, сооружений, прилегающих к ним территорий. Цена оказанных услуг по договору дол</w:t>
      </w:r>
      <w:r>
        <w:t>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5D3A30" w:rsidRDefault="00166569">
      <w:pPr>
        <w:pStyle w:val="a3"/>
        <w:spacing w:before="1"/>
        <w:ind w:left="140" w:right="140" w:firstLine="708"/>
        <w:jc w:val="both"/>
      </w:pPr>
      <w:r>
        <w:t>Позиции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раздела VI</w:t>
      </w:r>
      <w:r>
        <w:rPr>
          <w:spacing w:val="-1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ПП</w:t>
      </w:r>
      <w:r>
        <w:rPr>
          <w:spacing w:val="-1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29.12.2021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2571 применяются в случае, если при осуществлении закупки начальная (максимальная)</w:t>
      </w:r>
      <w:r>
        <w:rPr>
          <w:spacing w:val="40"/>
        </w:rPr>
        <w:t xml:space="preserve"> </w:t>
      </w:r>
      <w:r>
        <w:t>цена контракта превышает 1 млн. рублей.</w:t>
      </w:r>
    </w:p>
    <w:p w:rsidR="005D3A30" w:rsidRDefault="00166569">
      <w:pPr>
        <w:pStyle w:val="a3"/>
        <w:ind w:left="140" w:right="139" w:firstLine="708"/>
        <w:jc w:val="both"/>
      </w:pPr>
      <w:r>
        <w:t>Предметом рассматриваемой закупки является определение оператора по организации комплексных услуг.</w:t>
      </w:r>
    </w:p>
    <w:p w:rsidR="005D3A30" w:rsidRDefault="00166569">
      <w:pPr>
        <w:pStyle w:val="a3"/>
        <w:ind w:left="140" w:right="139" w:firstLine="708"/>
        <w:jc w:val="both"/>
      </w:pPr>
      <w:r>
        <w:t>Так, НМЦК по рассматриваемой закуп</w:t>
      </w:r>
      <w:r>
        <w:t>ке была установлена в размере 96 574 097,86 руб., что превышает порог, предусмотренный пунктом 3 Постановления Правительства РФ от 29.12.2021 № 2571.</w:t>
      </w:r>
    </w:p>
    <w:p w:rsidR="005D3A30" w:rsidRDefault="00166569">
      <w:pPr>
        <w:pStyle w:val="a3"/>
        <w:ind w:left="140" w:right="139" w:firstLine="708"/>
        <w:jc w:val="both"/>
      </w:pPr>
      <w:r>
        <w:t xml:space="preserve">С учетом </w:t>
      </w:r>
      <w:proofErr w:type="gramStart"/>
      <w:r>
        <w:t>изложенного</w:t>
      </w:r>
      <w:proofErr w:type="gramEnd"/>
      <w:r>
        <w:t>, в рассматриваемом случае установление в извещении дополнительных требований к участн</w:t>
      </w:r>
      <w:r>
        <w:t>икам применимо, учитывая, что установленное НМЦК превышало 1 млн. рублей.</w:t>
      </w:r>
    </w:p>
    <w:p w:rsidR="005D3A30" w:rsidRDefault="00166569">
      <w:pPr>
        <w:pStyle w:val="a3"/>
        <w:ind w:left="140" w:right="136" w:firstLine="708"/>
        <w:jc w:val="both"/>
      </w:pPr>
      <w:r>
        <w:t>В извещении по рассматриваемой закупке Заказчиком были установлены дополнительные требования к участникам при оказании услуг по управлению эксплуатационным обслуживанием зданий, инже</w:t>
      </w:r>
      <w:r>
        <w:t xml:space="preserve">нерно-технических систем, оборудования и санитарно-техническому содержанию зданий и прилегающей к ним территории в соответствии с позициями 14 и 36 приложения к ПП РФ от 29.12.2021 № </w:t>
      </w:r>
      <w:r>
        <w:rPr>
          <w:spacing w:val="-4"/>
        </w:rPr>
        <w:t>2571.</w:t>
      </w:r>
    </w:p>
    <w:p w:rsidR="005D3A30" w:rsidRDefault="00166569">
      <w:pPr>
        <w:pStyle w:val="a3"/>
        <w:ind w:left="140" w:right="139" w:firstLine="708"/>
        <w:jc w:val="both"/>
      </w:pPr>
      <w:r>
        <w:t>Из представленных доводов Заявителя следует, что Заказчиком были не</w:t>
      </w:r>
      <w:r>
        <w:t>правомерно объединены в один лот закупки разных видов работ и установлены дополнительные требования к участникам закупки одновременно по позициям 14 и 36 приложения к ПП РФ от 29.12.2021 № 2571.</w:t>
      </w:r>
    </w:p>
    <w:p w:rsidR="005D3A30" w:rsidRDefault="00166569">
      <w:pPr>
        <w:pStyle w:val="a3"/>
        <w:spacing w:before="2"/>
        <w:ind w:left="140" w:right="134" w:firstLine="708"/>
        <w:jc w:val="both"/>
      </w:pPr>
      <w:r>
        <w:t>Согласно представленным пояснениям представителя Заказчика, в</w:t>
      </w:r>
      <w:r>
        <w:t xml:space="preserve"> ПП РФ от 29.12.2021 № 2571 отсутствует какой-либо запрет на установление к участникам закупки одновременно нескольких требований. Таким образом, учитывая, что объект рассматриваемой закупки включает в себя как выполнение услуг по техническому обслуживанию</w:t>
      </w:r>
      <w:r>
        <w:t xml:space="preserve"> зданий, сооружений, так и услуги по уборке зданий, сооружений, прилегающих к ним территорий, обозначенному объекту закупки соответствуют дополнительные требования по позициям 14,</w:t>
      </w:r>
      <w:r>
        <w:rPr>
          <w:spacing w:val="-1"/>
        </w:rPr>
        <w:t xml:space="preserve"> </w:t>
      </w:r>
      <w:r>
        <w:t>36 приложения к Постановлению № 2571.</w:t>
      </w:r>
    </w:p>
    <w:p w:rsidR="005D3A30" w:rsidRDefault="005D3A30">
      <w:pPr>
        <w:pStyle w:val="a3"/>
        <w:jc w:val="both"/>
        <w:sectPr w:rsidR="005D3A30">
          <w:headerReference w:type="default" r:id="rId21"/>
          <w:footerReference w:type="default" r:id="rId22"/>
          <w:pgSz w:w="11910" w:h="16840"/>
          <w:pgMar w:top="980" w:right="425" w:bottom="580" w:left="992" w:header="725" w:footer="388" w:gutter="0"/>
          <w:cols w:space="720"/>
        </w:sectPr>
      </w:pPr>
    </w:p>
    <w:p w:rsidR="005D3A30" w:rsidRDefault="00166569">
      <w:pPr>
        <w:pStyle w:val="a3"/>
        <w:spacing w:before="274"/>
        <w:ind w:left="140" w:right="138" w:firstLine="708"/>
        <w:jc w:val="both"/>
      </w:pPr>
      <w:r>
        <w:lastRenderedPageBreak/>
        <w:t>Также</w:t>
      </w:r>
      <w:r>
        <w:rPr>
          <w:spacing w:val="-1"/>
        </w:rPr>
        <w:t xml:space="preserve"> </w:t>
      </w:r>
      <w:proofErr w:type="gramStart"/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представленных пояснений</w:t>
      </w:r>
      <w:r>
        <w:rPr>
          <w:spacing w:val="-2"/>
        </w:rPr>
        <w:t xml:space="preserve"> </w:t>
      </w:r>
      <w:r>
        <w:t>представителя Заказчика,</w:t>
      </w:r>
      <w:r>
        <w:rPr>
          <w:spacing w:val="-2"/>
        </w:rPr>
        <w:t xml:space="preserve"> </w:t>
      </w:r>
      <w:r>
        <w:t>предметом рассматриваемой закупки является</w:t>
      </w:r>
      <w:proofErr w:type="gramEnd"/>
      <w:r>
        <w:t xml:space="preserve"> определение оператора по организации комплексных услуг, включающих в себя: организацию и осуществление эксплуатационного обслуживания инженерных систем, коммуникаций, зданий, помещений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прилегающих</w:t>
      </w:r>
      <w:r>
        <w:rPr>
          <w:spacing w:val="-4"/>
        </w:rPr>
        <w:t xml:space="preserve"> </w:t>
      </w:r>
      <w:r>
        <w:t>территорий</w:t>
      </w:r>
      <w:r>
        <w:rPr>
          <w:spacing w:val="-5"/>
        </w:rPr>
        <w:t xml:space="preserve"> </w:t>
      </w:r>
      <w:r>
        <w:t>Зак</w:t>
      </w:r>
      <w:r>
        <w:t>азчика.</w:t>
      </w:r>
      <w:r>
        <w:rPr>
          <w:spacing w:val="-2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 одних и тех же помещений, оборудования, территории принадлежащих Заказчику и является</w:t>
      </w:r>
      <w:r>
        <w:rPr>
          <w:spacing w:val="-11"/>
        </w:rPr>
        <w:t xml:space="preserve"> </w:t>
      </w:r>
      <w:r>
        <w:t>целесообразным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</w:t>
      </w:r>
      <w:r>
        <w:rPr>
          <w:spacing w:val="-11"/>
        </w:rPr>
        <w:t xml:space="preserve"> </w:t>
      </w:r>
      <w:r>
        <w:t>обоснованным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хозяйствующего</w:t>
      </w:r>
      <w:r>
        <w:rPr>
          <w:spacing w:val="-9"/>
        </w:rPr>
        <w:t xml:space="preserve"> </w:t>
      </w:r>
      <w:r>
        <w:t>субъекта, что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закупки</w:t>
      </w:r>
      <w:r>
        <w:rPr>
          <w:spacing w:val="-5"/>
        </w:rPr>
        <w:t xml:space="preserve"> </w:t>
      </w:r>
      <w:r>
        <w:t>отдель</w:t>
      </w:r>
      <w:r>
        <w:t>ными</w:t>
      </w:r>
      <w:r>
        <w:rPr>
          <w:spacing w:val="-4"/>
        </w:rPr>
        <w:t xml:space="preserve"> </w:t>
      </w:r>
      <w:r>
        <w:t>лотами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 каждой отдельной услуги.</w:t>
      </w:r>
    </w:p>
    <w:p w:rsidR="005D3A30" w:rsidRDefault="00166569">
      <w:pPr>
        <w:pStyle w:val="a3"/>
        <w:ind w:left="140" w:right="143" w:firstLine="708"/>
        <w:jc w:val="both"/>
      </w:pPr>
      <w:r>
        <w:t>В ходе рассмотрения жалобы Заявителя на действия Заказчика 15.12.2025 г. Комиссией в целях полного и всестороннего рассмотрения жалобы объявлен перерыв, заседание продолжилось 16.12.2025 г.</w:t>
      </w:r>
    </w:p>
    <w:p w:rsidR="005D3A30" w:rsidRDefault="00166569">
      <w:pPr>
        <w:pStyle w:val="a3"/>
        <w:ind w:left="140" w:right="136" w:firstLine="708"/>
        <w:jc w:val="both"/>
      </w:pPr>
      <w:r>
        <w:t>Комиссией Татарст</w:t>
      </w:r>
      <w:r>
        <w:t>анского УФАС определено, Постановлением Правительства РФ № 2571 установлены конкретные требования к наличию соответствующего опыта участников закупок в зависимости от характера выполняемых работ или оказываемых услуг.</w:t>
      </w:r>
      <w:r>
        <w:rPr>
          <w:spacing w:val="-1"/>
        </w:rPr>
        <w:t xml:space="preserve"> </w:t>
      </w:r>
      <w:r>
        <w:t>Участники,</w:t>
      </w:r>
      <w:r>
        <w:rPr>
          <w:spacing w:val="-1"/>
        </w:rPr>
        <w:t xml:space="preserve"> </w:t>
      </w:r>
      <w:r>
        <w:t>желающие заключить контракт</w:t>
      </w:r>
      <w:r>
        <w:rPr>
          <w:spacing w:val="-1"/>
        </w:rPr>
        <w:t xml:space="preserve"> </w:t>
      </w:r>
      <w:r>
        <w:t xml:space="preserve">на техническое обслуживание зданий и сооружений, обязаны доказать свою компетентность именно в этой области, аналогично действуют условия для контрактов на уборку объектов недвижимости и прилегающей территории. Следовательно, участники, обладающие опытом </w:t>
      </w:r>
      <w:r>
        <w:t>лишь в одной из указанных сфер (только техническое обслуживание или только уборка), лишены возможности участвовать в закупке на заключение контрактов иного профиля, несмотря на значительный объем выполненной ими работы в собственной специализированной обла</w:t>
      </w:r>
      <w:r>
        <w:t>сти.</w:t>
      </w:r>
    </w:p>
    <w:p w:rsidR="005D3A30" w:rsidRDefault="00166569">
      <w:pPr>
        <w:pStyle w:val="a3"/>
        <w:ind w:left="140" w:right="135" w:firstLine="708"/>
        <w:jc w:val="both"/>
      </w:pPr>
      <w:r>
        <w:t>Это обстоятельство создает ограничение конкуренции среди организаций, чьи компетенции разделяются между двумя указанными видами деятельности. Специализированные предприятия получают преимущественное право участия в конкретных направлениях закупок, что</w:t>
      </w:r>
      <w:r>
        <w:t xml:space="preserve"> повышает уровень профессиональной подготовки исполнителей и качество предоставляемых услуг, однако одновременно сужает круг потенциальных поставщиков для каждого конкретного типа контрактов.</w:t>
      </w:r>
    </w:p>
    <w:p w:rsidR="005D3A30" w:rsidRDefault="00166569">
      <w:pPr>
        <w:pStyle w:val="a3"/>
        <w:spacing w:before="3"/>
        <w:ind w:left="140" w:right="138" w:firstLine="708"/>
        <w:jc w:val="both"/>
      </w:pPr>
      <w:proofErr w:type="gramStart"/>
      <w:r>
        <w:t>По запросу Управления Федеральной антимонопольной службы Республ</w:t>
      </w:r>
      <w:r>
        <w:t>ики Татарстан к оператору ЭТП относительно предоставления сведений о дополнительном аккредитованном участнике - ИП Савельевой Евгении Вячеславовны, было выяснено следующее: заявитель обладает необходимым опытом, соответствующим требованиям, установленным п</w:t>
      </w:r>
      <w:r>
        <w:t>унктом 36 раздела VI Приложения к Постановлению Правительства РФ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2571</w:t>
      </w:r>
      <w:r>
        <w:rPr>
          <w:spacing w:val="-6"/>
        </w:rPr>
        <w:t xml:space="preserve"> </w:t>
      </w:r>
      <w:r>
        <w:t>(Услуги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уборке</w:t>
      </w:r>
      <w:r>
        <w:rPr>
          <w:spacing w:val="-7"/>
        </w:rPr>
        <w:t xml:space="preserve"> </w:t>
      </w:r>
      <w:r>
        <w:t>зданий,</w:t>
      </w:r>
      <w:r>
        <w:rPr>
          <w:spacing w:val="-7"/>
        </w:rPr>
        <w:t xml:space="preserve"> </w:t>
      </w:r>
      <w:r>
        <w:t>сооружений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прилегающих территорий), однако не располагает требуемым опытом</w:t>
      </w:r>
      <w:proofErr w:type="gramEnd"/>
      <w:r>
        <w:t>, предусмотренным пунктом 14 раздела II указанного Приложения (Работы, услуги по техническому обслуживанию зданий и сооружений).</w:t>
      </w:r>
    </w:p>
    <w:p w:rsidR="005D3A30" w:rsidRDefault="00166569">
      <w:pPr>
        <w:pStyle w:val="a3"/>
        <w:ind w:left="140" w:right="139" w:firstLine="708"/>
        <w:jc w:val="both"/>
      </w:pPr>
      <w:proofErr w:type="gramStart"/>
      <w:r>
        <w:t>Комиссия Татарстанского УФАС приходит к выводу о том, что поскольку ИП Савельева Е.В., обладающая подтвержденным опытом только по услугам уборки, не вправе претендовать на участие в закупке на техническое обслуживание зданий и сооружений</w:t>
      </w:r>
      <w:r>
        <w:rPr>
          <w:spacing w:val="-1"/>
        </w:rPr>
        <w:t xml:space="preserve"> </w:t>
      </w:r>
      <w:r>
        <w:t>ввиду</w:t>
      </w:r>
      <w:r>
        <w:rPr>
          <w:spacing w:val="-2"/>
        </w:rPr>
        <w:t xml:space="preserve"> </w:t>
      </w:r>
      <w:r>
        <w:t>отсутствия т</w:t>
      </w:r>
      <w:r>
        <w:t>акого</w:t>
      </w:r>
      <w:r>
        <w:rPr>
          <w:spacing w:val="-2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существенно нарушает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заявителя на равноправное участие в закупках и препятствует принципу свободной конкуренции.</w:t>
      </w:r>
      <w:proofErr w:type="gramEnd"/>
    </w:p>
    <w:p w:rsidR="005D3A30" w:rsidRDefault="00166569">
      <w:pPr>
        <w:pStyle w:val="a3"/>
        <w:ind w:left="140" w:right="138" w:firstLine="708"/>
        <w:jc w:val="both"/>
      </w:pPr>
      <w:r>
        <w:t>Также, Комиссией установлено, согласно Локально-сметному расчету, предмет закупки условно поделён на 9 видов оказываемых</w:t>
      </w:r>
      <w:r>
        <w:t xml:space="preserve"> услуг: техническое обслуживание СКУД,</w:t>
      </w:r>
      <w:r>
        <w:rPr>
          <w:spacing w:val="80"/>
          <w:w w:val="150"/>
        </w:rPr>
        <w:t xml:space="preserve">  </w:t>
      </w:r>
      <w:r>
        <w:t>техническое</w:t>
      </w:r>
      <w:r>
        <w:rPr>
          <w:spacing w:val="80"/>
          <w:w w:val="150"/>
        </w:rPr>
        <w:t xml:space="preserve">  </w:t>
      </w:r>
      <w:r>
        <w:t>обслуживание</w:t>
      </w:r>
      <w:r>
        <w:rPr>
          <w:spacing w:val="80"/>
          <w:w w:val="150"/>
        </w:rPr>
        <w:t xml:space="preserve">  </w:t>
      </w:r>
      <w:r>
        <w:t>систем</w:t>
      </w:r>
      <w:r>
        <w:rPr>
          <w:spacing w:val="80"/>
          <w:w w:val="150"/>
        </w:rPr>
        <w:t xml:space="preserve">  </w:t>
      </w:r>
      <w:r>
        <w:t>видеонаблюдения,</w:t>
      </w:r>
      <w:r>
        <w:rPr>
          <w:spacing w:val="80"/>
          <w:w w:val="150"/>
        </w:rPr>
        <w:t xml:space="preserve">  </w:t>
      </w:r>
      <w:r>
        <w:t>техническое</w:t>
      </w:r>
    </w:p>
    <w:p w:rsidR="005D3A30" w:rsidRDefault="005D3A30">
      <w:pPr>
        <w:pStyle w:val="a3"/>
        <w:jc w:val="both"/>
        <w:sectPr w:rsidR="005D3A30">
          <w:headerReference w:type="default" r:id="rId23"/>
          <w:footerReference w:type="default" r:id="rId24"/>
          <w:pgSz w:w="11910" w:h="16840"/>
          <w:pgMar w:top="980" w:right="425" w:bottom="580" w:left="992" w:header="725" w:footer="388" w:gutter="0"/>
          <w:cols w:space="720"/>
        </w:sectPr>
      </w:pPr>
    </w:p>
    <w:p w:rsidR="005D3A30" w:rsidRDefault="00166569">
      <w:pPr>
        <w:pStyle w:val="a3"/>
        <w:spacing w:before="274"/>
        <w:ind w:left="140" w:right="135"/>
        <w:jc w:val="both"/>
      </w:pPr>
      <w:r>
        <w:lastRenderedPageBreak/>
        <w:t>обслуживание</w:t>
      </w:r>
      <w:r>
        <w:rPr>
          <w:spacing w:val="-5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видеонаблюдения,</w:t>
      </w:r>
      <w:r>
        <w:rPr>
          <w:spacing w:val="-3"/>
        </w:rPr>
        <w:t xml:space="preserve"> </w:t>
      </w:r>
      <w:r>
        <w:t>техническое</w:t>
      </w:r>
      <w:r>
        <w:rPr>
          <w:spacing w:val="-5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вентиляции и кондиционирования, техническое обслуживание доводчиков, техническое обслуживание гарантированного электроснабжения, са</w:t>
      </w:r>
      <w:r>
        <w:t>нитарно-гигиеническая очистка, промывка системы отопления, сезонное обслуживание озеленения, прочистка резервуаров.</w:t>
      </w:r>
      <w:r>
        <w:rPr>
          <w:spacing w:val="-2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 сведений,</w:t>
      </w:r>
      <w:r>
        <w:rPr>
          <w:spacing w:val="-1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Описании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закупки,</w:t>
      </w:r>
      <w:r>
        <w:rPr>
          <w:spacing w:val="-1"/>
        </w:rPr>
        <w:t xml:space="preserve"> </w:t>
      </w:r>
      <w:r>
        <w:t>указанные услуги оказываются с разной периодичностью: ежедневно, еженедельно, еж</w:t>
      </w:r>
      <w:r>
        <w:t>емесячно, ежеквартально, один раз в неделю, один раз в полгода, один раз в год и т.д.</w:t>
      </w:r>
    </w:p>
    <w:p w:rsidR="005D3A30" w:rsidRDefault="00166569">
      <w:pPr>
        <w:pStyle w:val="a3"/>
        <w:spacing w:before="2"/>
        <w:ind w:left="140" w:right="141" w:firstLine="708"/>
        <w:jc w:val="both"/>
      </w:pPr>
      <w:r>
        <w:t>Комиссия Татарстанского УФАС приходит к выводу о том, что виды работ различаются по своей периодичности и характеру оказания. Так, отдельные услуги требуют ежедневного вн</w:t>
      </w:r>
      <w:r>
        <w:t>имания (например, ежедневная уборка помещений и территорий), в то время как другие выполняются значительно реже, всего раз в полгода или</w:t>
      </w:r>
      <w:r>
        <w:rPr>
          <w:spacing w:val="-6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(такие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промывка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отопления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сезонное</w:t>
      </w:r>
      <w:r>
        <w:rPr>
          <w:spacing w:val="-6"/>
        </w:rPr>
        <w:t xml:space="preserve"> </w:t>
      </w:r>
      <w:r>
        <w:t>обслуживание</w:t>
      </w:r>
      <w:r>
        <w:rPr>
          <w:spacing w:val="-8"/>
        </w:rPr>
        <w:t xml:space="preserve"> </w:t>
      </w:r>
      <w:r>
        <w:t>озеленения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т.д.).</w:t>
      </w:r>
    </w:p>
    <w:p w:rsidR="005D3A30" w:rsidRDefault="00166569">
      <w:pPr>
        <w:pStyle w:val="a3"/>
        <w:ind w:left="140" w:right="144" w:firstLine="708"/>
        <w:jc w:val="both"/>
      </w:pPr>
      <w:r>
        <w:t>Согласно Описанию объекта закупки</w:t>
      </w:r>
      <w:r>
        <w:t>, необходимо обслуживать следующие здания и территории Заказчика:</w:t>
      </w:r>
    </w:p>
    <w:p w:rsidR="005D3A30" w:rsidRDefault="00166569">
      <w:pPr>
        <w:pStyle w:val="a4"/>
        <w:numPr>
          <w:ilvl w:val="0"/>
          <w:numId w:val="4"/>
        </w:numPr>
        <w:tabs>
          <w:tab w:val="left" w:pos="1201"/>
        </w:tabs>
        <w:ind w:right="134" w:firstLine="708"/>
        <w:jc w:val="both"/>
        <w:rPr>
          <w:sz w:val="27"/>
        </w:rPr>
      </w:pPr>
      <w:r>
        <w:rPr>
          <w:b/>
          <w:sz w:val="27"/>
        </w:rPr>
        <w:t>помещения ГБУ «БДД» в административном здании</w:t>
      </w:r>
      <w:r>
        <w:rPr>
          <w:sz w:val="27"/>
        </w:rPr>
        <w:t xml:space="preserve">, расположенном по адресу: г. Казань, ул. Оренбургский тракт, д.5, и прилегающая к административному зданию территория (далее в тексте Описания объекта закупки – «прилегающая </w:t>
      </w:r>
      <w:r>
        <w:rPr>
          <w:spacing w:val="-2"/>
          <w:sz w:val="27"/>
        </w:rPr>
        <w:t>территория»).</w:t>
      </w:r>
    </w:p>
    <w:p w:rsidR="005D3A30" w:rsidRDefault="00166569">
      <w:pPr>
        <w:pStyle w:val="a3"/>
        <w:spacing w:line="310" w:lineRule="exact"/>
        <w:ind w:left="849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характеристики:</w:t>
      </w:r>
    </w:p>
    <w:p w:rsidR="005D3A30" w:rsidRDefault="00166569">
      <w:pPr>
        <w:pStyle w:val="a3"/>
        <w:spacing w:line="310" w:lineRule="exact"/>
        <w:ind w:left="849"/>
      </w:pPr>
      <w:r>
        <w:t>S</w:t>
      </w:r>
      <w:r>
        <w:rPr>
          <w:spacing w:val="-4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153,80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кв.м</w:t>
      </w:r>
      <w:proofErr w:type="spellEnd"/>
      <w:r>
        <w:rPr>
          <w:spacing w:val="-2"/>
        </w:rPr>
        <w:t>.,</w:t>
      </w:r>
    </w:p>
    <w:p w:rsidR="005D3A30" w:rsidRDefault="00166569">
      <w:pPr>
        <w:pStyle w:val="a3"/>
        <w:spacing w:before="1"/>
        <w:ind w:left="849" w:right="4369"/>
      </w:pPr>
      <w:r>
        <w:t>S</w:t>
      </w:r>
      <w:r>
        <w:rPr>
          <w:spacing w:val="-6"/>
        </w:rPr>
        <w:t xml:space="preserve"> </w:t>
      </w:r>
      <w:r>
        <w:t>прилегающе</w:t>
      </w:r>
      <w:r>
        <w:t>й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41</w:t>
      </w:r>
      <w:r>
        <w:rPr>
          <w:spacing w:val="-8"/>
        </w:rPr>
        <w:t xml:space="preserve"> </w:t>
      </w:r>
      <w:r>
        <w:t xml:space="preserve">155,48кв.м., S кровли – 1 125,02 </w:t>
      </w:r>
      <w:proofErr w:type="spellStart"/>
      <w:r>
        <w:t>кв.м</w:t>
      </w:r>
      <w:proofErr w:type="spellEnd"/>
      <w:r>
        <w:t>.,</w:t>
      </w:r>
    </w:p>
    <w:p w:rsidR="005D3A30" w:rsidRDefault="00166569">
      <w:pPr>
        <w:pStyle w:val="a3"/>
        <w:spacing w:line="309" w:lineRule="exact"/>
        <w:ind w:left="849"/>
      </w:pPr>
      <w:r>
        <w:t>S</w:t>
      </w:r>
      <w:r>
        <w:rPr>
          <w:spacing w:val="-9"/>
        </w:rPr>
        <w:t xml:space="preserve"> </w:t>
      </w:r>
      <w:r>
        <w:t>окон,</w:t>
      </w:r>
      <w:r>
        <w:rPr>
          <w:spacing w:val="-9"/>
        </w:rPr>
        <w:t xml:space="preserve"> </w:t>
      </w:r>
      <w:r>
        <w:t>вентилируемого</w:t>
      </w:r>
      <w:r>
        <w:rPr>
          <w:spacing w:val="-7"/>
        </w:rPr>
        <w:t xml:space="preserve"> </w:t>
      </w:r>
      <w:r>
        <w:t>фасада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840,06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кв</w:t>
      </w:r>
      <w:proofErr w:type="gramStart"/>
      <w:r>
        <w:rPr>
          <w:spacing w:val="-4"/>
        </w:rPr>
        <w:t>.м</w:t>
      </w:r>
      <w:proofErr w:type="spellEnd"/>
      <w:proofErr w:type="gramEnd"/>
    </w:p>
    <w:p w:rsidR="005D3A30" w:rsidRDefault="00166569">
      <w:pPr>
        <w:pStyle w:val="a4"/>
        <w:numPr>
          <w:ilvl w:val="0"/>
          <w:numId w:val="4"/>
        </w:numPr>
        <w:tabs>
          <w:tab w:val="left" w:pos="1151"/>
        </w:tabs>
        <w:spacing w:before="1"/>
        <w:ind w:right="140" w:firstLine="708"/>
        <w:rPr>
          <w:sz w:val="27"/>
        </w:rPr>
      </w:pPr>
      <w:r>
        <w:rPr>
          <w:b/>
          <w:sz w:val="27"/>
        </w:rPr>
        <w:t>помещения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ГБУ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«БДД»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здании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Гаражного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комплекса</w:t>
      </w:r>
      <w:r>
        <w:rPr>
          <w:sz w:val="27"/>
        </w:rPr>
        <w:t>,</w:t>
      </w:r>
      <w:r>
        <w:rPr>
          <w:spacing w:val="-5"/>
          <w:sz w:val="27"/>
        </w:rPr>
        <w:t xml:space="preserve"> </w:t>
      </w:r>
      <w:r>
        <w:rPr>
          <w:sz w:val="27"/>
        </w:rPr>
        <w:t>расположенного</w:t>
      </w:r>
      <w:r>
        <w:rPr>
          <w:spacing w:val="-3"/>
          <w:sz w:val="27"/>
        </w:rPr>
        <w:t xml:space="preserve"> </w:t>
      </w:r>
      <w:r>
        <w:rPr>
          <w:sz w:val="27"/>
        </w:rPr>
        <w:t>по адресу: РТ, г. Казань, ул. Оренбургский тракт, д.5.</w:t>
      </w:r>
    </w:p>
    <w:p w:rsidR="005D3A30" w:rsidRDefault="00166569">
      <w:pPr>
        <w:pStyle w:val="a3"/>
        <w:spacing w:line="309" w:lineRule="exact"/>
        <w:ind w:left="849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характеристики:</w:t>
      </w:r>
    </w:p>
    <w:p w:rsidR="005D3A30" w:rsidRDefault="00166569">
      <w:pPr>
        <w:pStyle w:val="a3"/>
        <w:spacing w:before="2" w:line="310" w:lineRule="exact"/>
        <w:ind w:left="849"/>
      </w:pPr>
      <w:r>
        <w:t>S</w:t>
      </w:r>
      <w:r>
        <w:rPr>
          <w:spacing w:val="-3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435,40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021,2кв.м.</w:t>
      </w:r>
    </w:p>
    <w:p w:rsidR="005D3A30" w:rsidRDefault="00166569">
      <w:pPr>
        <w:pStyle w:val="a3"/>
        <w:spacing w:line="310" w:lineRule="exact"/>
        <w:ind w:left="849"/>
      </w:pPr>
      <w:r>
        <w:t>S</w:t>
      </w:r>
      <w:r>
        <w:rPr>
          <w:spacing w:val="-9"/>
        </w:rPr>
        <w:t xml:space="preserve"> </w:t>
      </w:r>
      <w:r>
        <w:t>окон,</w:t>
      </w:r>
      <w:r>
        <w:rPr>
          <w:spacing w:val="-7"/>
        </w:rPr>
        <w:t xml:space="preserve"> </w:t>
      </w:r>
      <w:r>
        <w:t>вентилируемого</w:t>
      </w:r>
      <w:r>
        <w:rPr>
          <w:spacing w:val="-5"/>
        </w:rPr>
        <w:t xml:space="preserve"> </w:t>
      </w:r>
      <w:r>
        <w:t>фасада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442,94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rPr>
          <w:spacing w:val="-2"/>
        </w:rPr>
        <w:t>332,87кв.м.</w:t>
      </w:r>
    </w:p>
    <w:p w:rsidR="005D3A30" w:rsidRDefault="00166569">
      <w:pPr>
        <w:pStyle w:val="a4"/>
        <w:numPr>
          <w:ilvl w:val="0"/>
          <w:numId w:val="4"/>
        </w:numPr>
        <w:tabs>
          <w:tab w:val="left" w:pos="1153"/>
        </w:tabs>
        <w:spacing w:before="1"/>
        <w:ind w:right="138" w:firstLine="708"/>
        <w:rPr>
          <w:sz w:val="27"/>
        </w:rPr>
      </w:pPr>
      <w:r>
        <w:rPr>
          <w:b/>
          <w:sz w:val="27"/>
        </w:rPr>
        <w:t>помещения на 5 этаже (</w:t>
      </w:r>
      <w:proofErr w:type="spellStart"/>
      <w:r>
        <w:rPr>
          <w:b/>
          <w:sz w:val="27"/>
        </w:rPr>
        <w:t>видеофиксация</w:t>
      </w:r>
      <w:proofErr w:type="spellEnd"/>
      <w:r>
        <w:rPr>
          <w:b/>
          <w:sz w:val="27"/>
        </w:rPr>
        <w:t xml:space="preserve">) в здании Гаражного комплекса </w:t>
      </w:r>
      <w:r>
        <w:rPr>
          <w:sz w:val="27"/>
        </w:rPr>
        <w:t>по адресу: г. Казань, ул. Оренбургский тракт, д.5.</w:t>
      </w:r>
    </w:p>
    <w:p w:rsidR="005D3A30" w:rsidRDefault="00166569">
      <w:pPr>
        <w:pStyle w:val="a3"/>
        <w:spacing w:line="309" w:lineRule="exact"/>
        <w:ind w:left="849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характеристики:</w:t>
      </w:r>
    </w:p>
    <w:p w:rsidR="005D3A30" w:rsidRDefault="00166569">
      <w:pPr>
        <w:pStyle w:val="a3"/>
        <w:spacing w:before="2" w:line="310" w:lineRule="exact"/>
        <w:ind w:left="849"/>
      </w:pPr>
      <w:r>
        <w:t>S</w:t>
      </w:r>
      <w:r>
        <w:rPr>
          <w:spacing w:val="-3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174,</w:t>
      </w:r>
      <w:r>
        <w:rPr>
          <w:spacing w:val="-4"/>
        </w:rPr>
        <w:t xml:space="preserve"> </w:t>
      </w:r>
      <w:r>
        <w:t>70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кв.м</w:t>
      </w:r>
      <w:proofErr w:type="spellEnd"/>
      <w:r>
        <w:rPr>
          <w:spacing w:val="-2"/>
        </w:rPr>
        <w:t>.,</w:t>
      </w:r>
    </w:p>
    <w:p w:rsidR="005D3A30" w:rsidRDefault="00166569">
      <w:pPr>
        <w:pStyle w:val="a3"/>
        <w:spacing w:line="310" w:lineRule="exact"/>
        <w:ind w:left="849"/>
      </w:pPr>
      <w:r>
        <w:t>S</w:t>
      </w:r>
      <w:r>
        <w:rPr>
          <w:spacing w:val="-3"/>
        </w:rPr>
        <w:t xml:space="preserve"> </w:t>
      </w:r>
      <w:r>
        <w:t>кровли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797,</w:t>
      </w:r>
      <w:r>
        <w:rPr>
          <w:spacing w:val="-4"/>
        </w:rPr>
        <w:t xml:space="preserve"> </w:t>
      </w:r>
      <w:r>
        <w:t>41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кв.м</w:t>
      </w:r>
      <w:proofErr w:type="spellEnd"/>
      <w:r>
        <w:rPr>
          <w:spacing w:val="-2"/>
        </w:rPr>
        <w:t>.,</w:t>
      </w:r>
    </w:p>
    <w:p w:rsidR="005D3A30" w:rsidRDefault="00166569">
      <w:pPr>
        <w:pStyle w:val="a3"/>
        <w:spacing w:line="310" w:lineRule="exact"/>
        <w:ind w:left="849"/>
      </w:pPr>
      <w:r>
        <w:t>S</w:t>
      </w:r>
      <w:r>
        <w:rPr>
          <w:spacing w:val="-8"/>
        </w:rPr>
        <w:t xml:space="preserve"> </w:t>
      </w:r>
      <w:r>
        <w:t>окон,</w:t>
      </w:r>
      <w:r>
        <w:rPr>
          <w:spacing w:val="-9"/>
        </w:rPr>
        <w:t xml:space="preserve"> </w:t>
      </w:r>
      <w:r>
        <w:t>вентилируемого</w:t>
      </w:r>
      <w:r>
        <w:rPr>
          <w:spacing w:val="-7"/>
        </w:rPr>
        <w:t xml:space="preserve"> </w:t>
      </w:r>
      <w:r>
        <w:t>фасада–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377,</w:t>
      </w:r>
      <w:r>
        <w:rPr>
          <w:spacing w:val="-12"/>
        </w:rPr>
        <w:t xml:space="preserve"> </w:t>
      </w:r>
      <w:r>
        <w:t>06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кв.м</w:t>
      </w:r>
      <w:proofErr w:type="spellEnd"/>
      <w:r>
        <w:rPr>
          <w:spacing w:val="-2"/>
        </w:rPr>
        <w:t>.</w:t>
      </w:r>
    </w:p>
    <w:p w:rsidR="005D3A30" w:rsidRDefault="00166569">
      <w:pPr>
        <w:pStyle w:val="a4"/>
        <w:numPr>
          <w:ilvl w:val="0"/>
          <w:numId w:val="4"/>
        </w:numPr>
        <w:tabs>
          <w:tab w:val="left" w:pos="1252"/>
        </w:tabs>
        <w:spacing w:before="1"/>
        <w:ind w:right="140" w:firstLine="708"/>
        <w:rPr>
          <w:sz w:val="27"/>
        </w:rPr>
      </w:pPr>
      <w:r>
        <w:rPr>
          <w:b/>
          <w:sz w:val="27"/>
        </w:rPr>
        <w:t>помещение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здания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АЗС</w:t>
      </w:r>
      <w:r>
        <w:rPr>
          <w:sz w:val="27"/>
        </w:rPr>
        <w:t>,</w:t>
      </w:r>
      <w:r>
        <w:rPr>
          <w:spacing w:val="80"/>
          <w:sz w:val="27"/>
        </w:rPr>
        <w:t xml:space="preserve"> </w:t>
      </w:r>
      <w:r>
        <w:rPr>
          <w:sz w:val="27"/>
        </w:rPr>
        <w:t>расположенного</w:t>
      </w:r>
      <w:r>
        <w:rPr>
          <w:spacing w:val="80"/>
          <w:sz w:val="27"/>
        </w:rPr>
        <w:t xml:space="preserve"> </w:t>
      </w:r>
      <w:r>
        <w:rPr>
          <w:sz w:val="27"/>
        </w:rPr>
        <w:t>по</w:t>
      </w:r>
      <w:r>
        <w:rPr>
          <w:spacing w:val="80"/>
          <w:sz w:val="27"/>
        </w:rPr>
        <w:t xml:space="preserve"> </w:t>
      </w:r>
      <w:r>
        <w:rPr>
          <w:sz w:val="27"/>
        </w:rPr>
        <w:t>адресу:</w:t>
      </w:r>
      <w:r>
        <w:rPr>
          <w:spacing w:val="80"/>
          <w:sz w:val="27"/>
        </w:rPr>
        <w:t xml:space="preserve"> </w:t>
      </w:r>
      <w:r>
        <w:rPr>
          <w:sz w:val="27"/>
        </w:rPr>
        <w:t>РТ,</w:t>
      </w:r>
      <w:r>
        <w:rPr>
          <w:spacing w:val="80"/>
          <w:sz w:val="27"/>
        </w:rPr>
        <w:t xml:space="preserve"> </w:t>
      </w:r>
      <w:r>
        <w:rPr>
          <w:sz w:val="27"/>
        </w:rPr>
        <w:t>г.</w:t>
      </w:r>
      <w:r>
        <w:rPr>
          <w:spacing w:val="80"/>
          <w:sz w:val="27"/>
        </w:rPr>
        <w:t xml:space="preserve"> </w:t>
      </w:r>
      <w:r>
        <w:rPr>
          <w:sz w:val="27"/>
        </w:rPr>
        <w:t>Казань,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ул. </w:t>
      </w:r>
      <w:proofErr w:type="spellStart"/>
      <w:r>
        <w:rPr>
          <w:sz w:val="27"/>
        </w:rPr>
        <w:t>Даурская</w:t>
      </w:r>
      <w:proofErr w:type="spellEnd"/>
      <w:r>
        <w:rPr>
          <w:sz w:val="27"/>
        </w:rPr>
        <w:t>, д.18б.</w:t>
      </w:r>
    </w:p>
    <w:p w:rsidR="005D3A30" w:rsidRDefault="00166569">
      <w:pPr>
        <w:pStyle w:val="a3"/>
        <w:spacing w:line="309" w:lineRule="exact"/>
        <w:ind w:left="849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характеристики:</w:t>
      </w:r>
    </w:p>
    <w:p w:rsidR="005D3A30" w:rsidRDefault="00166569">
      <w:pPr>
        <w:pStyle w:val="a3"/>
        <w:spacing w:before="3" w:line="310" w:lineRule="exact"/>
        <w:ind w:left="849"/>
      </w:pPr>
      <w:r>
        <w:t>S</w:t>
      </w:r>
      <w:r>
        <w:rPr>
          <w:spacing w:val="-5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50,10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кв.м</w:t>
      </w:r>
      <w:proofErr w:type="spellEnd"/>
      <w:r>
        <w:rPr>
          <w:spacing w:val="-2"/>
        </w:rPr>
        <w:t>.</w:t>
      </w:r>
    </w:p>
    <w:p w:rsidR="005D3A30" w:rsidRDefault="00166569">
      <w:pPr>
        <w:pStyle w:val="a4"/>
        <w:numPr>
          <w:ilvl w:val="0"/>
          <w:numId w:val="3"/>
        </w:numPr>
        <w:tabs>
          <w:tab w:val="left" w:pos="1177"/>
        </w:tabs>
        <w:ind w:right="143" w:firstLine="708"/>
        <w:rPr>
          <w:sz w:val="27"/>
        </w:rPr>
      </w:pPr>
      <w:r>
        <w:rPr>
          <w:b/>
          <w:sz w:val="27"/>
        </w:rPr>
        <w:t xml:space="preserve">помещения здания «Гараж» (в </w:t>
      </w:r>
      <w:proofErr w:type="spellStart"/>
      <w:r>
        <w:rPr>
          <w:b/>
          <w:sz w:val="27"/>
        </w:rPr>
        <w:t>т.ч</w:t>
      </w:r>
      <w:proofErr w:type="spellEnd"/>
      <w:r>
        <w:rPr>
          <w:b/>
          <w:sz w:val="27"/>
        </w:rPr>
        <w:t>. АБК)</w:t>
      </w:r>
      <w:r>
        <w:rPr>
          <w:sz w:val="27"/>
        </w:rPr>
        <w:t>, расположенного по адресу: РТ, г. Казань, ул. Оренбургский тракт, д.7.</w:t>
      </w:r>
    </w:p>
    <w:p w:rsidR="005D3A30" w:rsidRDefault="00166569">
      <w:pPr>
        <w:pStyle w:val="a3"/>
        <w:spacing w:line="310" w:lineRule="exact"/>
        <w:ind w:left="849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характеристики:</w:t>
      </w:r>
    </w:p>
    <w:p w:rsidR="005D3A30" w:rsidRDefault="00166569">
      <w:pPr>
        <w:pStyle w:val="a3"/>
        <w:spacing w:line="310" w:lineRule="exact"/>
        <w:ind w:left="849"/>
      </w:pPr>
      <w:r>
        <w:t>S</w:t>
      </w:r>
      <w:r>
        <w:rPr>
          <w:spacing w:val="-5"/>
        </w:rPr>
        <w:t xml:space="preserve"> </w:t>
      </w:r>
      <w:r>
        <w:t>помещений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652,1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кв.м</w:t>
      </w:r>
      <w:proofErr w:type="spellEnd"/>
      <w:r>
        <w:rPr>
          <w:spacing w:val="-2"/>
        </w:rPr>
        <w:t>.,</w:t>
      </w:r>
    </w:p>
    <w:p w:rsidR="005D3A30" w:rsidRDefault="00166569">
      <w:pPr>
        <w:pStyle w:val="a4"/>
        <w:numPr>
          <w:ilvl w:val="0"/>
          <w:numId w:val="3"/>
        </w:numPr>
        <w:tabs>
          <w:tab w:val="left" w:pos="1173"/>
        </w:tabs>
        <w:spacing w:before="1"/>
        <w:ind w:right="142" w:firstLine="708"/>
        <w:rPr>
          <w:sz w:val="27"/>
        </w:rPr>
      </w:pPr>
      <w:r>
        <w:rPr>
          <w:b/>
          <w:sz w:val="27"/>
        </w:rPr>
        <w:t xml:space="preserve">помещения здания «Ремонтные мастерские», </w:t>
      </w:r>
      <w:r>
        <w:rPr>
          <w:sz w:val="27"/>
        </w:rPr>
        <w:t xml:space="preserve">расположенного по адресу: г. Казань, ул. </w:t>
      </w:r>
      <w:proofErr w:type="spellStart"/>
      <w:r>
        <w:rPr>
          <w:sz w:val="27"/>
        </w:rPr>
        <w:t>Тэцевская</w:t>
      </w:r>
      <w:proofErr w:type="spellEnd"/>
      <w:r>
        <w:rPr>
          <w:sz w:val="27"/>
        </w:rPr>
        <w:t>, д.5</w:t>
      </w:r>
    </w:p>
    <w:p w:rsidR="005D3A30" w:rsidRDefault="00166569">
      <w:pPr>
        <w:pStyle w:val="a3"/>
        <w:spacing w:line="309" w:lineRule="exact"/>
        <w:ind w:left="849"/>
      </w:pPr>
      <w:r>
        <w:t>S</w:t>
      </w:r>
      <w:r>
        <w:rPr>
          <w:spacing w:val="-6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800,00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кв.м</w:t>
      </w:r>
      <w:proofErr w:type="spellEnd"/>
      <w:r>
        <w:rPr>
          <w:spacing w:val="-4"/>
        </w:rPr>
        <w:t>.</w:t>
      </w:r>
    </w:p>
    <w:p w:rsidR="005D3A30" w:rsidRDefault="005D3A30">
      <w:pPr>
        <w:pStyle w:val="a3"/>
        <w:spacing w:line="309" w:lineRule="exact"/>
        <w:sectPr w:rsidR="005D3A30">
          <w:headerReference w:type="default" r:id="rId25"/>
          <w:footerReference w:type="default" r:id="rId26"/>
          <w:pgSz w:w="11910" w:h="16840"/>
          <w:pgMar w:top="980" w:right="425" w:bottom="580" w:left="992" w:header="725" w:footer="388" w:gutter="0"/>
          <w:cols w:space="720"/>
        </w:sectPr>
      </w:pPr>
    </w:p>
    <w:p w:rsidR="005D3A30" w:rsidRDefault="00166569">
      <w:pPr>
        <w:pStyle w:val="a3"/>
        <w:spacing w:before="274" w:line="310" w:lineRule="exact"/>
        <w:ind w:left="849"/>
      </w:pPr>
      <w:r>
        <w:lastRenderedPageBreak/>
        <w:t>S</w:t>
      </w:r>
      <w:r>
        <w:rPr>
          <w:spacing w:val="-9"/>
        </w:rPr>
        <w:t xml:space="preserve"> </w:t>
      </w:r>
      <w:r>
        <w:t>прилегающей</w:t>
      </w:r>
      <w:r>
        <w:rPr>
          <w:spacing w:val="-10"/>
        </w:rPr>
        <w:t xml:space="preserve"> </w:t>
      </w:r>
      <w:r>
        <w:t>территории</w:t>
      </w:r>
      <w:r>
        <w:rPr>
          <w:spacing w:val="-9"/>
        </w:rPr>
        <w:t xml:space="preserve"> </w:t>
      </w:r>
      <w:r>
        <w:t>-300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кв.м</w:t>
      </w:r>
      <w:proofErr w:type="spellEnd"/>
      <w:r>
        <w:rPr>
          <w:spacing w:val="-4"/>
        </w:rPr>
        <w:t>.</w:t>
      </w:r>
    </w:p>
    <w:p w:rsidR="005D3A30" w:rsidRDefault="00166569">
      <w:pPr>
        <w:pStyle w:val="1"/>
        <w:numPr>
          <w:ilvl w:val="0"/>
          <w:numId w:val="3"/>
        </w:numPr>
        <w:tabs>
          <w:tab w:val="left" w:pos="1142"/>
        </w:tabs>
        <w:ind w:left="1142" w:hanging="293"/>
        <w:rPr>
          <w:b w:val="0"/>
        </w:rPr>
      </w:pPr>
      <w:r>
        <w:t>цоколь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здании</w:t>
      </w:r>
      <w:r>
        <w:rPr>
          <w:spacing w:val="-13"/>
        </w:rPr>
        <w:t xml:space="preserve"> </w:t>
      </w:r>
      <w:r>
        <w:t>АБК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адресу:</w:t>
      </w:r>
      <w:r>
        <w:rPr>
          <w:spacing w:val="-13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Казань,</w:t>
      </w:r>
      <w:r>
        <w:rPr>
          <w:spacing w:val="-13"/>
        </w:rPr>
        <w:t xml:space="preserve"> </w:t>
      </w:r>
      <w:r>
        <w:t>ул.</w:t>
      </w:r>
      <w:r>
        <w:rPr>
          <w:spacing w:val="-15"/>
        </w:rPr>
        <w:t xml:space="preserve"> </w:t>
      </w:r>
      <w:r>
        <w:t>Оренбургский</w:t>
      </w:r>
      <w:r>
        <w:rPr>
          <w:spacing w:val="-13"/>
        </w:rPr>
        <w:t xml:space="preserve"> </w:t>
      </w:r>
      <w:r>
        <w:t>тракт,</w:t>
      </w:r>
      <w:r>
        <w:rPr>
          <w:spacing w:val="-14"/>
        </w:rPr>
        <w:t xml:space="preserve"> </w:t>
      </w:r>
      <w:r>
        <w:rPr>
          <w:spacing w:val="-4"/>
        </w:rPr>
        <w:t>д.5в</w:t>
      </w:r>
    </w:p>
    <w:p w:rsidR="005D3A30" w:rsidRDefault="00166569">
      <w:pPr>
        <w:pStyle w:val="a3"/>
        <w:spacing w:before="2" w:line="310" w:lineRule="exact"/>
        <w:ind w:left="849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характеристики:</w:t>
      </w:r>
    </w:p>
    <w:p w:rsidR="005D3A30" w:rsidRDefault="00166569">
      <w:pPr>
        <w:pStyle w:val="a3"/>
        <w:spacing w:line="310" w:lineRule="exact"/>
        <w:ind w:left="849"/>
      </w:pPr>
      <w:r>
        <w:t>S</w:t>
      </w:r>
      <w:r>
        <w:rPr>
          <w:spacing w:val="-6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514,40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кв.м</w:t>
      </w:r>
      <w:proofErr w:type="spellEnd"/>
      <w:r>
        <w:rPr>
          <w:spacing w:val="-4"/>
        </w:rPr>
        <w:t>.</w:t>
      </w:r>
    </w:p>
    <w:p w:rsidR="005D3A30" w:rsidRDefault="00166569">
      <w:pPr>
        <w:pStyle w:val="a3"/>
        <w:spacing w:line="310" w:lineRule="exact"/>
        <w:ind w:left="849"/>
      </w:pPr>
      <w:r>
        <w:t>S</w:t>
      </w:r>
      <w:r>
        <w:rPr>
          <w:spacing w:val="-8"/>
        </w:rPr>
        <w:t xml:space="preserve"> </w:t>
      </w:r>
      <w:r>
        <w:t>прилегающей</w:t>
      </w:r>
      <w:r>
        <w:rPr>
          <w:spacing w:val="-9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3622,12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кв.м</w:t>
      </w:r>
      <w:proofErr w:type="spellEnd"/>
      <w:r>
        <w:rPr>
          <w:spacing w:val="-4"/>
        </w:rPr>
        <w:t>.</w:t>
      </w:r>
    </w:p>
    <w:p w:rsidR="005D3A30" w:rsidRDefault="00166569">
      <w:pPr>
        <w:pStyle w:val="1"/>
        <w:numPr>
          <w:ilvl w:val="0"/>
          <w:numId w:val="3"/>
        </w:numPr>
        <w:tabs>
          <w:tab w:val="left" w:pos="1142"/>
        </w:tabs>
        <w:spacing w:before="2"/>
        <w:ind w:left="1142" w:hanging="293"/>
        <w:rPr>
          <w:b w:val="0"/>
        </w:rPr>
      </w:pPr>
      <w:r>
        <w:t>паркинг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здании</w:t>
      </w:r>
      <w:r>
        <w:rPr>
          <w:spacing w:val="-15"/>
        </w:rPr>
        <w:t xml:space="preserve"> </w:t>
      </w:r>
      <w:r>
        <w:t>АБК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адресу:</w:t>
      </w:r>
      <w:r>
        <w:rPr>
          <w:spacing w:val="-13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Казань,</w:t>
      </w:r>
      <w:r>
        <w:rPr>
          <w:spacing w:val="-13"/>
        </w:rPr>
        <w:t xml:space="preserve"> </w:t>
      </w:r>
      <w:r>
        <w:t>ул.</w:t>
      </w:r>
      <w:r>
        <w:rPr>
          <w:spacing w:val="-13"/>
        </w:rPr>
        <w:t xml:space="preserve"> </w:t>
      </w:r>
      <w:r>
        <w:t>Оренбургский</w:t>
      </w:r>
      <w:r>
        <w:rPr>
          <w:spacing w:val="-13"/>
        </w:rPr>
        <w:t xml:space="preserve"> </w:t>
      </w:r>
      <w:r>
        <w:t>тракт,</w:t>
      </w:r>
      <w:r>
        <w:rPr>
          <w:spacing w:val="-13"/>
        </w:rPr>
        <w:t xml:space="preserve"> </w:t>
      </w:r>
      <w:r>
        <w:rPr>
          <w:spacing w:val="-2"/>
        </w:rPr>
        <w:t>д.5в.</w:t>
      </w:r>
    </w:p>
    <w:p w:rsidR="005D3A30" w:rsidRDefault="00166569">
      <w:pPr>
        <w:pStyle w:val="a3"/>
        <w:ind w:left="849" w:right="6357"/>
      </w:pPr>
      <w:r>
        <w:t>S</w:t>
      </w:r>
      <w:r>
        <w:rPr>
          <w:spacing w:val="-9"/>
        </w:rPr>
        <w:t xml:space="preserve"> </w:t>
      </w:r>
      <w:r>
        <w:t>помещений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288,10</w:t>
      </w:r>
      <w:r>
        <w:rPr>
          <w:spacing w:val="-8"/>
        </w:rPr>
        <w:t xml:space="preserve"> </w:t>
      </w:r>
      <w:proofErr w:type="spellStart"/>
      <w:r>
        <w:t>кв.м</w:t>
      </w:r>
      <w:proofErr w:type="spellEnd"/>
      <w:r>
        <w:t>. S</w:t>
      </w:r>
      <w:r>
        <w:rPr>
          <w:spacing w:val="-6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600,00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кв.м</w:t>
      </w:r>
      <w:proofErr w:type="spellEnd"/>
      <w:r>
        <w:rPr>
          <w:spacing w:val="-4"/>
        </w:rPr>
        <w:t>.</w:t>
      </w:r>
    </w:p>
    <w:p w:rsidR="005D3A30" w:rsidRDefault="00166569">
      <w:pPr>
        <w:pStyle w:val="1"/>
        <w:numPr>
          <w:ilvl w:val="0"/>
          <w:numId w:val="3"/>
        </w:numPr>
        <w:tabs>
          <w:tab w:val="left" w:pos="1142"/>
        </w:tabs>
        <w:ind w:left="1142" w:hanging="293"/>
        <w:rPr>
          <w:b w:val="0"/>
        </w:rPr>
      </w:pPr>
      <w:r>
        <w:t>специализированная</w:t>
      </w:r>
      <w:r>
        <w:rPr>
          <w:spacing w:val="-15"/>
        </w:rPr>
        <w:t xml:space="preserve"> </w:t>
      </w:r>
      <w:r>
        <w:t>стоянка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ул.</w:t>
      </w:r>
      <w:r>
        <w:rPr>
          <w:spacing w:val="-16"/>
        </w:rPr>
        <w:t xml:space="preserve"> </w:t>
      </w:r>
      <w:r>
        <w:t>Адель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Кутуя</w:t>
      </w:r>
      <w:proofErr w:type="spellEnd"/>
    </w:p>
    <w:p w:rsidR="005D3A30" w:rsidRDefault="00166569">
      <w:pPr>
        <w:pStyle w:val="a3"/>
        <w:spacing w:line="310" w:lineRule="exact"/>
        <w:ind w:left="849"/>
      </w:pPr>
      <w:r>
        <w:t>S</w:t>
      </w:r>
      <w:r>
        <w:rPr>
          <w:spacing w:val="-6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178,30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кв.м</w:t>
      </w:r>
      <w:proofErr w:type="spellEnd"/>
      <w:r>
        <w:rPr>
          <w:spacing w:val="-4"/>
        </w:rPr>
        <w:t>.</w:t>
      </w:r>
    </w:p>
    <w:p w:rsidR="005D3A30" w:rsidRDefault="00166569">
      <w:pPr>
        <w:pStyle w:val="a3"/>
        <w:spacing w:before="1"/>
        <w:ind w:left="849"/>
      </w:pPr>
      <w:r>
        <w:t>S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710,00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кв.м</w:t>
      </w:r>
      <w:proofErr w:type="spellEnd"/>
      <w:r>
        <w:rPr>
          <w:spacing w:val="-4"/>
        </w:rPr>
        <w:t>.</w:t>
      </w:r>
    </w:p>
    <w:p w:rsidR="005D3A30" w:rsidRDefault="00166569">
      <w:pPr>
        <w:pStyle w:val="1"/>
        <w:numPr>
          <w:ilvl w:val="0"/>
          <w:numId w:val="3"/>
        </w:numPr>
        <w:tabs>
          <w:tab w:val="left" w:pos="1139"/>
        </w:tabs>
        <w:spacing w:before="7" w:line="306" w:lineRule="exact"/>
        <w:ind w:left="1139" w:hanging="290"/>
      </w:pPr>
      <w:r>
        <w:t>Специализированная</w:t>
      </w:r>
      <w:r>
        <w:rPr>
          <w:spacing w:val="-15"/>
        </w:rPr>
        <w:t xml:space="preserve"> </w:t>
      </w:r>
      <w:r>
        <w:t>стоянка</w:t>
      </w:r>
      <w:r>
        <w:rPr>
          <w:spacing w:val="-14"/>
        </w:rPr>
        <w:t xml:space="preserve"> </w:t>
      </w:r>
      <w:r>
        <w:t>ул.</w:t>
      </w:r>
      <w:r>
        <w:rPr>
          <w:spacing w:val="-14"/>
        </w:rPr>
        <w:t xml:space="preserve"> </w:t>
      </w:r>
      <w:proofErr w:type="spellStart"/>
      <w:r>
        <w:t>Тэцевская</w:t>
      </w:r>
      <w:proofErr w:type="spellEnd"/>
      <w:r>
        <w:t>,</w:t>
      </w:r>
      <w:r>
        <w:rPr>
          <w:spacing w:val="-13"/>
        </w:rPr>
        <w:t xml:space="preserve"> </w:t>
      </w:r>
      <w:r>
        <w:t>д.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:rsidR="005D3A30" w:rsidRDefault="00166569">
      <w:pPr>
        <w:pStyle w:val="a3"/>
        <w:spacing w:line="306" w:lineRule="exact"/>
        <w:ind w:left="849"/>
      </w:pPr>
      <w:r>
        <w:t>S</w:t>
      </w:r>
      <w:r>
        <w:rPr>
          <w:spacing w:val="-5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23,10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кв.м</w:t>
      </w:r>
      <w:proofErr w:type="spellEnd"/>
      <w:r>
        <w:rPr>
          <w:spacing w:val="-2"/>
        </w:rPr>
        <w:t>.</w:t>
      </w:r>
    </w:p>
    <w:p w:rsidR="005D3A30" w:rsidRDefault="00166569">
      <w:pPr>
        <w:pStyle w:val="a3"/>
        <w:spacing w:before="1" w:line="310" w:lineRule="exact"/>
        <w:ind w:left="849"/>
      </w:pPr>
      <w:r>
        <w:t>S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728,90,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кв.м</w:t>
      </w:r>
      <w:proofErr w:type="spellEnd"/>
      <w:r>
        <w:rPr>
          <w:spacing w:val="-4"/>
        </w:rPr>
        <w:t>.</w:t>
      </w:r>
    </w:p>
    <w:p w:rsidR="005D3A30" w:rsidRDefault="00166569">
      <w:pPr>
        <w:pStyle w:val="1"/>
        <w:numPr>
          <w:ilvl w:val="0"/>
          <w:numId w:val="3"/>
        </w:numPr>
        <w:tabs>
          <w:tab w:val="left" w:pos="1452"/>
        </w:tabs>
        <w:spacing w:line="242" w:lineRule="auto"/>
        <w:ind w:right="141" w:firstLine="708"/>
        <w:jc w:val="both"/>
        <w:rPr>
          <w:b w:val="0"/>
        </w:rPr>
      </w:pPr>
      <w:r>
        <w:t>помещения УГИБДД МВД по РТ в административном здании, расположенном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адресу:</w:t>
      </w:r>
      <w:r>
        <w:rPr>
          <w:spacing w:val="-11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Казань,</w:t>
      </w:r>
      <w:r>
        <w:rPr>
          <w:spacing w:val="-12"/>
        </w:rPr>
        <w:t xml:space="preserve"> </w:t>
      </w:r>
      <w:r>
        <w:t>ул.</w:t>
      </w:r>
      <w:r>
        <w:rPr>
          <w:spacing w:val="-12"/>
        </w:rPr>
        <w:t xml:space="preserve"> </w:t>
      </w:r>
      <w:r>
        <w:t>Оренбургский</w:t>
      </w:r>
      <w:r>
        <w:rPr>
          <w:spacing w:val="-12"/>
        </w:rPr>
        <w:t xml:space="preserve"> </w:t>
      </w:r>
      <w:r>
        <w:t>тракт,</w:t>
      </w:r>
      <w:r>
        <w:rPr>
          <w:spacing w:val="-12"/>
        </w:rPr>
        <w:t xml:space="preserve"> </w:t>
      </w:r>
      <w:r>
        <w:t>д.5,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прилегающая</w:t>
      </w:r>
      <w:r>
        <w:rPr>
          <w:spacing w:val="-12"/>
        </w:rPr>
        <w:t xml:space="preserve"> </w:t>
      </w:r>
      <w:r>
        <w:t>к административному зданию территория</w:t>
      </w:r>
    </w:p>
    <w:p w:rsidR="005D3A30" w:rsidRDefault="00166569">
      <w:pPr>
        <w:pStyle w:val="a3"/>
        <w:spacing w:line="301" w:lineRule="exact"/>
        <w:ind w:left="849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характеристики:</w:t>
      </w:r>
    </w:p>
    <w:p w:rsidR="005D3A30" w:rsidRDefault="00166569">
      <w:pPr>
        <w:pStyle w:val="a3"/>
        <w:spacing w:before="2" w:line="310" w:lineRule="exact"/>
        <w:ind w:left="849"/>
      </w:pPr>
      <w:r>
        <w:t>S</w:t>
      </w:r>
      <w:r>
        <w:rPr>
          <w:spacing w:val="-4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700,6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кв.м</w:t>
      </w:r>
      <w:proofErr w:type="spellEnd"/>
      <w:r>
        <w:rPr>
          <w:spacing w:val="-2"/>
        </w:rPr>
        <w:t>.,</w:t>
      </w:r>
    </w:p>
    <w:p w:rsidR="005D3A30" w:rsidRDefault="00166569">
      <w:pPr>
        <w:pStyle w:val="a3"/>
        <w:ind w:left="849" w:right="4091"/>
      </w:pPr>
      <w:r>
        <w:t>S</w:t>
      </w:r>
      <w:r>
        <w:rPr>
          <w:spacing w:val="-8"/>
        </w:rPr>
        <w:t xml:space="preserve"> </w:t>
      </w:r>
      <w:r>
        <w:t>окон,</w:t>
      </w:r>
      <w:r>
        <w:rPr>
          <w:spacing w:val="-8"/>
        </w:rPr>
        <w:t xml:space="preserve"> </w:t>
      </w:r>
      <w:r>
        <w:t>вентилируемого</w:t>
      </w:r>
      <w:r>
        <w:rPr>
          <w:spacing w:val="-7"/>
        </w:rPr>
        <w:t xml:space="preserve"> </w:t>
      </w:r>
      <w:r>
        <w:t>фасада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479,94</w:t>
      </w:r>
      <w:r>
        <w:rPr>
          <w:spacing w:val="-8"/>
        </w:rPr>
        <w:t xml:space="preserve"> </w:t>
      </w:r>
      <w:proofErr w:type="spellStart"/>
      <w:r>
        <w:t>кв.м</w:t>
      </w:r>
      <w:proofErr w:type="spellEnd"/>
      <w:r>
        <w:t xml:space="preserve">. S территории – 7 239,00 </w:t>
      </w:r>
      <w:proofErr w:type="spellStart"/>
      <w:r>
        <w:t>кв.м</w:t>
      </w:r>
      <w:proofErr w:type="spellEnd"/>
      <w:r>
        <w:t>.,</w:t>
      </w:r>
    </w:p>
    <w:p w:rsidR="005D3A30" w:rsidRDefault="00166569">
      <w:pPr>
        <w:pStyle w:val="1"/>
        <w:numPr>
          <w:ilvl w:val="0"/>
          <w:numId w:val="3"/>
        </w:numPr>
        <w:tabs>
          <w:tab w:val="left" w:pos="1389"/>
        </w:tabs>
        <w:spacing w:line="244" w:lineRule="auto"/>
        <w:ind w:right="138" w:firstLine="708"/>
        <w:rPr>
          <w:b w:val="0"/>
        </w:rPr>
      </w:pPr>
      <w:r>
        <w:t>помещения</w:t>
      </w:r>
      <w:r>
        <w:rPr>
          <w:spacing w:val="80"/>
        </w:rPr>
        <w:t xml:space="preserve"> </w:t>
      </w:r>
      <w:r>
        <w:t>УГИБДД</w:t>
      </w:r>
      <w:r>
        <w:rPr>
          <w:spacing w:val="80"/>
        </w:rPr>
        <w:t xml:space="preserve"> </w:t>
      </w:r>
      <w:r>
        <w:t>МВД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здании</w:t>
      </w:r>
      <w:r>
        <w:rPr>
          <w:spacing w:val="80"/>
        </w:rPr>
        <w:t xml:space="preserve"> </w:t>
      </w:r>
      <w:r>
        <w:t>Гаражного</w:t>
      </w:r>
      <w:r>
        <w:rPr>
          <w:spacing w:val="80"/>
        </w:rPr>
        <w:t xml:space="preserve"> </w:t>
      </w:r>
      <w:r>
        <w:t>комплекса,</w:t>
      </w:r>
      <w:r>
        <w:rPr>
          <w:spacing w:val="40"/>
        </w:rPr>
        <w:t xml:space="preserve"> </w:t>
      </w:r>
      <w:r>
        <w:t>расположенного по</w:t>
      </w:r>
      <w:r>
        <w:rPr>
          <w:spacing w:val="-1"/>
        </w:rPr>
        <w:t xml:space="preserve"> </w:t>
      </w:r>
      <w:r>
        <w:t>адресу: РТ, г. Казань, ул. Оренбургский тракт, д.5.</w:t>
      </w:r>
    </w:p>
    <w:p w:rsidR="005D3A30" w:rsidRDefault="00166569">
      <w:pPr>
        <w:pStyle w:val="a3"/>
        <w:spacing w:line="296" w:lineRule="exact"/>
        <w:ind w:left="849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характеристики:</w:t>
      </w:r>
    </w:p>
    <w:p w:rsidR="005D3A30" w:rsidRDefault="00166569">
      <w:pPr>
        <w:pStyle w:val="a3"/>
        <w:spacing w:before="1" w:line="310" w:lineRule="exact"/>
        <w:ind w:left="849"/>
      </w:pPr>
      <w:r>
        <w:t>S</w:t>
      </w:r>
      <w:r>
        <w:rPr>
          <w:spacing w:val="-4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021,2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кв.м</w:t>
      </w:r>
      <w:proofErr w:type="spellEnd"/>
      <w:r>
        <w:rPr>
          <w:spacing w:val="-2"/>
        </w:rPr>
        <w:t>.,</w:t>
      </w:r>
    </w:p>
    <w:p w:rsidR="005D3A30" w:rsidRDefault="00166569">
      <w:pPr>
        <w:pStyle w:val="a3"/>
        <w:spacing w:line="310" w:lineRule="exact"/>
        <w:ind w:left="849"/>
      </w:pPr>
      <w:r>
        <w:t>S</w:t>
      </w:r>
      <w:r>
        <w:rPr>
          <w:spacing w:val="-9"/>
        </w:rPr>
        <w:t xml:space="preserve"> </w:t>
      </w:r>
      <w:r>
        <w:t>окон,</w:t>
      </w:r>
      <w:r>
        <w:rPr>
          <w:spacing w:val="-9"/>
        </w:rPr>
        <w:t xml:space="preserve"> </w:t>
      </w:r>
      <w:r>
        <w:t>вентилируемого</w:t>
      </w:r>
      <w:r>
        <w:rPr>
          <w:spacing w:val="-7"/>
        </w:rPr>
        <w:t xml:space="preserve"> </w:t>
      </w:r>
      <w:r>
        <w:t>фас</w:t>
      </w:r>
      <w:r>
        <w:t>ада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332,87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кв.м</w:t>
      </w:r>
      <w:proofErr w:type="spellEnd"/>
      <w:r>
        <w:rPr>
          <w:spacing w:val="-2"/>
        </w:rPr>
        <w:t>.</w:t>
      </w:r>
    </w:p>
    <w:p w:rsidR="005D3A30" w:rsidRDefault="00166569">
      <w:pPr>
        <w:pStyle w:val="a3"/>
        <w:ind w:left="140" w:right="136" w:firstLine="708"/>
        <w:jc w:val="both"/>
      </w:pPr>
      <w:r>
        <w:t>Комиссия делает вывод, что разнообразие видов работ, различающихся по периодичности и способу оказания, оказывает существенное влияние на процесс предоставления услуг, требуя привлечения различных ресурсов и квалифицированных специалис</w:t>
      </w:r>
      <w:r>
        <w:t xml:space="preserve">тов. Помимо этого, существенным фактором является значительная общая площадь объектов заказчика, подлежащих обслуживанию, включая как внутренние помещения, так и внешние территории различного назначения. Обслуживание столь масштабных площадей представляет </w:t>
      </w:r>
      <w:r>
        <w:t>собой сложную организационную задачу, сопряженную с высокими трудозатратами и необходимостью тщательного планирования всех процессов. Объединение столь разнородных услуг в единый контракт осложняет эффективное управление исполнением обязательств подрядчико</w:t>
      </w:r>
      <w:r>
        <w:t>м, снижает прозрачность контроля качества работ и повышает риск нарушения установленных сроков и технических условий.</w:t>
      </w:r>
    </w:p>
    <w:p w:rsidR="005D3A30" w:rsidRDefault="00166569">
      <w:pPr>
        <w:pStyle w:val="a3"/>
        <w:spacing w:before="2"/>
        <w:ind w:left="140" w:right="136" w:firstLine="708"/>
        <w:jc w:val="both"/>
      </w:pPr>
      <w:r>
        <w:t>Учитывая специфику и различную периодичность оказания услуг,</w:t>
      </w:r>
      <w:r>
        <w:rPr>
          <w:spacing w:val="40"/>
        </w:rPr>
        <w:t xml:space="preserve"> </w:t>
      </w:r>
      <w:r>
        <w:t>целесообразнее разделять закупку на отдельные лоты, соответствующие различным видам услуг, что позволит обеспечить своевременность и качество их исполнения.</w:t>
      </w:r>
    </w:p>
    <w:p w:rsidR="005D3A30" w:rsidRDefault="00166569">
      <w:pPr>
        <w:pStyle w:val="a3"/>
        <w:ind w:left="140" w:right="136" w:firstLine="708"/>
        <w:jc w:val="both"/>
      </w:pPr>
      <w:r>
        <w:t>Помимо этого, исходя из пункта 1.4 Описании объекта закупки, исполнитель обязан оказывать услуги по</w:t>
      </w:r>
      <w:r>
        <w:t xml:space="preserve"> ежедневной комплексной уборке помещений Заказчика в рабочие, выходные и праздничные дни в соответствии с производственным календарем Республики Татарстан на 2026 г. Исполнитель при оказании услуг должен обеспечить круглосуточное</w:t>
      </w:r>
      <w:r>
        <w:rPr>
          <w:spacing w:val="-11"/>
        </w:rPr>
        <w:t xml:space="preserve"> </w:t>
      </w:r>
      <w:r>
        <w:t>присутствие</w:t>
      </w:r>
      <w:r>
        <w:rPr>
          <w:spacing w:val="-11"/>
        </w:rPr>
        <w:t xml:space="preserve"> </w:t>
      </w:r>
      <w:r>
        <w:t>инженерно-техн</w:t>
      </w:r>
      <w:r>
        <w:t>ического</w:t>
      </w:r>
      <w:r>
        <w:rPr>
          <w:spacing w:val="-10"/>
        </w:rPr>
        <w:t xml:space="preserve"> </w:t>
      </w:r>
      <w:r>
        <w:t>персонала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объекте</w:t>
      </w:r>
      <w:r>
        <w:rPr>
          <w:spacing w:val="-11"/>
        </w:rPr>
        <w:t xml:space="preserve"> </w:t>
      </w:r>
      <w:r>
        <w:t>Заказчика</w:t>
      </w:r>
      <w:r>
        <w:rPr>
          <w:spacing w:val="-11"/>
        </w:rPr>
        <w:t xml:space="preserve"> </w:t>
      </w:r>
      <w:proofErr w:type="gramStart"/>
      <w:r>
        <w:t>в</w:t>
      </w:r>
      <w:proofErr w:type="gramEnd"/>
    </w:p>
    <w:p w:rsidR="005D3A30" w:rsidRDefault="005D3A30">
      <w:pPr>
        <w:pStyle w:val="a3"/>
        <w:jc w:val="both"/>
        <w:sectPr w:rsidR="005D3A30">
          <w:headerReference w:type="default" r:id="rId27"/>
          <w:footerReference w:type="default" r:id="rId28"/>
          <w:pgSz w:w="11910" w:h="16840"/>
          <w:pgMar w:top="980" w:right="425" w:bottom="580" w:left="992" w:header="725" w:footer="388" w:gutter="0"/>
          <w:cols w:space="720"/>
        </w:sectPr>
      </w:pPr>
    </w:p>
    <w:p w:rsidR="005D3A30" w:rsidRDefault="00166569">
      <w:pPr>
        <w:pStyle w:val="a3"/>
        <w:spacing w:before="274"/>
        <w:ind w:left="140" w:right="136"/>
        <w:jc w:val="both"/>
      </w:pPr>
      <w:r>
        <w:lastRenderedPageBreak/>
        <w:t>рабочие дни.</w:t>
      </w:r>
      <w:r>
        <w:rPr>
          <w:spacing w:val="40"/>
        </w:rPr>
        <w:t xml:space="preserve"> </w:t>
      </w:r>
      <w:r>
        <w:t>В период с 17.00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08.00 час. в рабочие дни и круглосуточно в выходные и праздничные дни Исполнитель обязан обеспечить присутствие дежурного электрика и слесаря. Место нахождения персонала Исполнителя определяет Заказчик после подписания</w:t>
      </w:r>
      <w:r>
        <w:t xml:space="preserve"> Контракта, в течение 2 (двух) календарных дней, путем безвозмездного предоставления помещения Исполнителю на период исполнения обязательств по комплексному обслуживанию в рамках Контракта. При возникновении аварийных</w:t>
      </w:r>
      <w:r>
        <w:rPr>
          <w:spacing w:val="-3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выходные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усмотрению</w:t>
      </w:r>
      <w:r>
        <w:rPr>
          <w:spacing w:val="-5"/>
        </w:rPr>
        <w:t xml:space="preserve"> </w:t>
      </w:r>
      <w:r>
        <w:t>Заказчика, в рабочие дни, Исполнитель обязан обеспечить прибытие аварийной бригады в течение 30</w:t>
      </w:r>
      <w:r>
        <w:rPr>
          <w:spacing w:val="-4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t>телефонограммой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номеру</w:t>
      </w:r>
      <w:r>
        <w:rPr>
          <w:spacing w:val="-2"/>
        </w:rPr>
        <w:t xml:space="preserve"> </w:t>
      </w:r>
      <w:r>
        <w:t>телефона круглосуточной диспетчерской службы Исполнителя. Так, Комис</w:t>
      </w:r>
      <w:r>
        <w:t xml:space="preserve">сия определила, </w:t>
      </w:r>
      <w:proofErr w:type="gramStart"/>
      <w:r>
        <w:t>указанное</w:t>
      </w:r>
      <w:proofErr w:type="gramEnd"/>
      <w:r>
        <w:t xml:space="preserve"> не соотносится с Локально-сметным расчётом, являющийся составной частью закупочной документации.</w:t>
      </w:r>
    </w:p>
    <w:p w:rsidR="005D3A30" w:rsidRDefault="00166569">
      <w:pPr>
        <w:pStyle w:val="a3"/>
        <w:ind w:left="140" w:right="136" w:firstLine="708"/>
        <w:jc w:val="both"/>
      </w:pPr>
      <w:proofErr w:type="gramStart"/>
      <w:r>
        <w:t>В ходе анализа сведений, размещенных в извещении и проверки документации, Комиссия приходит к выводу, что установление дополнительных</w:t>
      </w:r>
      <w:r>
        <w:t xml:space="preserve"> требований по нескольким позициям Приложения к ПП № 2571 неправомерно, так как исключает возможность участия в закупке субъектов, обладающих опытом выполнения работ, услуг по техническому обслуживанию зданий, сооружений, и не обладающих опытом оказания ус</w:t>
      </w:r>
      <w:r>
        <w:t>луг по уборке зданий, сооружений, прилегающих к ним территорий, что также</w:t>
      </w:r>
      <w:proofErr w:type="gramEnd"/>
      <w:r>
        <w:t xml:space="preserve"> аналогично по отношению к субъектам, </w:t>
      </w:r>
      <w:proofErr w:type="gramStart"/>
      <w:r>
        <w:t>обладающих</w:t>
      </w:r>
      <w:proofErr w:type="gramEnd"/>
      <w:r>
        <w:t xml:space="preserve"> обратным опытом.</w:t>
      </w:r>
    </w:p>
    <w:p w:rsidR="005D3A30" w:rsidRDefault="00166569">
      <w:pPr>
        <w:pStyle w:val="a3"/>
        <w:spacing w:before="1"/>
        <w:ind w:left="140" w:right="142" w:firstLine="708"/>
        <w:jc w:val="both"/>
      </w:pPr>
      <w:r>
        <w:t>Также Комиссия Татарстанского УФАС России уточняет, что объединение вышеназванных работ и услуг в один лот приводит к</w:t>
      </w:r>
      <w:r>
        <w:t xml:space="preserve"> необоснованному ограничению количества участников закупки, поскольку указанные работы, услуги образуют отдельную правоспособность участия, предусмотренную либо позицией 14, либо позицией 36 Приложения к ПП № 2571.</w:t>
      </w:r>
    </w:p>
    <w:p w:rsidR="005D3A30" w:rsidRDefault="00166569">
      <w:pPr>
        <w:pStyle w:val="a3"/>
        <w:spacing w:before="1"/>
        <w:ind w:left="140" w:right="144" w:firstLine="708"/>
        <w:jc w:val="both"/>
      </w:pPr>
      <w:r>
        <w:t xml:space="preserve">На основании </w:t>
      </w:r>
      <w:proofErr w:type="gramStart"/>
      <w:r>
        <w:t>изложенного</w:t>
      </w:r>
      <w:proofErr w:type="gramEnd"/>
      <w:r>
        <w:t>, Комиссия приход</w:t>
      </w:r>
      <w:r>
        <w:t xml:space="preserve">ит к выводу об обоснованности </w:t>
      </w:r>
      <w:r>
        <w:rPr>
          <w:spacing w:val="-2"/>
        </w:rPr>
        <w:t>жалобы.</w:t>
      </w:r>
    </w:p>
    <w:p w:rsidR="005D3A30" w:rsidRDefault="00166569">
      <w:pPr>
        <w:pStyle w:val="a3"/>
        <w:ind w:left="140" w:right="137" w:firstLine="708"/>
        <w:jc w:val="both"/>
      </w:pPr>
      <w:r>
        <w:t>Заказчиком нарушены требования статей 6, 8, частей 2, 6 статьи 31, пункта 12 статьи 42 Закона о контрактной системе.</w:t>
      </w:r>
    </w:p>
    <w:p w:rsidR="005D3A30" w:rsidRDefault="00166569">
      <w:pPr>
        <w:pStyle w:val="a3"/>
        <w:ind w:left="140" w:right="139" w:firstLine="708"/>
        <w:jc w:val="both"/>
      </w:pPr>
      <w:r>
        <w:t xml:space="preserve">Учитывая вышеизложенные обстоятельства, Комиссия приходит к выводу о необходимости выдачи заказчику, </w:t>
      </w:r>
      <w:r>
        <w:t>оператору ЭТП предписания об устранении нарушений действующего законодательства.</w:t>
      </w:r>
    </w:p>
    <w:p w:rsidR="005D3A30" w:rsidRDefault="00166569">
      <w:pPr>
        <w:pStyle w:val="a3"/>
        <w:ind w:left="140" w:right="136" w:firstLine="708"/>
        <w:jc w:val="both"/>
      </w:pPr>
      <w:r>
        <w:t>На основании вышеизложенного, руководствуясь пунктом 2 части 22 статьи 99, частью 8 статьи 106 Федерального закона от 05.04.2013 № 44-ФЗ «О контрактной системе в сфере закупок</w:t>
      </w:r>
      <w:r>
        <w:t xml:space="preserve"> товаров, работ, услуг для обеспечения государственных и муниципальных нужд», Комиссия</w:t>
      </w:r>
    </w:p>
    <w:p w:rsidR="005D3A30" w:rsidRDefault="00166569">
      <w:pPr>
        <w:pStyle w:val="a3"/>
        <w:spacing w:before="310"/>
        <w:ind w:left="712"/>
        <w:jc w:val="center"/>
      </w:pPr>
      <w:proofErr w:type="gramStart"/>
      <w:r>
        <w:t>Р</w:t>
      </w:r>
      <w:proofErr w:type="gramEnd"/>
      <w:r>
        <w:t xml:space="preserve"> Е</w:t>
      </w:r>
      <w:r>
        <w:rPr>
          <w:spacing w:val="-1"/>
        </w:rPr>
        <w:t xml:space="preserve"> </w:t>
      </w:r>
      <w:r>
        <w:t>Ш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rPr>
          <w:spacing w:val="-5"/>
        </w:rPr>
        <w:t>А:</w:t>
      </w:r>
    </w:p>
    <w:p w:rsidR="005D3A30" w:rsidRDefault="005D3A30">
      <w:pPr>
        <w:pStyle w:val="a3"/>
        <w:spacing w:before="1"/>
      </w:pPr>
    </w:p>
    <w:p w:rsidR="005D3A30" w:rsidRDefault="00166569">
      <w:pPr>
        <w:pStyle w:val="a4"/>
        <w:numPr>
          <w:ilvl w:val="0"/>
          <w:numId w:val="2"/>
        </w:numPr>
        <w:tabs>
          <w:tab w:val="left" w:pos="1554"/>
        </w:tabs>
        <w:ind w:right="135" w:firstLine="708"/>
        <w:jc w:val="both"/>
        <w:rPr>
          <w:sz w:val="27"/>
        </w:rPr>
      </w:pPr>
      <w:r>
        <w:rPr>
          <w:sz w:val="27"/>
        </w:rPr>
        <w:t>Признать жалобу заявителя ИП Савельевой Е.В. (</w:t>
      </w:r>
      <w:proofErr w:type="spellStart"/>
      <w:r>
        <w:rPr>
          <w:sz w:val="27"/>
        </w:rPr>
        <w:t>вх</w:t>
      </w:r>
      <w:proofErr w:type="spellEnd"/>
      <w:r>
        <w:rPr>
          <w:sz w:val="27"/>
        </w:rPr>
        <w:t>. №12959/ж от 10.12.2025 г., в ЕИС от 09.12.2025 г.) на действия заказчика - ГБУ «Безопасность дорожного</w:t>
      </w:r>
      <w:r>
        <w:rPr>
          <w:spacing w:val="-2"/>
          <w:sz w:val="27"/>
        </w:rPr>
        <w:t xml:space="preserve"> </w:t>
      </w:r>
      <w:r>
        <w:rPr>
          <w:sz w:val="27"/>
        </w:rPr>
        <w:t>движения»</w:t>
      </w:r>
      <w:r>
        <w:rPr>
          <w:spacing w:val="-3"/>
          <w:sz w:val="27"/>
        </w:rPr>
        <w:t xml:space="preserve"> </w:t>
      </w:r>
      <w:r>
        <w:rPr>
          <w:sz w:val="27"/>
        </w:rPr>
        <w:t>№0311200046525000273 на</w:t>
      </w:r>
      <w:r>
        <w:rPr>
          <w:spacing w:val="-3"/>
          <w:sz w:val="27"/>
        </w:rPr>
        <w:t xml:space="preserve"> </w:t>
      </w:r>
      <w:r>
        <w:rPr>
          <w:sz w:val="27"/>
        </w:rPr>
        <w:t>предмет:</w:t>
      </w:r>
      <w:r>
        <w:rPr>
          <w:spacing w:val="-3"/>
          <w:sz w:val="27"/>
        </w:rPr>
        <w:t xml:space="preserve"> </w:t>
      </w:r>
      <w:r>
        <w:rPr>
          <w:sz w:val="27"/>
        </w:rPr>
        <w:t>«Определение</w:t>
      </w:r>
      <w:r>
        <w:rPr>
          <w:spacing w:val="-3"/>
          <w:sz w:val="27"/>
        </w:rPr>
        <w:t xml:space="preserve"> </w:t>
      </w:r>
      <w:r>
        <w:rPr>
          <w:sz w:val="27"/>
        </w:rPr>
        <w:t>оператора</w:t>
      </w:r>
      <w:r>
        <w:rPr>
          <w:spacing w:val="-3"/>
          <w:sz w:val="27"/>
        </w:rPr>
        <w:t xml:space="preserve"> </w:t>
      </w:r>
      <w:r>
        <w:rPr>
          <w:sz w:val="27"/>
        </w:rPr>
        <w:t>по организации комплексных услуг» обоснованной.</w:t>
      </w:r>
    </w:p>
    <w:p w:rsidR="005D3A30" w:rsidRDefault="00166569">
      <w:pPr>
        <w:pStyle w:val="a4"/>
        <w:numPr>
          <w:ilvl w:val="0"/>
          <w:numId w:val="2"/>
        </w:numPr>
        <w:tabs>
          <w:tab w:val="left" w:pos="1554"/>
        </w:tabs>
        <w:ind w:right="139" w:firstLine="708"/>
        <w:jc w:val="both"/>
        <w:rPr>
          <w:sz w:val="27"/>
        </w:rPr>
      </w:pPr>
      <w:r>
        <w:rPr>
          <w:sz w:val="27"/>
        </w:rPr>
        <w:t>Признать в действиях заказчика – ГБУ «Безопасность дорожного движения»</w:t>
      </w:r>
      <w:r>
        <w:rPr>
          <w:spacing w:val="-3"/>
          <w:sz w:val="27"/>
        </w:rPr>
        <w:t xml:space="preserve"> </w:t>
      </w:r>
      <w:r>
        <w:rPr>
          <w:sz w:val="27"/>
        </w:rPr>
        <w:t>нарушение</w:t>
      </w:r>
      <w:r>
        <w:rPr>
          <w:spacing w:val="-3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-2"/>
          <w:sz w:val="27"/>
        </w:rPr>
        <w:t xml:space="preserve"> </w:t>
      </w:r>
      <w:r>
        <w:rPr>
          <w:sz w:val="27"/>
        </w:rPr>
        <w:t>статей</w:t>
      </w:r>
      <w:r>
        <w:rPr>
          <w:spacing w:val="-3"/>
          <w:sz w:val="27"/>
        </w:rPr>
        <w:t xml:space="preserve"> </w:t>
      </w:r>
      <w:r>
        <w:rPr>
          <w:sz w:val="27"/>
        </w:rPr>
        <w:t>6,</w:t>
      </w:r>
      <w:r>
        <w:rPr>
          <w:spacing w:val="-3"/>
          <w:sz w:val="27"/>
        </w:rPr>
        <w:t xml:space="preserve"> </w:t>
      </w:r>
      <w:r>
        <w:rPr>
          <w:sz w:val="27"/>
        </w:rPr>
        <w:t>8,</w:t>
      </w:r>
      <w:r>
        <w:rPr>
          <w:spacing w:val="-3"/>
          <w:sz w:val="27"/>
        </w:rPr>
        <w:t xml:space="preserve"> </w:t>
      </w:r>
      <w:r>
        <w:rPr>
          <w:sz w:val="27"/>
        </w:rPr>
        <w:t>частей</w:t>
      </w:r>
      <w:r>
        <w:rPr>
          <w:spacing w:val="-4"/>
          <w:sz w:val="27"/>
        </w:rPr>
        <w:t xml:space="preserve"> </w:t>
      </w:r>
      <w:r>
        <w:rPr>
          <w:sz w:val="27"/>
        </w:rPr>
        <w:t>2,</w:t>
      </w:r>
      <w:r>
        <w:rPr>
          <w:spacing w:val="-2"/>
          <w:sz w:val="27"/>
        </w:rPr>
        <w:t xml:space="preserve"> </w:t>
      </w:r>
      <w:r>
        <w:rPr>
          <w:sz w:val="27"/>
        </w:rPr>
        <w:t>6</w:t>
      </w:r>
      <w:r>
        <w:rPr>
          <w:spacing w:val="-2"/>
          <w:sz w:val="27"/>
        </w:rPr>
        <w:t xml:space="preserve"> </w:t>
      </w:r>
      <w:r>
        <w:rPr>
          <w:sz w:val="27"/>
        </w:rPr>
        <w:t>статьи</w:t>
      </w:r>
      <w:r>
        <w:rPr>
          <w:spacing w:val="-3"/>
          <w:sz w:val="27"/>
        </w:rPr>
        <w:t xml:space="preserve"> </w:t>
      </w:r>
      <w:r>
        <w:rPr>
          <w:sz w:val="27"/>
        </w:rPr>
        <w:t>31,</w:t>
      </w:r>
      <w:r>
        <w:rPr>
          <w:spacing w:val="-3"/>
          <w:sz w:val="27"/>
        </w:rPr>
        <w:t xml:space="preserve"> </w:t>
      </w:r>
      <w:r>
        <w:rPr>
          <w:sz w:val="27"/>
        </w:rPr>
        <w:t>пункта</w:t>
      </w:r>
      <w:r>
        <w:rPr>
          <w:spacing w:val="-6"/>
          <w:sz w:val="27"/>
        </w:rPr>
        <w:t xml:space="preserve"> </w:t>
      </w:r>
      <w:r>
        <w:rPr>
          <w:sz w:val="27"/>
        </w:rPr>
        <w:t>12</w:t>
      </w:r>
      <w:r>
        <w:rPr>
          <w:spacing w:val="-1"/>
          <w:sz w:val="27"/>
        </w:rPr>
        <w:t xml:space="preserve"> </w:t>
      </w:r>
      <w:r>
        <w:rPr>
          <w:sz w:val="27"/>
        </w:rPr>
        <w:t>статьи</w:t>
      </w:r>
      <w:r>
        <w:rPr>
          <w:spacing w:val="-3"/>
          <w:sz w:val="27"/>
        </w:rPr>
        <w:t xml:space="preserve"> </w:t>
      </w:r>
      <w:r>
        <w:rPr>
          <w:sz w:val="27"/>
        </w:rPr>
        <w:t>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D3A30" w:rsidRDefault="005D3A30">
      <w:pPr>
        <w:pStyle w:val="a4"/>
        <w:jc w:val="both"/>
        <w:rPr>
          <w:sz w:val="27"/>
        </w:rPr>
        <w:sectPr w:rsidR="005D3A30">
          <w:headerReference w:type="default" r:id="rId29"/>
          <w:footerReference w:type="default" r:id="rId30"/>
          <w:pgSz w:w="11910" w:h="16840"/>
          <w:pgMar w:top="980" w:right="425" w:bottom="580" w:left="992" w:header="725" w:footer="388" w:gutter="0"/>
          <w:cols w:space="720"/>
        </w:sectPr>
      </w:pPr>
    </w:p>
    <w:p w:rsidR="005D3A30" w:rsidRDefault="00166569">
      <w:pPr>
        <w:pStyle w:val="a4"/>
        <w:numPr>
          <w:ilvl w:val="0"/>
          <w:numId w:val="2"/>
        </w:numPr>
        <w:tabs>
          <w:tab w:val="left" w:pos="1555"/>
        </w:tabs>
        <w:spacing w:before="274"/>
        <w:ind w:right="141" w:firstLine="679"/>
        <w:jc w:val="both"/>
        <w:rPr>
          <w:sz w:val="27"/>
        </w:rPr>
      </w:pPr>
      <w:r>
        <w:rPr>
          <w:sz w:val="27"/>
        </w:rPr>
        <w:lastRenderedPageBreak/>
        <w:t>Выдать заказчику, оператору ЭТП предписание об устранении нарушений действующего законодательства.</w:t>
      </w:r>
    </w:p>
    <w:p w:rsidR="005D3A30" w:rsidRDefault="00166569">
      <w:pPr>
        <w:pStyle w:val="a4"/>
        <w:numPr>
          <w:ilvl w:val="0"/>
          <w:numId w:val="2"/>
        </w:numPr>
        <w:tabs>
          <w:tab w:val="left" w:pos="1554"/>
        </w:tabs>
        <w:spacing w:before="1"/>
        <w:ind w:right="134" w:firstLine="566"/>
        <w:jc w:val="both"/>
        <w:rPr>
          <w:sz w:val="27"/>
        </w:rPr>
      </w:pPr>
      <w:r>
        <w:rPr>
          <w:sz w:val="27"/>
        </w:rPr>
        <w:t xml:space="preserve">Передать </w:t>
      </w:r>
      <w:proofErr w:type="gramStart"/>
      <w:r>
        <w:rPr>
          <w:sz w:val="27"/>
        </w:rPr>
        <w:t>в ус</w:t>
      </w:r>
      <w:bookmarkStart w:id="0" w:name="_GoBack"/>
      <w:bookmarkEnd w:id="0"/>
      <w:r>
        <w:rPr>
          <w:sz w:val="27"/>
        </w:rPr>
        <w:t>тановленном порядке материалы должностному лицу Управления Федеральной антимонопольной службы по Республике Татарстан для рассмотрения вопроса о необходимости возбуждения административного производства в отношении</w:t>
      </w:r>
      <w:proofErr w:type="gramEnd"/>
      <w:r>
        <w:rPr>
          <w:sz w:val="27"/>
        </w:rPr>
        <w:t xml:space="preserve"> лиц, допустивших нарушение но</w:t>
      </w:r>
      <w:r>
        <w:rPr>
          <w:sz w:val="27"/>
        </w:rPr>
        <w:t>рм законодательства Российской Федерации о контрактной системе.</w:t>
      </w:r>
    </w:p>
    <w:p w:rsidR="005D3A30" w:rsidRDefault="005D3A30">
      <w:pPr>
        <w:pStyle w:val="a3"/>
      </w:pPr>
    </w:p>
    <w:p w:rsidR="005D3A30" w:rsidRDefault="00166569">
      <w:pPr>
        <w:pStyle w:val="a3"/>
        <w:ind w:left="140" w:firstLine="708"/>
      </w:pPr>
      <w:r>
        <w:rPr>
          <w:noProof/>
          <w:lang w:eastAsia="ru-RU"/>
        </w:rPr>
        <w:drawing>
          <wp:anchor distT="0" distB="0" distL="0" distR="0" simplePos="0" relativeHeight="487385600" behindDoc="1" locked="0" layoutInCell="1" allowOverlap="1" wp14:anchorId="29B91186" wp14:editId="3BE1FED2">
            <wp:simplePos x="0" y="0"/>
            <wp:positionH relativeFrom="page">
              <wp:posOffset>2761488</wp:posOffset>
            </wp:positionH>
            <wp:positionV relativeFrom="paragraph">
              <wp:posOffset>479613</wp:posOffset>
            </wp:positionV>
            <wp:extent cx="2839564" cy="2462783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564" cy="2462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Решение</w:t>
      </w:r>
      <w:r>
        <w:rPr>
          <w:spacing w:val="27"/>
        </w:rPr>
        <w:t xml:space="preserve"> </w:t>
      </w:r>
      <w:r>
        <w:t>Комиссии может быть обжаловано</w:t>
      </w:r>
      <w:r>
        <w:rPr>
          <w:spacing w:val="28"/>
        </w:rPr>
        <w:t xml:space="preserve"> </w:t>
      </w:r>
      <w:r>
        <w:t>в судебном</w:t>
      </w:r>
      <w:r>
        <w:rPr>
          <w:spacing w:val="28"/>
        </w:rPr>
        <w:t xml:space="preserve"> </w:t>
      </w:r>
      <w:r>
        <w:t>порядке</w:t>
      </w:r>
      <w:r>
        <w:rPr>
          <w:spacing w:val="27"/>
        </w:rPr>
        <w:t xml:space="preserve"> </w:t>
      </w:r>
      <w:r>
        <w:t>в течение</w:t>
      </w:r>
      <w:r>
        <w:rPr>
          <w:spacing w:val="27"/>
        </w:rPr>
        <w:t xml:space="preserve"> </w:t>
      </w:r>
      <w:r>
        <w:t>трех месяцев со дня его принятия</w:t>
      </w:r>
      <w:r>
        <w:t>.</w:t>
      </w:r>
    </w:p>
    <w:p w:rsidR="005D3A30" w:rsidRDefault="005D3A30">
      <w:pPr>
        <w:pStyle w:val="a3"/>
        <w:rPr>
          <w:sz w:val="20"/>
        </w:rPr>
      </w:pPr>
    </w:p>
    <w:p w:rsidR="005D3A30" w:rsidRDefault="005D3A30">
      <w:pPr>
        <w:pStyle w:val="a3"/>
        <w:spacing w:before="170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5461"/>
        <w:gridCol w:w="4601"/>
      </w:tblGrid>
      <w:tr w:rsidR="005D3A30">
        <w:trPr>
          <w:trHeight w:val="772"/>
        </w:trPr>
        <w:tc>
          <w:tcPr>
            <w:tcW w:w="5461" w:type="dxa"/>
          </w:tcPr>
          <w:p w:rsidR="005D3A30" w:rsidRDefault="00166569">
            <w:pPr>
              <w:pStyle w:val="TableParagraph"/>
              <w:spacing w:line="300" w:lineRule="exact"/>
              <w:ind w:left="50"/>
              <w:rPr>
                <w:sz w:val="27"/>
              </w:rPr>
            </w:pPr>
            <w:r>
              <w:rPr>
                <w:sz w:val="27"/>
              </w:rPr>
              <w:t>Председатель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Комиссии:</w:t>
            </w:r>
          </w:p>
        </w:tc>
        <w:tc>
          <w:tcPr>
            <w:tcW w:w="4601" w:type="dxa"/>
          </w:tcPr>
          <w:p w:rsidR="005D3A30" w:rsidRDefault="00166569">
            <w:pPr>
              <w:pStyle w:val="TableParagraph"/>
              <w:spacing w:line="300" w:lineRule="exact"/>
              <w:ind w:left="2529"/>
              <w:rPr>
                <w:sz w:val="27"/>
              </w:rPr>
            </w:pPr>
            <w:r>
              <w:rPr>
                <w:spacing w:val="-6"/>
                <w:sz w:val="27"/>
              </w:rPr>
              <w:t>Р.Х.</w:t>
            </w:r>
            <w:r>
              <w:rPr>
                <w:spacing w:val="-1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Валиахметов</w:t>
            </w:r>
            <w:proofErr w:type="spellEnd"/>
          </w:p>
        </w:tc>
      </w:tr>
      <w:tr w:rsidR="005D3A30">
        <w:trPr>
          <w:trHeight w:val="2012"/>
        </w:trPr>
        <w:tc>
          <w:tcPr>
            <w:tcW w:w="5461" w:type="dxa"/>
          </w:tcPr>
          <w:p w:rsidR="005D3A30" w:rsidRDefault="005D3A30">
            <w:pPr>
              <w:pStyle w:val="TableParagraph"/>
              <w:spacing w:before="150"/>
              <w:rPr>
                <w:sz w:val="27"/>
              </w:rPr>
            </w:pPr>
          </w:p>
          <w:p w:rsidR="005D3A30" w:rsidRDefault="00166569">
            <w:pPr>
              <w:pStyle w:val="TableParagraph"/>
              <w:spacing w:before="1"/>
              <w:ind w:left="50"/>
              <w:rPr>
                <w:sz w:val="27"/>
              </w:rPr>
            </w:pPr>
            <w:r>
              <w:rPr>
                <w:sz w:val="27"/>
              </w:rPr>
              <w:t>Члены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Комиссии:</w:t>
            </w:r>
          </w:p>
        </w:tc>
        <w:tc>
          <w:tcPr>
            <w:tcW w:w="4601" w:type="dxa"/>
          </w:tcPr>
          <w:p w:rsidR="005D3A30" w:rsidRDefault="005D3A30">
            <w:pPr>
              <w:pStyle w:val="TableParagraph"/>
              <w:spacing w:before="150"/>
              <w:rPr>
                <w:sz w:val="27"/>
              </w:rPr>
            </w:pPr>
          </w:p>
          <w:p w:rsidR="005D3A30" w:rsidRDefault="00166569">
            <w:pPr>
              <w:pStyle w:val="TableParagraph"/>
              <w:spacing w:before="1"/>
              <w:ind w:left="2731"/>
              <w:rPr>
                <w:sz w:val="27"/>
              </w:rPr>
            </w:pPr>
            <w:r>
              <w:rPr>
                <w:sz w:val="27"/>
              </w:rPr>
              <w:t>К.К.</w:t>
            </w:r>
            <w:r>
              <w:rPr>
                <w:spacing w:val="-2"/>
                <w:sz w:val="27"/>
              </w:rPr>
              <w:t xml:space="preserve"> Хусаинова</w:t>
            </w:r>
          </w:p>
          <w:p w:rsidR="005D3A30" w:rsidRDefault="005D3A30">
            <w:pPr>
              <w:pStyle w:val="TableParagraph"/>
              <w:rPr>
                <w:sz w:val="27"/>
              </w:rPr>
            </w:pPr>
          </w:p>
          <w:p w:rsidR="005D3A30" w:rsidRDefault="005D3A30">
            <w:pPr>
              <w:pStyle w:val="TableParagraph"/>
              <w:spacing w:before="309"/>
              <w:rPr>
                <w:sz w:val="27"/>
              </w:rPr>
            </w:pPr>
          </w:p>
          <w:p w:rsidR="005D3A30" w:rsidRDefault="00166569">
            <w:pPr>
              <w:pStyle w:val="TableParagraph"/>
              <w:spacing w:line="291" w:lineRule="exact"/>
              <w:ind w:left="2529"/>
              <w:rPr>
                <w:sz w:val="27"/>
              </w:rPr>
            </w:pPr>
            <w:r>
              <w:rPr>
                <w:sz w:val="27"/>
              </w:rPr>
              <w:t>Е.С.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Николашина</w:t>
            </w:r>
          </w:p>
        </w:tc>
      </w:tr>
    </w:tbl>
    <w:p w:rsidR="005D3A30" w:rsidRDefault="005D3A30">
      <w:pPr>
        <w:pStyle w:val="a3"/>
        <w:rPr>
          <w:sz w:val="20"/>
        </w:rPr>
      </w:pPr>
    </w:p>
    <w:p w:rsidR="005D3A30" w:rsidRDefault="005D3A30">
      <w:pPr>
        <w:pStyle w:val="a3"/>
        <w:rPr>
          <w:sz w:val="20"/>
        </w:rPr>
      </w:pPr>
    </w:p>
    <w:p w:rsidR="005D3A30" w:rsidRDefault="005D3A30">
      <w:pPr>
        <w:pStyle w:val="a3"/>
        <w:rPr>
          <w:sz w:val="20"/>
        </w:rPr>
      </w:pPr>
    </w:p>
    <w:p w:rsidR="005D3A30" w:rsidRDefault="00166569">
      <w:pPr>
        <w:pStyle w:val="a3"/>
        <w:spacing w:before="8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2657855</wp:posOffset>
            </wp:positionH>
            <wp:positionV relativeFrom="paragraph">
              <wp:posOffset>217378</wp:posOffset>
            </wp:positionV>
            <wp:extent cx="2833465" cy="1225296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3465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</w:pPr>
    </w:p>
    <w:p w:rsidR="005D3A30" w:rsidRDefault="005D3A30">
      <w:pPr>
        <w:pStyle w:val="a3"/>
        <w:spacing w:before="180"/>
      </w:pPr>
    </w:p>
    <w:p w:rsidR="005D3A30" w:rsidRDefault="00166569">
      <w:pPr>
        <w:ind w:left="140" w:right="7675"/>
        <w:rPr>
          <w:sz w:val="24"/>
        </w:rPr>
      </w:pPr>
      <w:r>
        <w:rPr>
          <w:sz w:val="24"/>
        </w:rPr>
        <w:t>Исп.: Хусаинова К.К. Тел.:</w:t>
      </w:r>
      <w:r>
        <w:rPr>
          <w:spacing w:val="-13"/>
          <w:sz w:val="24"/>
        </w:rPr>
        <w:t xml:space="preserve"> </w:t>
      </w:r>
      <w:r>
        <w:rPr>
          <w:sz w:val="24"/>
        </w:rPr>
        <w:t>8</w:t>
      </w:r>
      <w:r>
        <w:rPr>
          <w:spacing w:val="-14"/>
          <w:sz w:val="24"/>
        </w:rPr>
        <w:t xml:space="preserve"> </w:t>
      </w:r>
      <w:r>
        <w:rPr>
          <w:sz w:val="24"/>
        </w:rPr>
        <w:t>(843)</w:t>
      </w:r>
      <w:r>
        <w:rPr>
          <w:spacing w:val="-15"/>
          <w:sz w:val="24"/>
        </w:rPr>
        <w:t xml:space="preserve"> </w:t>
      </w:r>
      <w:r>
        <w:rPr>
          <w:sz w:val="24"/>
        </w:rPr>
        <w:t>293-10-89</w:t>
      </w:r>
    </w:p>
    <w:sectPr w:rsidR="005D3A30">
      <w:headerReference w:type="default" r:id="rId33"/>
      <w:footerReference w:type="default" r:id="rId34"/>
      <w:pgSz w:w="11910" w:h="16840"/>
      <w:pgMar w:top="980" w:right="425" w:bottom="580" w:left="992" w:header="725" w:footer="3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69" w:rsidRDefault="00166569">
      <w:r>
        <w:separator/>
      </w:r>
    </w:p>
  </w:endnote>
  <w:endnote w:type="continuationSeparator" w:id="0">
    <w:p w:rsidR="00166569" w:rsidRDefault="0016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30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10271759</wp:posOffset>
              </wp:positionV>
              <wp:extent cx="75590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>
                            <a:moveTo>
                              <a:pt x="0" y="0"/>
                            </a:moveTo>
                            <a:lnTo>
                              <a:pt x="755904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33440" from="0pt,808.799988pt" to="595.2pt,808.799988pt" stroked="true" strokeweight=".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3552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10357584</wp:posOffset>
              </wp:positionV>
              <wp:extent cx="4782185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21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РВ-04/11797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19.12.2025.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Хусаинова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К.К.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19.12.2025 09:39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9pt;margin-top:815.55pt;width:376.55pt;height:21.9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" filled="f" stroked="f">
              <v:path arrowok="t"/>
              <v:textbox inset="0,0,0,0">
                <w:txbxContent>
                  <w:p w:rsidR="005D3A30" w:rsidRDefault="00166569">
                    <w:pPr>
                      <w:spacing w:line="28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создан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в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форме.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РВ-04/11797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19.12.2025.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Исполнитель: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Хусаинова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К.К.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19.12.2025 09:39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786FA29A" wp14:editId="6DBDD62B">
              <wp:simplePos x="0" y="0"/>
              <wp:positionH relativeFrom="page">
                <wp:posOffset>0</wp:posOffset>
              </wp:positionH>
              <wp:positionV relativeFrom="page">
                <wp:posOffset>10271759</wp:posOffset>
              </wp:positionV>
              <wp:extent cx="755904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>
                            <a:moveTo>
                              <a:pt x="0" y="0"/>
                            </a:moveTo>
                            <a:lnTo>
                              <a:pt x="755904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31904" from="0pt,808.799988pt" to="595.2pt,808.799988pt" stroked="true" strokeweight=".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26CE22F0" wp14:editId="4D1F19A5">
              <wp:simplePos x="0" y="0"/>
              <wp:positionH relativeFrom="page">
                <wp:posOffset>241300</wp:posOffset>
              </wp:positionH>
              <wp:positionV relativeFrom="page">
                <wp:posOffset>10357584</wp:posOffset>
              </wp:positionV>
              <wp:extent cx="4782185" cy="2787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21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РВ-04/11797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19.12.2025.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Хусаинова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К.К.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19.12.2025 09:39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9pt;margin-top:815.55pt;width:376.55pt;height:21.9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" filled="f" stroked="f">
              <v:path arrowok="t"/>
              <v:textbox inset="0,0,0,0">
                <w:txbxContent>
                  <w:p w:rsidR="005D3A30" w:rsidRDefault="00166569">
                    <w:pPr>
                      <w:spacing w:line="28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создан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в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форме.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РВ-04/11797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19.12.2025.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Исполнитель: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Хусаинова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К.К.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19.12.2025 09:39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7F02DBB1" wp14:editId="2BB312CF">
              <wp:simplePos x="0" y="0"/>
              <wp:positionH relativeFrom="page">
                <wp:posOffset>0</wp:posOffset>
              </wp:positionH>
              <wp:positionV relativeFrom="page">
                <wp:posOffset>10271759</wp:posOffset>
              </wp:positionV>
              <wp:extent cx="7559040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>
                            <a:moveTo>
                              <a:pt x="0" y="0"/>
                            </a:moveTo>
                            <a:lnTo>
                              <a:pt x="755904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30368" from="0pt,808.799988pt" to="595.2pt,808.799988pt" stroked="true" strokeweight=".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0FE54C45" wp14:editId="6AABA7F7">
              <wp:simplePos x="0" y="0"/>
              <wp:positionH relativeFrom="page">
                <wp:posOffset>241300</wp:posOffset>
              </wp:positionH>
              <wp:positionV relativeFrom="page">
                <wp:posOffset>10357584</wp:posOffset>
              </wp:positionV>
              <wp:extent cx="4782185" cy="2787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21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РВ-04/11797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19.12.2025.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Хусаинова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К.К.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19.12.2025 09:39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19pt;margin-top:815.55pt;width:376.55pt;height:21.9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" filled="f" stroked="f">
              <v:path arrowok="t"/>
              <v:textbox inset="0,0,0,0">
                <w:txbxContent>
                  <w:p w:rsidR="005D3A30" w:rsidRDefault="00166569">
                    <w:pPr>
                      <w:spacing w:line="28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создан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в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форме.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РВ-04/11797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19.12.2025.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Исполнитель: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Хусаинова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К.К.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3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19.12.2025 09:39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0CDF082C" wp14:editId="63492F43">
              <wp:simplePos x="0" y="0"/>
              <wp:positionH relativeFrom="page">
                <wp:posOffset>0</wp:posOffset>
              </wp:positionH>
              <wp:positionV relativeFrom="page">
                <wp:posOffset>10271759</wp:posOffset>
              </wp:positionV>
              <wp:extent cx="7559040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>
                            <a:moveTo>
                              <a:pt x="0" y="0"/>
                            </a:moveTo>
                            <a:lnTo>
                              <a:pt x="755904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28832" from="0pt,808.799988pt" to="595.2pt,808.799988pt" stroked="true" strokeweight=".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09A70EC9" wp14:editId="68EEE8A5">
              <wp:simplePos x="0" y="0"/>
              <wp:positionH relativeFrom="page">
                <wp:posOffset>241300</wp:posOffset>
              </wp:positionH>
              <wp:positionV relativeFrom="page">
                <wp:posOffset>10357584</wp:posOffset>
              </wp:positionV>
              <wp:extent cx="4782185" cy="2787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21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РВ-04/11797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19.12.2025.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Хусаинова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К.К.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19.12.2025 09:39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19pt;margin-top:815.55pt;width:376.55pt;height:21.9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" filled="f" stroked="f">
              <v:path arrowok="t"/>
              <v:textbox inset="0,0,0,0">
                <w:txbxContent>
                  <w:p w:rsidR="005D3A30" w:rsidRDefault="00166569">
                    <w:pPr>
                      <w:spacing w:line="28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создан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в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форме.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РВ-04/11797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19.12.2025.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Исполнитель: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Хусаинова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К.К.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4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19.12.2025 09:39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23C09E7D" wp14:editId="2F8CE61F">
              <wp:simplePos x="0" y="0"/>
              <wp:positionH relativeFrom="page">
                <wp:posOffset>0</wp:posOffset>
              </wp:positionH>
              <wp:positionV relativeFrom="page">
                <wp:posOffset>10271759</wp:posOffset>
              </wp:positionV>
              <wp:extent cx="7559040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>
                            <a:moveTo>
                              <a:pt x="0" y="0"/>
                            </a:moveTo>
                            <a:lnTo>
                              <a:pt x="755904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27296" from="0pt,808.799988pt" to="595.2pt,808.799988pt" stroked="true" strokeweight=".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4B64FC64" wp14:editId="7C336CF4">
              <wp:simplePos x="0" y="0"/>
              <wp:positionH relativeFrom="page">
                <wp:posOffset>241300</wp:posOffset>
              </wp:positionH>
              <wp:positionV relativeFrom="page">
                <wp:posOffset>10357584</wp:posOffset>
              </wp:positionV>
              <wp:extent cx="4782185" cy="2787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21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РВ-04/11797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19.12.2025.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Хусаинова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К.К.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19.12.2025 09:39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6" type="#_x0000_t202" style="position:absolute;margin-left:19pt;margin-top:815.55pt;width:376.55pt;height:21.9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" filled="f" stroked="f">
              <v:path arrowok="t"/>
              <v:textbox inset="0,0,0,0">
                <w:txbxContent>
                  <w:p w:rsidR="005D3A30" w:rsidRDefault="00166569">
                    <w:pPr>
                      <w:spacing w:line="28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создан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в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форме.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РВ-04/11797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19.12.2025.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Исполнитель: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Хусаинова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К.К.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5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19.12.2025 09:39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30439B62" wp14:editId="2CACB9B9">
              <wp:simplePos x="0" y="0"/>
              <wp:positionH relativeFrom="page">
                <wp:posOffset>0</wp:posOffset>
              </wp:positionH>
              <wp:positionV relativeFrom="page">
                <wp:posOffset>10271759</wp:posOffset>
              </wp:positionV>
              <wp:extent cx="7559040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>
                            <a:moveTo>
                              <a:pt x="0" y="0"/>
                            </a:moveTo>
                            <a:lnTo>
                              <a:pt x="755904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25760" from="0pt,808.799988pt" to="595.2pt,808.799988pt" stroked="true" strokeweight=".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795DADBE" wp14:editId="19DF536D">
              <wp:simplePos x="0" y="0"/>
              <wp:positionH relativeFrom="page">
                <wp:posOffset>241300</wp:posOffset>
              </wp:positionH>
              <wp:positionV relativeFrom="page">
                <wp:posOffset>10357584</wp:posOffset>
              </wp:positionV>
              <wp:extent cx="4782185" cy="2787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21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РВ-04/11797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19.12.2025.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Хусаинова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К.К.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19.12.2025 09:39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8" type="#_x0000_t202" style="position:absolute;margin-left:19pt;margin-top:815.55pt;width:376.55pt;height:21.9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" filled="f" stroked="f">
              <v:path arrowok="t"/>
              <v:textbox inset="0,0,0,0">
                <w:txbxContent>
                  <w:p w:rsidR="005D3A30" w:rsidRDefault="00166569">
                    <w:pPr>
                      <w:spacing w:line="28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создан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в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форме.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РВ-04/11797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19.12.2025.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Исполнитель: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Хусаинова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К.К.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6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19.12.2025 09:39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70A093DD" wp14:editId="5B558C28">
              <wp:simplePos x="0" y="0"/>
              <wp:positionH relativeFrom="page">
                <wp:posOffset>0</wp:posOffset>
              </wp:positionH>
              <wp:positionV relativeFrom="page">
                <wp:posOffset>10271759</wp:posOffset>
              </wp:positionV>
              <wp:extent cx="7559040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>
                            <a:moveTo>
                              <a:pt x="0" y="0"/>
                            </a:moveTo>
                            <a:lnTo>
                              <a:pt x="755904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24224" from="0pt,808.799988pt" to="595.2pt,808.799988pt" stroked="true" strokeweight=".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7BEEB292" wp14:editId="0F45754A">
              <wp:simplePos x="0" y="0"/>
              <wp:positionH relativeFrom="page">
                <wp:posOffset>241300</wp:posOffset>
              </wp:positionH>
              <wp:positionV relativeFrom="page">
                <wp:posOffset>10357584</wp:posOffset>
              </wp:positionV>
              <wp:extent cx="4782185" cy="2787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21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РВ-04/11797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19.12.2025.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Хусаинова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К.К.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19.12.2025 09:39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0" type="#_x0000_t202" style="position:absolute;margin-left:19pt;margin-top:815.55pt;width:376.55pt;height:21.9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" filled="f" stroked="f">
              <v:path arrowok="t"/>
              <v:textbox inset="0,0,0,0">
                <w:txbxContent>
                  <w:p w:rsidR="005D3A30" w:rsidRDefault="00166569">
                    <w:pPr>
                      <w:spacing w:line="28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создан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в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форме.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РВ-04/11797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19.12.2025.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Исполнитель: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Хусаинова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К.К.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7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19.12.2025 09:39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39A06C55" wp14:editId="5A68CF58">
              <wp:simplePos x="0" y="0"/>
              <wp:positionH relativeFrom="page">
                <wp:posOffset>0</wp:posOffset>
              </wp:positionH>
              <wp:positionV relativeFrom="page">
                <wp:posOffset>10271759</wp:posOffset>
              </wp:positionV>
              <wp:extent cx="7559040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>
                            <a:moveTo>
                              <a:pt x="0" y="0"/>
                            </a:moveTo>
                            <a:lnTo>
                              <a:pt x="755904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22688" from="0pt,808.799988pt" to="595.2pt,808.799988pt" stroked="true" strokeweight=".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01E75457" wp14:editId="229B3A44">
              <wp:simplePos x="0" y="0"/>
              <wp:positionH relativeFrom="page">
                <wp:posOffset>241300</wp:posOffset>
              </wp:positionH>
              <wp:positionV relativeFrom="page">
                <wp:posOffset>10357584</wp:posOffset>
              </wp:positionV>
              <wp:extent cx="4782185" cy="2787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21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РВ-04/11797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19.12.2025.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Исп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олнитель: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Хусаинова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К.К.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19.12.2025 09:39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2" type="#_x0000_t202" style="position:absolute;margin-left:19pt;margin-top:815.55pt;width:376.55pt;height:21.9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" filled="f" stroked="f">
              <v:path arrowok="t"/>
              <v:textbox inset="0,0,0,0">
                <w:txbxContent>
                  <w:p w:rsidR="005D3A30" w:rsidRDefault="00166569">
                    <w:pPr>
                      <w:spacing w:line="28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создан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в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форме.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РВ-04/11797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19.12.2025.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Исп</w:t>
                    </w:r>
                    <w:r>
                      <w:rPr>
                        <w:rFonts w:ascii="Arial" w:hAnsi="Arial"/>
                        <w:sz w:val="16"/>
                      </w:rPr>
                      <w:t>олнитель: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Хусаинова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К.К.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8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19.12.2025 09:39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10271759</wp:posOffset>
              </wp:positionV>
              <wp:extent cx="7559040" cy="127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>
                            <a:moveTo>
                              <a:pt x="0" y="0"/>
                            </a:moveTo>
                            <a:lnTo>
                              <a:pt x="755904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21152" from="0pt,808.799988pt" to="595.2pt,808.799988pt" stroked="true" strokeweight=".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10357584</wp:posOffset>
              </wp:positionV>
              <wp:extent cx="4782185" cy="2787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21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РВ-04/11797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19.12.2025.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Хусаинова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К.К. Страница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647E68">
                            <w:rPr>
                              <w:rFonts w:ascii="Arial" w:hAnsi="Arial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 Страница создана: 19.12.2025 09:39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4" type="#_x0000_t202" style="position:absolute;margin-left:19pt;margin-top:815.55pt;width:376.55pt;height:21.9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" filled="f" stroked="f">
              <v:path arrowok="t"/>
              <v:textbox inset="0,0,0,0">
                <w:txbxContent>
                  <w:p w:rsidR="005D3A30" w:rsidRDefault="00166569">
                    <w:pPr>
                      <w:spacing w:line="288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создан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в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форме.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РВ-04/11797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19.12.2025.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Исполнитель: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Хусаинова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К.К. Страница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 xml:space="preserve"> из 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separate"/>
                    </w:r>
                    <w:r w:rsidR="00647E68">
                      <w:rPr>
                        <w:rFonts w:ascii="Arial" w:hAnsi="Arial"/>
                        <w:noProof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. Страница создана: 19.12.2025 09:39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69" w:rsidRDefault="00166569">
      <w:r>
        <w:separator/>
      </w:r>
    </w:p>
  </w:footnote>
  <w:footnote w:type="continuationSeparator" w:id="0">
    <w:p w:rsidR="00166569" w:rsidRDefault="00166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2D297C2E" wp14:editId="2B8DC29C">
              <wp:simplePos x="0" y="0"/>
              <wp:positionH relativeFrom="page">
                <wp:posOffset>3883786</wp:posOffset>
              </wp:positionH>
              <wp:positionV relativeFrom="page">
                <wp:posOffset>447378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47E68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305.8pt;margin-top:35.25pt;width:13pt;height:15.3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" filled="f" stroked="f">
              <v:path arrowok="t"/>
              <v:textbox inset="0,0,0,0">
                <w:txbxContent>
                  <w:p w:rsidR="005D3A30" w:rsidRDefault="0016656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47E68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3D279B38" wp14:editId="337A89BD">
              <wp:simplePos x="0" y="0"/>
              <wp:positionH relativeFrom="page">
                <wp:posOffset>3883786</wp:posOffset>
              </wp:positionH>
              <wp:positionV relativeFrom="page">
                <wp:posOffset>447378</wp:posOffset>
              </wp:positionV>
              <wp:extent cx="1651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47E68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305.8pt;margin-top:35.25pt;width:13pt;height:15.3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" filled="f" stroked="f">
              <v:path arrowok="t"/>
              <v:textbox inset="0,0,0,0">
                <w:txbxContent>
                  <w:p w:rsidR="005D3A30" w:rsidRDefault="0016656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47E68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565791B6" wp14:editId="787DCAEE">
              <wp:simplePos x="0" y="0"/>
              <wp:positionH relativeFrom="page">
                <wp:posOffset>3883786</wp:posOffset>
              </wp:positionH>
              <wp:positionV relativeFrom="page">
                <wp:posOffset>447378</wp:posOffset>
              </wp:positionV>
              <wp:extent cx="1651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47E68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305.8pt;margin-top:35.25pt;width:13pt;height:15.3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" filled="f" stroked="f">
              <v:path arrowok="t"/>
              <v:textbox inset="0,0,0,0">
                <w:txbxContent>
                  <w:p w:rsidR="005D3A30" w:rsidRDefault="0016656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47E68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305FE18D" wp14:editId="695CAF5E">
              <wp:simplePos x="0" y="0"/>
              <wp:positionH relativeFrom="page">
                <wp:posOffset>3883786</wp:posOffset>
              </wp:positionH>
              <wp:positionV relativeFrom="page">
                <wp:posOffset>447378</wp:posOffset>
              </wp:positionV>
              <wp:extent cx="16510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47E68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5" type="#_x0000_t202" style="position:absolute;margin-left:305.8pt;margin-top:35.25pt;width:13pt;height:15.3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" filled="f" stroked="f">
              <v:path arrowok="t"/>
              <v:textbox inset="0,0,0,0">
                <w:txbxContent>
                  <w:p w:rsidR="005D3A30" w:rsidRDefault="0016656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47E68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5BE7CAAB" wp14:editId="6656F00A">
              <wp:simplePos x="0" y="0"/>
              <wp:positionH relativeFrom="page">
                <wp:posOffset>3883786</wp:posOffset>
              </wp:positionH>
              <wp:positionV relativeFrom="page">
                <wp:posOffset>447378</wp:posOffset>
              </wp:positionV>
              <wp:extent cx="165100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47E68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305.8pt;margin-top:35.25pt;width:13pt;height:15.3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" filled="f" stroked="f">
              <v:path arrowok="t"/>
              <v:textbox inset="0,0,0,0">
                <w:txbxContent>
                  <w:p w:rsidR="005D3A30" w:rsidRDefault="0016656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</w:instrText>
                    </w:r>
                    <w:r>
                      <w:rPr>
                        <w:spacing w:val="-10"/>
                        <w:sz w:val="24"/>
                      </w:rPr>
                      <w:instrText xml:space="preserve">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47E68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27904AC0" wp14:editId="65906C88">
              <wp:simplePos x="0" y="0"/>
              <wp:positionH relativeFrom="page">
                <wp:posOffset>3883786</wp:posOffset>
              </wp:positionH>
              <wp:positionV relativeFrom="page">
                <wp:posOffset>447378</wp:posOffset>
              </wp:positionV>
              <wp:extent cx="165100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47E68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9" type="#_x0000_t202" style="position:absolute;margin-left:305.8pt;margin-top:35.25pt;width:13pt;height:15.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" filled="f" stroked="f">
              <v:path arrowok="t"/>
              <v:textbox inset="0,0,0,0">
                <w:txbxContent>
                  <w:p w:rsidR="005D3A30" w:rsidRDefault="0016656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47E68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76B1613C" wp14:editId="0DEC3455">
              <wp:simplePos x="0" y="0"/>
              <wp:positionH relativeFrom="page">
                <wp:posOffset>3883786</wp:posOffset>
              </wp:positionH>
              <wp:positionV relativeFrom="page">
                <wp:posOffset>447378</wp:posOffset>
              </wp:positionV>
              <wp:extent cx="165100" cy="19431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47E68">
                            <w:rPr>
                              <w:noProof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1" type="#_x0000_t202" style="position:absolute;margin-left:305.8pt;margin-top:35.25pt;width:13pt;height:15.3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" filled="f" stroked="f">
              <v:path arrowok="t"/>
              <v:textbox inset="0,0,0,0">
                <w:txbxContent>
                  <w:p w:rsidR="005D3A30" w:rsidRDefault="0016656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47E68">
                      <w:rPr>
                        <w:noProof/>
                        <w:spacing w:val="-10"/>
                        <w:sz w:val="24"/>
                      </w:rPr>
                      <w:t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30" w:rsidRDefault="0016656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3883786</wp:posOffset>
              </wp:positionH>
              <wp:positionV relativeFrom="page">
                <wp:posOffset>447378</wp:posOffset>
              </wp:positionV>
              <wp:extent cx="165100" cy="19431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A30" w:rsidRDefault="0016656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47E68">
                            <w:rPr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3" type="#_x0000_t202" style="position:absolute;margin-left:305.8pt;margin-top:35.25pt;width:13pt;height:15.3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" filled="f" stroked="f">
              <v:path arrowok="t"/>
              <v:textbox inset="0,0,0,0">
                <w:txbxContent>
                  <w:p w:rsidR="005D3A30" w:rsidRDefault="0016656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47E68">
                      <w:rPr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70C2"/>
    <w:multiLevelType w:val="hybridMultilevel"/>
    <w:tmpl w:val="45C6316E"/>
    <w:lvl w:ilvl="0" w:tplc="C6E85950">
      <w:start w:val="1"/>
      <w:numFmt w:val="decimal"/>
      <w:lvlText w:val="%1."/>
      <w:lvlJc w:val="left"/>
      <w:pPr>
        <w:ind w:left="140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A424262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01AEC80C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27262308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 w:tplc="35D8FF2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98FA5180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1D709CCE">
      <w:numFmt w:val="bullet"/>
      <w:lvlText w:val="•"/>
      <w:lvlJc w:val="left"/>
      <w:pPr>
        <w:ind w:left="6348" w:hanging="708"/>
      </w:pPr>
      <w:rPr>
        <w:rFonts w:hint="default"/>
        <w:lang w:val="ru-RU" w:eastAsia="en-US" w:bidi="ar-SA"/>
      </w:rPr>
    </w:lvl>
    <w:lvl w:ilvl="7" w:tplc="FCA85616">
      <w:numFmt w:val="bullet"/>
      <w:lvlText w:val="•"/>
      <w:lvlJc w:val="left"/>
      <w:pPr>
        <w:ind w:left="7382" w:hanging="708"/>
      </w:pPr>
      <w:rPr>
        <w:rFonts w:hint="default"/>
        <w:lang w:val="ru-RU" w:eastAsia="en-US" w:bidi="ar-SA"/>
      </w:rPr>
    </w:lvl>
    <w:lvl w:ilvl="8" w:tplc="DFD2232A">
      <w:numFmt w:val="bullet"/>
      <w:lvlText w:val="•"/>
      <w:lvlJc w:val="left"/>
      <w:pPr>
        <w:ind w:left="8417" w:hanging="708"/>
      </w:pPr>
      <w:rPr>
        <w:rFonts w:hint="default"/>
        <w:lang w:val="ru-RU" w:eastAsia="en-US" w:bidi="ar-SA"/>
      </w:rPr>
    </w:lvl>
  </w:abstractNum>
  <w:abstractNum w:abstractNumId="1">
    <w:nsid w:val="17851027"/>
    <w:multiLevelType w:val="hybridMultilevel"/>
    <w:tmpl w:val="990278C2"/>
    <w:lvl w:ilvl="0" w:tplc="363ABFA4">
      <w:start w:val="1"/>
      <w:numFmt w:val="decimal"/>
      <w:lvlText w:val="%1."/>
      <w:lvlJc w:val="left"/>
      <w:pPr>
        <w:ind w:left="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9328F858">
      <w:numFmt w:val="bullet"/>
      <w:lvlText w:val="•"/>
      <w:lvlJc w:val="left"/>
      <w:pPr>
        <w:ind w:left="1174" w:hanging="288"/>
      </w:pPr>
      <w:rPr>
        <w:rFonts w:hint="default"/>
        <w:lang w:val="ru-RU" w:eastAsia="en-US" w:bidi="ar-SA"/>
      </w:rPr>
    </w:lvl>
    <w:lvl w:ilvl="2" w:tplc="F2CC2D00">
      <w:numFmt w:val="bullet"/>
      <w:lvlText w:val="•"/>
      <w:lvlJc w:val="left"/>
      <w:pPr>
        <w:ind w:left="2209" w:hanging="288"/>
      </w:pPr>
      <w:rPr>
        <w:rFonts w:hint="default"/>
        <w:lang w:val="ru-RU" w:eastAsia="en-US" w:bidi="ar-SA"/>
      </w:rPr>
    </w:lvl>
    <w:lvl w:ilvl="3" w:tplc="AC442EA6">
      <w:numFmt w:val="bullet"/>
      <w:lvlText w:val="•"/>
      <w:lvlJc w:val="left"/>
      <w:pPr>
        <w:ind w:left="3244" w:hanging="288"/>
      </w:pPr>
      <w:rPr>
        <w:rFonts w:hint="default"/>
        <w:lang w:val="ru-RU" w:eastAsia="en-US" w:bidi="ar-SA"/>
      </w:rPr>
    </w:lvl>
    <w:lvl w:ilvl="4" w:tplc="072EEEEE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A782D548">
      <w:numFmt w:val="bullet"/>
      <w:lvlText w:val="•"/>
      <w:lvlJc w:val="left"/>
      <w:pPr>
        <w:ind w:left="5313" w:hanging="288"/>
      </w:pPr>
      <w:rPr>
        <w:rFonts w:hint="default"/>
        <w:lang w:val="ru-RU" w:eastAsia="en-US" w:bidi="ar-SA"/>
      </w:rPr>
    </w:lvl>
    <w:lvl w:ilvl="6" w:tplc="C92E8C68">
      <w:numFmt w:val="bullet"/>
      <w:lvlText w:val="•"/>
      <w:lvlJc w:val="left"/>
      <w:pPr>
        <w:ind w:left="6348" w:hanging="288"/>
      </w:pPr>
      <w:rPr>
        <w:rFonts w:hint="default"/>
        <w:lang w:val="ru-RU" w:eastAsia="en-US" w:bidi="ar-SA"/>
      </w:rPr>
    </w:lvl>
    <w:lvl w:ilvl="7" w:tplc="D6503C9C">
      <w:numFmt w:val="bullet"/>
      <w:lvlText w:val="•"/>
      <w:lvlJc w:val="left"/>
      <w:pPr>
        <w:ind w:left="7382" w:hanging="288"/>
      </w:pPr>
      <w:rPr>
        <w:rFonts w:hint="default"/>
        <w:lang w:val="ru-RU" w:eastAsia="en-US" w:bidi="ar-SA"/>
      </w:rPr>
    </w:lvl>
    <w:lvl w:ilvl="8" w:tplc="9882338E">
      <w:numFmt w:val="bullet"/>
      <w:lvlText w:val="•"/>
      <w:lvlJc w:val="left"/>
      <w:pPr>
        <w:ind w:left="8417" w:hanging="288"/>
      </w:pPr>
      <w:rPr>
        <w:rFonts w:hint="default"/>
        <w:lang w:val="ru-RU" w:eastAsia="en-US" w:bidi="ar-SA"/>
      </w:rPr>
    </w:lvl>
  </w:abstractNum>
  <w:abstractNum w:abstractNumId="2">
    <w:nsid w:val="2DFF4F66"/>
    <w:multiLevelType w:val="hybridMultilevel"/>
    <w:tmpl w:val="86B2EE3A"/>
    <w:lvl w:ilvl="0" w:tplc="AAD65926">
      <w:start w:val="1"/>
      <w:numFmt w:val="decimal"/>
      <w:lvlText w:val="%1)"/>
      <w:lvlJc w:val="left"/>
      <w:pPr>
        <w:ind w:left="140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9BCD618">
      <w:numFmt w:val="bullet"/>
      <w:lvlText w:val="•"/>
      <w:lvlJc w:val="left"/>
      <w:pPr>
        <w:ind w:left="1174" w:hanging="356"/>
      </w:pPr>
      <w:rPr>
        <w:rFonts w:hint="default"/>
        <w:lang w:val="ru-RU" w:eastAsia="en-US" w:bidi="ar-SA"/>
      </w:rPr>
    </w:lvl>
    <w:lvl w:ilvl="2" w:tplc="0FBAAC82">
      <w:numFmt w:val="bullet"/>
      <w:lvlText w:val="•"/>
      <w:lvlJc w:val="left"/>
      <w:pPr>
        <w:ind w:left="2209" w:hanging="356"/>
      </w:pPr>
      <w:rPr>
        <w:rFonts w:hint="default"/>
        <w:lang w:val="ru-RU" w:eastAsia="en-US" w:bidi="ar-SA"/>
      </w:rPr>
    </w:lvl>
    <w:lvl w:ilvl="3" w:tplc="990AC196">
      <w:numFmt w:val="bullet"/>
      <w:lvlText w:val="•"/>
      <w:lvlJc w:val="left"/>
      <w:pPr>
        <w:ind w:left="3244" w:hanging="356"/>
      </w:pPr>
      <w:rPr>
        <w:rFonts w:hint="default"/>
        <w:lang w:val="ru-RU" w:eastAsia="en-US" w:bidi="ar-SA"/>
      </w:rPr>
    </w:lvl>
    <w:lvl w:ilvl="4" w:tplc="086A4B3E">
      <w:numFmt w:val="bullet"/>
      <w:lvlText w:val="•"/>
      <w:lvlJc w:val="left"/>
      <w:pPr>
        <w:ind w:left="4278" w:hanging="356"/>
      </w:pPr>
      <w:rPr>
        <w:rFonts w:hint="default"/>
        <w:lang w:val="ru-RU" w:eastAsia="en-US" w:bidi="ar-SA"/>
      </w:rPr>
    </w:lvl>
    <w:lvl w:ilvl="5" w:tplc="FC3C4B38">
      <w:numFmt w:val="bullet"/>
      <w:lvlText w:val="•"/>
      <w:lvlJc w:val="left"/>
      <w:pPr>
        <w:ind w:left="5313" w:hanging="356"/>
      </w:pPr>
      <w:rPr>
        <w:rFonts w:hint="default"/>
        <w:lang w:val="ru-RU" w:eastAsia="en-US" w:bidi="ar-SA"/>
      </w:rPr>
    </w:lvl>
    <w:lvl w:ilvl="6" w:tplc="194828A4">
      <w:numFmt w:val="bullet"/>
      <w:lvlText w:val="•"/>
      <w:lvlJc w:val="left"/>
      <w:pPr>
        <w:ind w:left="6348" w:hanging="356"/>
      </w:pPr>
      <w:rPr>
        <w:rFonts w:hint="default"/>
        <w:lang w:val="ru-RU" w:eastAsia="en-US" w:bidi="ar-SA"/>
      </w:rPr>
    </w:lvl>
    <w:lvl w:ilvl="7" w:tplc="6A28EF9C">
      <w:numFmt w:val="bullet"/>
      <w:lvlText w:val="•"/>
      <w:lvlJc w:val="left"/>
      <w:pPr>
        <w:ind w:left="7382" w:hanging="356"/>
      </w:pPr>
      <w:rPr>
        <w:rFonts w:hint="default"/>
        <w:lang w:val="ru-RU" w:eastAsia="en-US" w:bidi="ar-SA"/>
      </w:rPr>
    </w:lvl>
    <w:lvl w:ilvl="8" w:tplc="F2EAA1CC">
      <w:numFmt w:val="bullet"/>
      <w:lvlText w:val="•"/>
      <w:lvlJc w:val="left"/>
      <w:pPr>
        <w:ind w:left="8417" w:hanging="356"/>
      </w:pPr>
      <w:rPr>
        <w:rFonts w:hint="default"/>
        <w:lang w:val="ru-RU" w:eastAsia="en-US" w:bidi="ar-SA"/>
      </w:rPr>
    </w:lvl>
  </w:abstractNum>
  <w:abstractNum w:abstractNumId="3">
    <w:nsid w:val="3DB33920"/>
    <w:multiLevelType w:val="hybridMultilevel"/>
    <w:tmpl w:val="9D30B740"/>
    <w:lvl w:ilvl="0" w:tplc="A25AC4C4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096767C">
      <w:numFmt w:val="bullet"/>
      <w:lvlText w:val="•"/>
      <w:lvlJc w:val="left"/>
      <w:pPr>
        <w:ind w:left="1174" w:hanging="168"/>
      </w:pPr>
      <w:rPr>
        <w:rFonts w:hint="default"/>
        <w:lang w:val="ru-RU" w:eastAsia="en-US" w:bidi="ar-SA"/>
      </w:rPr>
    </w:lvl>
    <w:lvl w:ilvl="2" w:tplc="F1503616">
      <w:numFmt w:val="bullet"/>
      <w:lvlText w:val="•"/>
      <w:lvlJc w:val="left"/>
      <w:pPr>
        <w:ind w:left="2209" w:hanging="168"/>
      </w:pPr>
      <w:rPr>
        <w:rFonts w:hint="default"/>
        <w:lang w:val="ru-RU" w:eastAsia="en-US" w:bidi="ar-SA"/>
      </w:rPr>
    </w:lvl>
    <w:lvl w:ilvl="3" w:tplc="55225F1E">
      <w:numFmt w:val="bullet"/>
      <w:lvlText w:val="•"/>
      <w:lvlJc w:val="left"/>
      <w:pPr>
        <w:ind w:left="3244" w:hanging="168"/>
      </w:pPr>
      <w:rPr>
        <w:rFonts w:hint="default"/>
        <w:lang w:val="ru-RU" w:eastAsia="en-US" w:bidi="ar-SA"/>
      </w:rPr>
    </w:lvl>
    <w:lvl w:ilvl="4" w:tplc="988830DA">
      <w:numFmt w:val="bullet"/>
      <w:lvlText w:val="•"/>
      <w:lvlJc w:val="left"/>
      <w:pPr>
        <w:ind w:left="4278" w:hanging="168"/>
      </w:pPr>
      <w:rPr>
        <w:rFonts w:hint="default"/>
        <w:lang w:val="ru-RU" w:eastAsia="en-US" w:bidi="ar-SA"/>
      </w:rPr>
    </w:lvl>
    <w:lvl w:ilvl="5" w:tplc="666248FE">
      <w:numFmt w:val="bullet"/>
      <w:lvlText w:val="•"/>
      <w:lvlJc w:val="left"/>
      <w:pPr>
        <w:ind w:left="5313" w:hanging="168"/>
      </w:pPr>
      <w:rPr>
        <w:rFonts w:hint="default"/>
        <w:lang w:val="ru-RU" w:eastAsia="en-US" w:bidi="ar-SA"/>
      </w:rPr>
    </w:lvl>
    <w:lvl w:ilvl="6" w:tplc="CCF202EA">
      <w:numFmt w:val="bullet"/>
      <w:lvlText w:val="•"/>
      <w:lvlJc w:val="left"/>
      <w:pPr>
        <w:ind w:left="6348" w:hanging="168"/>
      </w:pPr>
      <w:rPr>
        <w:rFonts w:hint="default"/>
        <w:lang w:val="ru-RU" w:eastAsia="en-US" w:bidi="ar-SA"/>
      </w:rPr>
    </w:lvl>
    <w:lvl w:ilvl="7" w:tplc="39DC3488">
      <w:numFmt w:val="bullet"/>
      <w:lvlText w:val="•"/>
      <w:lvlJc w:val="left"/>
      <w:pPr>
        <w:ind w:left="7382" w:hanging="168"/>
      </w:pPr>
      <w:rPr>
        <w:rFonts w:hint="default"/>
        <w:lang w:val="ru-RU" w:eastAsia="en-US" w:bidi="ar-SA"/>
      </w:rPr>
    </w:lvl>
    <w:lvl w:ilvl="8" w:tplc="AD5073FA">
      <w:numFmt w:val="bullet"/>
      <w:lvlText w:val="•"/>
      <w:lvlJc w:val="left"/>
      <w:pPr>
        <w:ind w:left="8417" w:hanging="168"/>
      </w:pPr>
      <w:rPr>
        <w:rFonts w:hint="default"/>
        <w:lang w:val="ru-RU" w:eastAsia="en-US" w:bidi="ar-SA"/>
      </w:rPr>
    </w:lvl>
  </w:abstractNum>
  <w:abstractNum w:abstractNumId="4">
    <w:nsid w:val="43EF6A5C"/>
    <w:multiLevelType w:val="hybridMultilevel"/>
    <w:tmpl w:val="36F823F2"/>
    <w:lvl w:ilvl="0" w:tplc="801E90FA">
      <w:start w:val="4"/>
      <w:numFmt w:val="decimal"/>
      <w:lvlText w:val="%1)"/>
      <w:lvlJc w:val="left"/>
      <w:pPr>
        <w:ind w:left="140" w:hanging="33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3CE6E2C">
      <w:numFmt w:val="bullet"/>
      <w:lvlText w:val="•"/>
      <w:lvlJc w:val="left"/>
      <w:pPr>
        <w:ind w:left="1174" w:hanging="332"/>
      </w:pPr>
      <w:rPr>
        <w:rFonts w:hint="default"/>
        <w:lang w:val="ru-RU" w:eastAsia="en-US" w:bidi="ar-SA"/>
      </w:rPr>
    </w:lvl>
    <w:lvl w:ilvl="2" w:tplc="1262C120">
      <w:numFmt w:val="bullet"/>
      <w:lvlText w:val="•"/>
      <w:lvlJc w:val="left"/>
      <w:pPr>
        <w:ind w:left="2209" w:hanging="332"/>
      </w:pPr>
      <w:rPr>
        <w:rFonts w:hint="default"/>
        <w:lang w:val="ru-RU" w:eastAsia="en-US" w:bidi="ar-SA"/>
      </w:rPr>
    </w:lvl>
    <w:lvl w:ilvl="3" w:tplc="6068CD6A">
      <w:numFmt w:val="bullet"/>
      <w:lvlText w:val="•"/>
      <w:lvlJc w:val="left"/>
      <w:pPr>
        <w:ind w:left="3244" w:hanging="332"/>
      </w:pPr>
      <w:rPr>
        <w:rFonts w:hint="default"/>
        <w:lang w:val="ru-RU" w:eastAsia="en-US" w:bidi="ar-SA"/>
      </w:rPr>
    </w:lvl>
    <w:lvl w:ilvl="4" w:tplc="EB0CAE7A">
      <w:numFmt w:val="bullet"/>
      <w:lvlText w:val="•"/>
      <w:lvlJc w:val="left"/>
      <w:pPr>
        <w:ind w:left="4278" w:hanging="332"/>
      </w:pPr>
      <w:rPr>
        <w:rFonts w:hint="default"/>
        <w:lang w:val="ru-RU" w:eastAsia="en-US" w:bidi="ar-SA"/>
      </w:rPr>
    </w:lvl>
    <w:lvl w:ilvl="5" w:tplc="0F6631D4">
      <w:numFmt w:val="bullet"/>
      <w:lvlText w:val="•"/>
      <w:lvlJc w:val="left"/>
      <w:pPr>
        <w:ind w:left="5313" w:hanging="332"/>
      </w:pPr>
      <w:rPr>
        <w:rFonts w:hint="default"/>
        <w:lang w:val="ru-RU" w:eastAsia="en-US" w:bidi="ar-SA"/>
      </w:rPr>
    </w:lvl>
    <w:lvl w:ilvl="6" w:tplc="1226A86A">
      <w:numFmt w:val="bullet"/>
      <w:lvlText w:val="•"/>
      <w:lvlJc w:val="left"/>
      <w:pPr>
        <w:ind w:left="6348" w:hanging="332"/>
      </w:pPr>
      <w:rPr>
        <w:rFonts w:hint="default"/>
        <w:lang w:val="ru-RU" w:eastAsia="en-US" w:bidi="ar-SA"/>
      </w:rPr>
    </w:lvl>
    <w:lvl w:ilvl="7" w:tplc="9BBCFA2C">
      <w:numFmt w:val="bullet"/>
      <w:lvlText w:val="•"/>
      <w:lvlJc w:val="left"/>
      <w:pPr>
        <w:ind w:left="7382" w:hanging="332"/>
      </w:pPr>
      <w:rPr>
        <w:rFonts w:hint="default"/>
        <w:lang w:val="ru-RU" w:eastAsia="en-US" w:bidi="ar-SA"/>
      </w:rPr>
    </w:lvl>
    <w:lvl w:ilvl="8" w:tplc="295E7E36">
      <w:numFmt w:val="bullet"/>
      <w:lvlText w:val="•"/>
      <w:lvlJc w:val="left"/>
      <w:pPr>
        <w:ind w:left="8417" w:hanging="332"/>
      </w:pPr>
      <w:rPr>
        <w:rFonts w:hint="default"/>
        <w:lang w:val="ru-RU" w:eastAsia="en-US" w:bidi="ar-SA"/>
      </w:rPr>
    </w:lvl>
  </w:abstractNum>
  <w:abstractNum w:abstractNumId="5">
    <w:nsid w:val="51BC6C26"/>
    <w:multiLevelType w:val="hybridMultilevel"/>
    <w:tmpl w:val="63C84640"/>
    <w:lvl w:ilvl="0" w:tplc="5C161188">
      <w:start w:val="1"/>
      <w:numFmt w:val="decimal"/>
      <w:lvlText w:val="%1)"/>
      <w:lvlJc w:val="left"/>
      <w:pPr>
        <w:ind w:left="1144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C6A3C34">
      <w:numFmt w:val="bullet"/>
      <w:lvlText w:val="•"/>
      <w:lvlJc w:val="left"/>
      <w:pPr>
        <w:ind w:left="2074" w:hanging="296"/>
      </w:pPr>
      <w:rPr>
        <w:rFonts w:hint="default"/>
        <w:lang w:val="ru-RU" w:eastAsia="en-US" w:bidi="ar-SA"/>
      </w:rPr>
    </w:lvl>
    <w:lvl w:ilvl="2" w:tplc="E1F618DA">
      <w:numFmt w:val="bullet"/>
      <w:lvlText w:val="•"/>
      <w:lvlJc w:val="left"/>
      <w:pPr>
        <w:ind w:left="3009" w:hanging="296"/>
      </w:pPr>
      <w:rPr>
        <w:rFonts w:hint="default"/>
        <w:lang w:val="ru-RU" w:eastAsia="en-US" w:bidi="ar-SA"/>
      </w:rPr>
    </w:lvl>
    <w:lvl w:ilvl="3" w:tplc="B8FC2C18">
      <w:numFmt w:val="bullet"/>
      <w:lvlText w:val="•"/>
      <w:lvlJc w:val="left"/>
      <w:pPr>
        <w:ind w:left="3944" w:hanging="296"/>
      </w:pPr>
      <w:rPr>
        <w:rFonts w:hint="default"/>
        <w:lang w:val="ru-RU" w:eastAsia="en-US" w:bidi="ar-SA"/>
      </w:rPr>
    </w:lvl>
    <w:lvl w:ilvl="4" w:tplc="ECAAC272">
      <w:numFmt w:val="bullet"/>
      <w:lvlText w:val="•"/>
      <w:lvlJc w:val="left"/>
      <w:pPr>
        <w:ind w:left="4878" w:hanging="296"/>
      </w:pPr>
      <w:rPr>
        <w:rFonts w:hint="default"/>
        <w:lang w:val="ru-RU" w:eastAsia="en-US" w:bidi="ar-SA"/>
      </w:rPr>
    </w:lvl>
    <w:lvl w:ilvl="5" w:tplc="0AD03B1E">
      <w:numFmt w:val="bullet"/>
      <w:lvlText w:val="•"/>
      <w:lvlJc w:val="left"/>
      <w:pPr>
        <w:ind w:left="5813" w:hanging="296"/>
      </w:pPr>
      <w:rPr>
        <w:rFonts w:hint="default"/>
        <w:lang w:val="ru-RU" w:eastAsia="en-US" w:bidi="ar-SA"/>
      </w:rPr>
    </w:lvl>
    <w:lvl w:ilvl="6" w:tplc="605E66F0">
      <w:numFmt w:val="bullet"/>
      <w:lvlText w:val="•"/>
      <w:lvlJc w:val="left"/>
      <w:pPr>
        <w:ind w:left="6748" w:hanging="296"/>
      </w:pPr>
      <w:rPr>
        <w:rFonts w:hint="default"/>
        <w:lang w:val="ru-RU" w:eastAsia="en-US" w:bidi="ar-SA"/>
      </w:rPr>
    </w:lvl>
    <w:lvl w:ilvl="7" w:tplc="9D3C91DE">
      <w:numFmt w:val="bullet"/>
      <w:lvlText w:val="•"/>
      <w:lvlJc w:val="left"/>
      <w:pPr>
        <w:ind w:left="7682" w:hanging="296"/>
      </w:pPr>
      <w:rPr>
        <w:rFonts w:hint="default"/>
        <w:lang w:val="ru-RU" w:eastAsia="en-US" w:bidi="ar-SA"/>
      </w:rPr>
    </w:lvl>
    <w:lvl w:ilvl="8" w:tplc="93000882">
      <w:numFmt w:val="bullet"/>
      <w:lvlText w:val="•"/>
      <w:lvlJc w:val="left"/>
      <w:pPr>
        <w:ind w:left="8617" w:hanging="2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3A30"/>
    <w:rsid w:val="00166569"/>
    <w:rsid w:val="005D3A30"/>
    <w:rsid w:val="0064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0" w:lineRule="exact"/>
      <w:ind w:left="140" w:hanging="29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0" w:lineRule="exact"/>
      <w:ind w:left="140" w:hanging="29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ena.Chupina@tatar.ru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mailto:gbubdd@tatar.ru" TargetMode="External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33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yperlink" Target="http://www.zakupki.gov.ru/" TargetMode="External"/><Relationship Id="rId20" Type="http://schemas.openxmlformats.org/officeDocument/2006/relationships/footer" Target="footer3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16@fas.gov.ru" TargetMode="External"/><Relationship Id="rId24" Type="http://schemas.openxmlformats.org/officeDocument/2006/relationships/footer" Target="footer5.xml"/><Relationship Id="rId32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office@gkrenovacia.ru" TargetMode="External"/><Relationship Id="rId23" Type="http://schemas.openxmlformats.org/officeDocument/2006/relationships/header" Target="header4.xml"/><Relationship Id="rId28" Type="http://schemas.openxmlformats.org/officeDocument/2006/relationships/footer" Target="footer7.xml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to16@fas.gov.ru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3417</Words>
  <Characters>19477</Characters>
  <Application>Microsoft Office Word</Application>
  <DocSecurity>0</DocSecurity>
  <Lines>162</Lines>
  <Paragraphs>45</Paragraphs>
  <ScaleCrop>false</ScaleCrop>
  <Company>RePack by SPecialiST</Company>
  <LinksUpToDate>false</LinksUpToDate>
  <CharactersWithSpaces>22849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Семериков</cp:lastModifiedBy>
  <cp:revision>2</cp:revision>
  <dcterms:created xsi:type="dcterms:W3CDTF">2026-01-20T02:05:00Z</dcterms:created>
  <dcterms:modified xsi:type="dcterms:W3CDTF">2026-01-20T02:07:00Z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3-Heights(TM) PDF Security Shell 4.8.25.2 (http://www.pdf-tools.com)</vt:lpwstr>
  </property>
</Properties>
</file>