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3D" w:rsidRPr="0099633D" w:rsidRDefault="0099633D" w:rsidP="0099633D">
      <w:pPr>
        <w:pStyle w:val="a6"/>
        <w:spacing w:line="360" w:lineRule="auto"/>
        <w:jc w:val="center"/>
        <w:rPr>
          <w:rFonts w:ascii="Palatino Linotype" w:hAnsi="Palatino Linotype"/>
          <w:b/>
          <w:sz w:val="24"/>
          <w:szCs w:val="24"/>
        </w:rPr>
      </w:pPr>
      <w:r w:rsidRPr="0099633D">
        <w:rPr>
          <w:rFonts w:ascii="Palatino Linotype" w:hAnsi="Palatino Linotype"/>
          <w:b/>
          <w:sz w:val="24"/>
          <w:szCs w:val="24"/>
        </w:rPr>
        <w:t>МИНИСТЕРСТВО ФИНАНСОВ РОССИЙСКОЙ ФЕДЕРАЦИИ</w:t>
      </w:r>
    </w:p>
    <w:p w:rsidR="0099633D" w:rsidRPr="0099633D" w:rsidRDefault="0099633D" w:rsidP="0099633D">
      <w:pPr>
        <w:pStyle w:val="a6"/>
        <w:spacing w:line="360" w:lineRule="auto"/>
        <w:jc w:val="center"/>
        <w:rPr>
          <w:rFonts w:ascii="Palatino Linotype" w:hAnsi="Palatino Linotype"/>
          <w:b/>
          <w:sz w:val="24"/>
          <w:szCs w:val="24"/>
        </w:rPr>
      </w:pPr>
      <w:r w:rsidRPr="0099633D">
        <w:rPr>
          <w:rFonts w:ascii="Palatino Linotype" w:hAnsi="Palatino Linotype"/>
          <w:b/>
          <w:sz w:val="24"/>
          <w:szCs w:val="24"/>
        </w:rPr>
        <w:t>ПИСЬМО</w:t>
      </w:r>
    </w:p>
    <w:p w:rsidR="0099633D" w:rsidRPr="0099633D" w:rsidRDefault="0099633D" w:rsidP="0099633D">
      <w:pPr>
        <w:pStyle w:val="a6"/>
        <w:spacing w:line="360" w:lineRule="auto"/>
        <w:jc w:val="center"/>
        <w:rPr>
          <w:rFonts w:ascii="Palatino Linotype" w:hAnsi="Palatino Linotype"/>
          <w:b/>
          <w:sz w:val="24"/>
          <w:szCs w:val="24"/>
        </w:rPr>
      </w:pPr>
      <w:r w:rsidRPr="0099633D">
        <w:rPr>
          <w:rFonts w:ascii="Palatino Linotype" w:hAnsi="Palatino Linotype"/>
          <w:b/>
          <w:sz w:val="24"/>
          <w:szCs w:val="24"/>
        </w:rPr>
        <w:t>№ 03-15-05/121062 от 12.12.2025</w:t>
      </w:r>
    </w:p>
    <w:p w:rsidR="0099633D" w:rsidRDefault="0099633D" w:rsidP="0099633D">
      <w:pPr>
        <w:pStyle w:val="a6"/>
        <w:spacing w:line="360" w:lineRule="auto"/>
        <w:rPr>
          <w:rStyle w:val="articlesubheader"/>
          <w:rFonts w:ascii="Palatino Linotype" w:hAnsi="Palatino Linotype"/>
          <w:b/>
          <w:sz w:val="24"/>
          <w:szCs w:val="24"/>
        </w:rPr>
      </w:pPr>
    </w:p>
    <w:p w:rsidR="0099633D" w:rsidRDefault="0099633D" w:rsidP="00A42A04">
      <w:pPr>
        <w:pStyle w:val="a6"/>
        <w:spacing w:line="360" w:lineRule="auto"/>
        <w:jc w:val="center"/>
        <w:rPr>
          <w:rStyle w:val="articlesubheader"/>
          <w:rFonts w:ascii="Palatino Linotype" w:hAnsi="Palatino Linotype"/>
          <w:b/>
          <w:sz w:val="24"/>
          <w:szCs w:val="24"/>
        </w:rPr>
      </w:pPr>
      <w:bookmarkStart w:id="0" w:name="_GoBack"/>
      <w:r w:rsidRPr="0099633D">
        <w:rPr>
          <w:rStyle w:val="articlesubheader"/>
          <w:rFonts w:ascii="Palatino Linotype" w:hAnsi="Palatino Linotype"/>
          <w:b/>
          <w:sz w:val="24"/>
          <w:szCs w:val="24"/>
        </w:rPr>
        <w:t>Об исчислении с 01.01.2026 страховых взносов в отношении выплат руководителю организации на АУСН, размер которых составляет</w:t>
      </w:r>
    </w:p>
    <w:p w:rsidR="0099633D" w:rsidRDefault="0099633D" w:rsidP="00A42A04">
      <w:pPr>
        <w:pStyle w:val="a6"/>
        <w:spacing w:line="360" w:lineRule="auto"/>
        <w:jc w:val="center"/>
        <w:rPr>
          <w:rStyle w:val="articlesubheader"/>
          <w:rFonts w:ascii="Palatino Linotype" w:hAnsi="Palatino Linotype"/>
          <w:b/>
          <w:sz w:val="24"/>
          <w:szCs w:val="24"/>
        </w:rPr>
      </w:pPr>
      <w:r w:rsidRPr="0099633D">
        <w:rPr>
          <w:rStyle w:val="articlesubheader"/>
          <w:rFonts w:ascii="Palatino Linotype" w:hAnsi="Palatino Linotype"/>
          <w:b/>
          <w:sz w:val="24"/>
          <w:szCs w:val="24"/>
        </w:rPr>
        <w:t>менее величины МРОТ</w:t>
      </w:r>
    </w:p>
    <w:bookmarkEnd w:id="0"/>
    <w:p w:rsidR="0099633D" w:rsidRPr="0099633D" w:rsidRDefault="0099633D" w:rsidP="0099633D">
      <w:pPr>
        <w:pStyle w:val="a6"/>
        <w:spacing w:line="360" w:lineRule="auto"/>
        <w:rPr>
          <w:rFonts w:ascii="Palatino Linotype" w:hAnsi="Palatino Linotype"/>
          <w:b/>
          <w:sz w:val="24"/>
          <w:szCs w:val="24"/>
        </w:rPr>
      </w:pPr>
    </w:p>
    <w:p w:rsidR="0099633D" w:rsidRPr="0099633D" w:rsidRDefault="0099633D" w:rsidP="0099633D">
      <w:pPr>
        <w:pStyle w:val="a3"/>
        <w:spacing w:before="0" w:beforeAutospacing="0" w:after="240" w:afterAutospacing="0" w:line="390" w:lineRule="atLeast"/>
        <w:jc w:val="both"/>
        <w:rPr>
          <w:rFonts w:ascii="Palatino Linotype" w:hAnsi="Palatino Linotype"/>
          <w:color w:val="0A0A0A"/>
        </w:rPr>
      </w:pPr>
      <w:r w:rsidRPr="0099633D">
        <w:rPr>
          <w:rStyle w:val="a5"/>
          <w:rFonts w:ascii="Palatino Linotype" w:hAnsi="Palatino Linotype"/>
          <w:color w:val="0A0A0A"/>
        </w:rPr>
        <w:t>Вопрос:</w:t>
      </w:r>
      <w:r w:rsidRPr="0099633D">
        <w:rPr>
          <w:rFonts w:ascii="Palatino Linotype" w:hAnsi="Palatino Linotype"/>
          <w:color w:val="0A0A0A"/>
        </w:rPr>
        <w:t> Об исчислении с 01.01.2026 страховых взносов в отношении выплат руководителю организации на АУСН, размер которых составляет менее величины МРОТ.</w:t>
      </w:r>
    </w:p>
    <w:p w:rsidR="0099633D" w:rsidRPr="0099633D" w:rsidRDefault="0099633D" w:rsidP="0099633D">
      <w:pPr>
        <w:pStyle w:val="a3"/>
        <w:spacing w:before="240" w:beforeAutospacing="0" w:after="240" w:afterAutospacing="0" w:line="390" w:lineRule="atLeast"/>
        <w:jc w:val="both"/>
        <w:rPr>
          <w:rFonts w:ascii="Palatino Linotype" w:hAnsi="Palatino Linotype"/>
          <w:color w:val="0A0A0A"/>
        </w:rPr>
      </w:pPr>
      <w:r w:rsidRPr="0099633D">
        <w:rPr>
          <w:rStyle w:val="a5"/>
          <w:rFonts w:ascii="Palatino Linotype" w:hAnsi="Palatino Linotype"/>
          <w:color w:val="0A0A0A"/>
        </w:rPr>
        <w:t>Ответ: </w:t>
      </w:r>
      <w:proofErr w:type="gramStart"/>
      <w:r w:rsidRPr="0099633D">
        <w:rPr>
          <w:rFonts w:ascii="Palatino Linotype" w:hAnsi="Palatino Linotype"/>
          <w:color w:val="0A0A0A"/>
        </w:rPr>
        <w:t>Департамент налоговой политики рассмотрел обращение от 30.11.2025 по вопросу об исчислении с 1 января 2026 года коммерческой организацией, применяющей специальный налоговый режим "Автоматизированная упрощенная система налогообложения" (далее - АУСН), установленный Федеральным законом от 25.02.2022 N 17-ФЗ "О проведении эксперимента по установлению специального налогового режима "Автоматизированная упрощенная система налогообложения" (далее - Федеральный закон N 17-ФЗ), страховых взносов исходя из минимального размера оплаты труда</w:t>
      </w:r>
      <w:proofErr w:type="gramEnd"/>
      <w:r w:rsidRPr="0099633D">
        <w:rPr>
          <w:rFonts w:ascii="Palatino Linotype" w:hAnsi="Palatino Linotype"/>
          <w:color w:val="0A0A0A"/>
        </w:rPr>
        <w:t xml:space="preserve"> (далее - МРОТ) в отношении своего руководителя в случае осуществления выплат в его пользу в размере менее величины МРОТ за календарный месяц и сообщает следующее.</w:t>
      </w:r>
    </w:p>
    <w:p w:rsidR="0099633D" w:rsidRPr="0099633D" w:rsidRDefault="0099633D" w:rsidP="0099633D">
      <w:pPr>
        <w:pStyle w:val="a3"/>
        <w:spacing w:before="240" w:beforeAutospacing="0" w:after="240" w:afterAutospacing="0" w:line="390" w:lineRule="atLeast"/>
        <w:jc w:val="both"/>
        <w:rPr>
          <w:rFonts w:ascii="Palatino Linotype" w:hAnsi="Palatino Linotype"/>
          <w:color w:val="0A0A0A"/>
        </w:rPr>
      </w:pPr>
      <w:proofErr w:type="gramStart"/>
      <w:r w:rsidRPr="0099633D">
        <w:rPr>
          <w:rFonts w:ascii="Palatino Linotype" w:hAnsi="Palatino Linotype"/>
          <w:color w:val="0A0A0A"/>
        </w:rPr>
        <w:t>Согласно пункту 1 статьи 421 Налогового кодекса Российской Федерации (далее</w:t>
      </w:r>
      <w:proofErr w:type="gramEnd"/>
      <w:r w:rsidRPr="0099633D">
        <w:rPr>
          <w:rFonts w:ascii="Palatino Linotype" w:hAnsi="Palatino Linotype"/>
          <w:color w:val="0A0A0A"/>
        </w:rPr>
        <w:t xml:space="preserve"> - </w:t>
      </w:r>
      <w:proofErr w:type="gramStart"/>
      <w:r w:rsidRPr="0099633D">
        <w:rPr>
          <w:rFonts w:ascii="Palatino Linotype" w:hAnsi="Palatino Linotype"/>
          <w:color w:val="0A0A0A"/>
        </w:rPr>
        <w:t>Кодекс) в редакции Федерального закона от 28.11.2025 N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вступающей в силу с 01.01.2026, в случае если за календарный месяц расчетного (отчетного) периода сумма выплат и иных вознаграждений, предусмотренных пунктом 1</w:t>
      </w:r>
      <w:proofErr w:type="gramEnd"/>
      <w:r w:rsidRPr="0099633D">
        <w:rPr>
          <w:rFonts w:ascii="Palatino Linotype" w:hAnsi="Palatino Linotype"/>
          <w:color w:val="0A0A0A"/>
        </w:rPr>
        <w:t xml:space="preserve"> </w:t>
      </w:r>
      <w:proofErr w:type="gramStart"/>
      <w:r w:rsidRPr="0099633D">
        <w:rPr>
          <w:rFonts w:ascii="Palatino Linotype" w:hAnsi="Palatino Linotype"/>
          <w:color w:val="0A0A0A"/>
        </w:rPr>
        <w:t xml:space="preserve">статьи 420 Кодекса (за исключением сумм, указанных в статье 422 Кодекса), начисленных в отношении физического лица, являющегося единоличным исполнительным органом коммерческой организации, составляет менее величины МРОТ,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w:t>
      </w:r>
      <w:r w:rsidRPr="0099633D">
        <w:rPr>
          <w:rFonts w:ascii="Palatino Linotype" w:hAnsi="Palatino Linotype"/>
          <w:color w:val="0A0A0A"/>
        </w:rPr>
        <w:lastRenderedPageBreak/>
        <w:t>(отчетный) период в отношении данного физического лица сумма выплат и иных вознаграждений, предусмотренных</w:t>
      </w:r>
      <w:proofErr w:type="gramEnd"/>
      <w:r w:rsidRPr="0099633D">
        <w:rPr>
          <w:rFonts w:ascii="Palatino Linotype" w:hAnsi="Palatino Linotype"/>
          <w:color w:val="0A0A0A"/>
        </w:rPr>
        <w:t xml:space="preserve"> пунктом 1 статьи 420 Кодекса (за исключением сумм, указанных в статье 422 Кодекса), за указанный месяц принимается равной величине МРОТ, установленного федеральным законом на начало такого расчетного (отчетного) периода.</w:t>
      </w:r>
    </w:p>
    <w:p w:rsidR="0099633D" w:rsidRPr="0099633D" w:rsidRDefault="0099633D" w:rsidP="0099633D">
      <w:pPr>
        <w:pStyle w:val="a3"/>
        <w:spacing w:before="240" w:beforeAutospacing="0" w:after="240" w:afterAutospacing="0" w:line="390" w:lineRule="atLeast"/>
        <w:jc w:val="both"/>
        <w:rPr>
          <w:rFonts w:ascii="Palatino Linotype" w:hAnsi="Palatino Linotype"/>
          <w:color w:val="0A0A0A"/>
        </w:rPr>
      </w:pPr>
      <w:r w:rsidRPr="0099633D">
        <w:rPr>
          <w:rFonts w:ascii="Palatino Linotype" w:hAnsi="Palatino Linotype"/>
          <w:color w:val="0A0A0A"/>
        </w:rPr>
        <w:t>При этом частью 1.1 статьи 18 Федерального закона N 17-ФЗ для организаций в период применения АУСН с 1 января 2023 года установлен единый пониженный тариф страховых взносов в размере 0,0 процента.</w:t>
      </w:r>
    </w:p>
    <w:p w:rsidR="0099633D" w:rsidRPr="0099633D" w:rsidRDefault="0099633D" w:rsidP="0099633D">
      <w:pPr>
        <w:pStyle w:val="a3"/>
        <w:spacing w:before="240" w:beforeAutospacing="0" w:after="240" w:afterAutospacing="0" w:line="390" w:lineRule="atLeast"/>
        <w:jc w:val="both"/>
        <w:rPr>
          <w:rFonts w:ascii="Palatino Linotype" w:hAnsi="Palatino Linotype"/>
          <w:color w:val="0A0A0A"/>
        </w:rPr>
      </w:pPr>
      <w:r w:rsidRPr="0099633D">
        <w:rPr>
          <w:rFonts w:ascii="Palatino Linotype" w:hAnsi="Palatino Linotype"/>
          <w:color w:val="0A0A0A"/>
        </w:rPr>
        <w:t>Таким образом, с 01.01.2026 коммерческая организация на АУСН для исчисления страховых взносов с выплат руководителю, размер которых менее МРОТ, применяет тариф, установленный для такой организации в размере 0,0 процента.</w:t>
      </w:r>
    </w:p>
    <w:p w:rsidR="0099633D" w:rsidRPr="0099633D" w:rsidRDefault="0099633D" w:rsidP="0099633D">
      <w:pPr>
        <w:pStyle w:val="a6"/>
        <w:jc w:val="right"/>
        <w:rPr>
          <w:rFonts w:ascii="Palatino Linotype" w:hAnsi="Palatino Linotype"/>
          <w:b/>
          <w:sz w:val="24"/>
          <w:szCs w:val="24"/>
        </w:rPr>
      </w:pPr>
      <w:r w:rsidRPr="0099633D">
        <w:rPr>
          <w:rFonts w:ascii="Palatino Linotype" w:hAnsi="Palatino Linotype"/>
          <w:b/>
          <w:sz w:val="24"/>
          <w:szCs w:val="24"/>
        </w:rPr>
        <w:t>Заместитель директора Департамента</w:t>
      </w:r>
    </w:p>
    <w:p w:rsidR="0099633D" w:rsidRPr="0099633D" w:rsidRDefault="0099633D" w:rsidP="0099633D">
      <w:pPr>
        <w:pStyle w:val="a6"/>
        <w:jc w:val="right"/>
        <w:rPr>
          <w:rFonts w:ascii="Palatino Linotype" w:hAnsi="Palatino Linotype"/>
          <w:b/>
          <w:sz w:val="24"/>
          <w:szCs w:val="24"/>
        </w:rPr>
      </w:pPr>
      <w:r w:rsidRPr="0099633D">
        <w:rPr>
          <w:rFonts w:ascii="Palatino Linotype" w:hAnsi="Palatino Linotype"/>
          <w:b/>
          <w:sz w:val="24"/>
          <w:szCs w:val="24"/>
        </w:rPr>
        <w:t>В.А. ПРОКАЕВ</w:t>
      </w:r>
    </w:p>
    <w:p w:rsidR="0099633D" w:rsidRPr="0099633D" w:rsidRDefault="0099633D" w:rsidP="0099633D">
      <w:pPr>
        <w:pStyle w:val="a6"/>
        <w:jc w:val="right"/>
        <w:rPr>
          <w:rFonts w:ascii="Palatino Linotype" w:hAnsi="Palatino Linotype"/>
          <w:b/>
          <w:sz w:val="24"/>
          <w:szCs w:val="24"/>
        </w:rPr>
      </w:pPr>
      <w:r w:rsidRPr="0099633D">
        <w:rPr>
          <w:rFonts w:ascii="Palatino Linotype" w:hAnsi="Palatino Linotype"/>
          <w:b/>
          <w:sz w:val="24"/>
          <w:szCs w:val="24"/>
        </w:rPr>
        <w:t>12.12.2025</w:t>
      </w:r>
    </w:p>
    <w:p w:rsidR="007F299D" w:rsidRPr="0099633D" w:rsidRDefault="007F299D" w:rsidP="0099633D">
      <w:pPr>
        <w:jc w:val="right"/>
        <w:rPr>
          <w:rStyle w:val="a7"/>
          <w:rFonts w:ascii="Palatino Linotype" w:hAnsi="Palatino Linotype"/>
          <w:b/>
          <w:i w:val="0"/>
          <w:iCs w:val="0"/>
          <w:sz w:val="24"/>
          <w:szCs w:val="24"/>
        </w:rPr>
      </w:pPr>
    </w:p>
    <w:sectPr w:rsidR="007F299D" w:rsidRPr="00996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24B"/>
    <w:multiLevelType w:val="multilevel"/>
    <w:tmpl w:val="B3B0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F0E6A"/>
    <w:multiLevelType w:val="multilevel"/>
    <w:tmpl w:val="6130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A568C"/>
    <w:multiLevelType w:val="multilevel"/>
    <w:tmpl w:val="27C2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F1C12"/>
    <w:multiLevelType w:val="multilevel"/>
    <w:tmpl w:val="4F0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E6012"/>
    <w:multiLevelType w:val="multilevel"/>
    <w:tmpl w:val="D728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13057"/>
    <w:multiLevelType w:val="multilevel"/>
    <w:tmpl w:val="734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E68D1"/>
    <w:multiLevelType w:val="multilevel"/>
    <w:tmpl w:val="C40C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A4372"/>
    <w:multiLevelType w:val="multilevel"/>
    <w:tmpl w:val="79A2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94FCF"/>
    <w:multiLevelType w:val="multilevel"/>
    <w:tmpl w:val="108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C31E78"/>
    <w:multiLevelType w:val="multilevel"/>
    <w:tmpl w:val="2A9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F460A8"/>
    <w:multiLevelType w:val="multilevel"/>
    <w:tmpl w:val="D318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E12A83"/>
    <w:multiLevelType w:val="multilevel"/>
    <w:tmpl w:val="37CE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3228E5"/>
    <w:multiLevelType w:val="multilevel"/>
    <w:tmpl w:val="4548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A06434"/>
    <w:multiLevelType w:val="multilevel"/>
    <w:tmpl w:val="C6B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9D35CE"/>
    <w:multiLevelType w:val="multilevel"/>
    <w:tmpl w:val="990E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774B3E"/>
    <w:multiLevelType w:val="multilevel"/>
    <w:tmpl w:val="8DC6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07616F"/>
    <w:multiLevelType w:val="multilevel"/>
    <w:tmpl w:val="40A2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C24505"/>
    <w:multiLevelType w:val="multilevel"/>
    <w:tmpl w:val="2FA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65729F"/>
    <w:multiLevelType w:val="multilevel"/>
    <w:tmpl w:val="178E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2"/>
  </w:num>
  <w:num w:numId="4">
    <w:abstractNumId w:val="1"/>
  </w:num>
  <w:num w:numId="5">
    <w:abstractNumId w:val="16"/>
  </w:num>
  <w:num w:numId="6">
    <w:abstractNumId w:val="9"/>
  </w:num>
  <w:num w:numId="7">
    <w:abstractNumId w:val="7"/>
  </w:num>
  <w:num w:numId="8">
    <w:abstractNumId w:val="15"/>
  </w:num>
  <w:num w:numId="9">
    <w:abstractNumId w:val="13"/>
  </w:num>
  <w:num w:numId="10">
    <w:abstractNumId w:val="0"/>
  </w:num>
  <w:num w:numId="11">
    <w:abstractNumId w:val="6"/>
  </w:num>
  <w:num w:numId="12">
    <w:abstractNumId w:val="11"/>
  </w:num>
  <w:num w:numId="13">
    <w:abstractNumId w:val="12"/>
  </w:num>
  <w:num w:numId="14">
    <w:abstractNumId w:val="5"/>
  </w:num>
  <w:num w:numId="15">
    <w:abstractNumId w:val="8"/>
  </w:num>
  <w:num w:numId="16">
    <w:abstractNumId w:val="3"/>
  </w:num>
  <w:num w:numId="17">
    <w:abstractNumId w:val="1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13"/>
    <w:rsid w:val="00120B4A"/>
    <w:rsid w:val="00316034"/>
    <w:rsid w:val="004C1226"/>
    <w:rsid w:val="0058553E"/>
    <w:rsid w:val="006E3CA9"/>
    <w:rsid w:val="007256D8"/>
    <w:rsid w:val="007F299D"/>
    <w:rsid w:val="00851AA7"/>
    <w:rsid w:val="00971C13"/>
    <w:rsid w:val="0099633D"/>
    <w:rsid w:val="00A42A04"/>
    <w:rsid w:val="00A95B05"/>
    <w:rsid w:val="00BD389D"/>
    <w:rsid w:val="00C72FB2"/>
    <w:rsid w:val="00D837EF"/>
    <w:rsid w:val="00E7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05"/>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95B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5B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link w:val="41"/>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 w:type="character" w:customStyle="1" w:styleId="tags-news">
    <w:name w:val="tags-news"/>
    <w:basedOn w:val="a0"/>
    <w:rsid w:val="00A95B05"/>
  </w:style>
  <w:style w:type="character" w:styleId="a7">
    <w:name w:val="Emphasis"/>
    <w:basedOn w:val="a0"/>
    <w:uiPriority w:val="20"/>
    <w:qFormat/>
    <w:rsid w:val="00A95B05"/>
    <w:rPr>
      <w:i/>
      <w:iCs/>
    </w:rPr>
  </w:style>
  <w:style w:type="paragraph" w:customStyle="1" w:styleId="41">
    <w:name w:val="Гиперссылка4"/>
    <w:link w:val="a4"/>
    <w:uiPriority w:val="99"/>
    <w:rsid w:val="00A95B05"/>
    <w:pPr>
      <w:spacing w:after="0" w:line="240" w:lineRule="auto"/>
    </w:pPr>
    <w:rPr>
      <w:color w:val="0000FF"/>
      <w:u w:val="single"/>
    </w:rPr>
  </w:style>
  <w:style w:type="paragraph" w:styleId="a8">
    <w:name w:val="Balloon Text"/>
    <w:basedOn w:val="a"/>
    <w:link w:val="a9"/>
    <w:uiPriority w:val="99"/>
    <w:semiHidden/>
    <w:unhideWhenUsed/>
    <w:rsid w:val="00A95B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5B05"/>
    <w:rPr>
      <w:rFonts w:ascii="Tahoma" w:hAnsi="Tahoma" w:cs="Tahoma"/>
      <w:sz w:val="16"/>
      <w:szCs w:val="16"/>
    </w:rPr>
  </w:style>
  <w:style w:type="character" w:customStyle="1" w:styleId="30">
    <w:name w:val="Заголовок 3 Знак"/>
    <w:basedOn w:val="a0"/>
    <w:link w:val="3"/>
    <w:uiPriority w:val="9"/>
    <w:semiHidden/>
    <w:rsid w:val="00A95B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95B05"/>
    <w:rPr>
      <w:rFonts w:asciiTheme="majorHAnsi" w:eastAsiaTheme="majorEastAsia" w:hAnsiTheme="majorHAnsi" w:cstheme="majorBidi"/>
      <w:b/>
      <w:bCs/>
      <w:i/>
      <w:iCs/>
      <w:color w:val="4F81BD" w:themeColor="accent1"/>
    </w:rPr>
  </w:style>
  <w:style w:type="character" w:customStyle="1" w:styleId="mord">
    <w:name w:val="mord"/>
    <w:basedOn w:val="a0"/>
    <w:rsid w:val="00A95B05"/>
  </w:style>
  <w:style w:type="character" w:customStyle="1" w:styleId="mspace">
    <w:name w:val="mspace"/>
    <w:basedOn w:val="a0"/>
    <w:rsid w:val="00A95B05"/>
  </w:style>
  <w:style w:type="character" w:styleId="aa">
    <w:name w:val="FollowedHyperlink"/>
    <w:basedOn w:val="a0"/>
    <w:uiPriority w:val="99"/>
    <w:semiHidden/>
    <w:unhideWhenUsed/>
    <w:rsid w:val="007256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05"/>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95B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5B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link w:val="41"/>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 w:type="character" w:customStyle="1" w:styleId="tags-news">
    <w:name w:val="tags-news"/>
    <w:basedOn w:val="a0"/>
    <w:rsid w:val="00A95B05"/>
  </w:style>
  <w:style w:type="character" w:styleId="a7">
    <w:name w:val="Emphasis"/>
    <w:basedOn w:val="a0"/>
    <w:uiPriority w:val="20"/>
    <w:qFormat/>
    <w:rsid w:val="00A95B05"/>
    <w:rPr>
      <w:i/>
      <w:iCs/>
    </w:rPr>
  </w:style>
  <w:style w:type="paragraph" w:customStyle="1" w:styleId="41">
    <w:name w:val="Гиперссылка4"/>
    <w:link w:val="a4"/>
    <w:uiPriority w:val="99"/>
    <w:rsid w:val="00A95B05"/>
    <w:pPr>
      <w:spacing w:after="0" w:line="240" w:lineRule="auto"/>
    </w:pPr>
    <w:rPr>
      <w:color w:val="0000FF"/>
      <w:u w:val="single"/>
    </w:rPr>
  </w:style>
  <w:style w:type="paragraph" w:styleId="a8">
    <w:name w:val="Balloon Text"/>
    <w:basedOn w:val="a"/>
    <w:link w:val="a9"/>
    <w:uiPriority w:val="99"/>
    <w:semiHidden/>
    <w:unhideWhenUsed/>
    <w:rsid w:val="00A95B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5B05"/>
    <w:rPr>
      <w:rFonts w:ascii="Tahoma" w:hAnsi="Tahoma" w:cs="Tahoma"/>
      <w:sz w:val="16"/>
      <w:szCs w:val="16"/>
    </w:rPr>
  </w:style>
  <w:style w:type="character" w:customStyle="1" w:styleId="30">
    <w:name w:val="Заголовок 3 Знак"/>
    <w:basedOn w:val="a0"/>
    <w:link w:val="3"/>
    <w:uiPriority w:val="9"/>
    <w:semiHidden/>
    <w:rsid w:val="00A95B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95B05"/>
    <w:rPr>
      <w:rFonts w:asciiTheme="majorHAnsi" w:eastAsiaTheme="majorEastAsia" w:hAnsiTheme="majorHAnsi" w:cstheme="majorBidi"/>
      <w:b/>
      <w:bCs/>
      <w:i/>
      <w:iCs/>
      <w:color w:val="4F81BD" w:themeColor="accent1"/>
    </w:rPr>
  </w:style>
  <w:style w:type="character" w:customStyle="1" w:styleId="mord">
    <w:name w:val="mord"/>
    <w:basedOn w:val="a0"/>
    <w:rsid w:val="00A95B05"/>
  </w:style>
  <w:style w:type="character" w:customStyle="1" w:styleId="mspace">
    <w:name w:val="mspace"/>
    <w:basedOn w:val="a0"/>
    <w:rsid w:val="00A95B05"/>
  </w:style>
  <w:style w:type="character" w:styleId="aa">
    <w:name w:val="FollowedHyperlink"/>
    <w:basedOn w:val="a0"/>
    <w:uiPriority w:val="99"/>
    <w:semiHidden/>
    <w:unhideWhenUsed/>
    <w:rsid w:val="00725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50377">
      <w:bodyDiv w:val="1"/>
      <w:marLeft w:val="0"/>
      <w:marRight w:val="0"/>
      <w:marTop w:val="0"/>
      <w:marBottom w:val="0"/>
      <w:divBdr>
        <w:top w:val="none" w:sz="0" w:space="0" w:color="auto"/>
        <w:left w:val="none" w:sz="0" w:space="0" w:color="auto"/>
        <w:bottom w:val="none" w:sz="0" w:space="0" w:color="auto"/>
        <w:right w:val="none" w:sz="0" w:space="0" w:color="auto"/>
      </w:divBdr>
    </w:div>
    <w:div w:id="364595509">
      <w:bodyDiv w:val="1"/>
      <w:marLeft w:val="0"/>
      <w:marRight w:val="0"/>
      <w:marTop w:val="0"/>
      <w:marBottom w:val="0"/>
      <w:divBdr>
        <w:top w:val="none" w:sz="0" w:space="0" w:color="auto"/>
        <w:left w:val="none" w:sz="0" w:space="0" w:color="auto"/>
        <w:bottom w:val="none" w:sz="0" w:space="0" w:color="auto"/>
        <w:right w:val="none" w:sz="0" w:space="0" w:color="auto"/>
      </w:divBdr>
    </w:div>
    <w:div w:id="373964265">
      <w:bodyDiv w:val="1"/>
      <w:marLeft w:val="0"/>
      <w:marRight w:val="0"/>
      <w:marTop w:val="0"/>
      <w:marBottom w:val="0"/>
      <w:divBdr>
        <w:top w:val="none" w:sz="0" w:space="0" w:color="auto"/>
        <w:left w:val="none" w:sz="0" w:space="0" w:color="auto"/>
        <w:bottom w:val="none" w:sz="0" w:space="0" w:color="auto"/>
        <w:right w:val="none" w:sz="0" w:space="0" w:color="auto"/>
      </w:divBdr>
    </w:div>
    <w:div w:id="673188913">
      <w:bodyDiv w:val="1"/>
      <w:marLeft w:val="0"/>
      <w:marRight w:val="0"/>
      <w:marTop w:val="0"/>
      <w:marBottom w:val="0"/>
      <w:divBdr>
        <w:top w:val="none" w:sz="0" w:space="0" w:color="auto"/>
        <w:left w:val="none" w:sz="0" w:space="0" w:color="auto"/>
        <w:bottom w:val="none" w:sz="0" w:space="0" w:color="auto"/>
        <w:right w:val="none" w:sz="0" w:space="0" w:color="auto"/>
      </w:divBdr>
    </w:div>
    <w:div w:id="905381936">
      <w:bodyDiv w:val="1"/>
      <w:marLeft w:val="0"/>
      <w:marRight w:val="0"/>
      <w:marTop w:val="0"/>
      <w:marBottom w:val="0"/>
      <w:divBdr>
        <w:top w:val="none" w:sz="0" w:space="0" w:color="auto"/>
        <w:left w:val="none" w:sz="0" w:space="0" w:color="auto"/>
        <w:bottom w:val="none" w:sz="0" w:space="0" w:color="auto"/>
        <w:right w:val="none" w:sz="0" w:space="0" w:color="auto"/>
      </w:divBdr>
    </w:div>
    <w:div w:id="920866398">
      <w:bodyDiv w:val="1"/>
      <w:marLeft w:val="0"/>
      <w:marRight w:val="0"/>
      <w:marTop w:val="0"/>
      <w:marBottom w:val="0"/>
      <w:divBdr>
        <w:top w:val="none" w:sz="0" w:space="0" w:color="auto"/>
        <w:left w:val="none" w:sz="0" w:space="0" w:color="auto"/>
        <w:bottom w:val="none" w:sz="0" w:space="0" w:color="auto"/>
        <w:right w:val="none" w:sz="0" w:space="0" w:color="auto"/>
      </w:divBdr>
    </w:div>
    <w:div w:id="1127965450">
      <w:bodyDiv w:val="1"/>
      <w:marLeft w:val="0"/>
      <w:marRight w:val="0"/>
      <w:marTop w:val="0"/>
      <w:marBottom w:val="0"/>
      <w:divBdr>
        <w:top w:val="none" w:sz="0" w:space="0" w:color="auto"/>
        <w:left w:val="none" w:sz="0" w:space="0" w:color="auto"/>
        <w:bottom w:val="none" w:sz="0" w:space="0" w:color="auto"/>
        <w:right w:val="none" w:sz="0" w:space="0" w:color="auto"/>
      </w:divBdr>
    </w:div>
    <w:div w:id="1206328666">
      <w:bodyDiv w:val="1"/>
      <w:marLeft w:val="0"/>
      <w:marRight w:val="0"/>
      <w:marTop w:val="0"/>
      <w:marBottom w:val="0"/>
      <w:divBdr>
        <w:top w:val="none" w:sz="0" w:space="0" w:color="auto"/>
        <w:left w:val="none" w:sz="0" w:space="0" w:color="auto"/>
        <w:bottom w:val="none" w:sz="0" w:space="0" w:color="auto"/>
        <w:right w:val="none" w:sz="0" w:space="0" w:color="auto"/>
      </w:divBdr>
      <w:divsChild>
        <w:div w:id="235214497">
          <w:marLeft w:val="0"/>
          <w:marRight w:val="0"/>
          <w:marTop w:val="120"/>
          <w:marBottom w:val="0"/>
          <w:divBdr>
            <w:top w:val="none" w:sz="0" w:space="0" w:color="auto"/>
            <w:left w:val="none" w:sz="0" w:space="0" w:color="auto"/>
            <w:bottom w:val="none" w:sz="0" w:space="0" w:color="auto"/>
            <w:right w:val="none" w:sz="0" w:space="0" w:color="auto"/>
          </w:divBdr>
        </w:div>
        <w:div w:id="1983580999">
          <w:marLeft w:val="0"/>
          <w:marRight w:val="0"/>
          <w:marTop w:val="0"/>
          <w:marBottom w:val="0"/>
          <w:divBdr>
            <w:top w:val="none" w:sz="0" w:space="0" w:color="auto"/>
            <w:left w:val="none" w:sz="0" w:space="0" w:color="auto"/>
            <w:bottom w:val="none" w:sz="0" w:space="0" w:color="auto"/>
            <w:right w:val="none" w:sz="0" w:space="0" w:color="auto"/>
          </w:divBdr>
          <w:divsChild>
            <w:div w:id="1013188901">
              <w:marLeft w:val="0"/>
              <w:marRight w:val="0"/>
              <w:marTop w:val="0"/>
              <w:marBottom w:val="0"/>
              <w:divBdr>
                <w:top w:val="none" w:sz="0" w:space="0" w:color="auto"/>
                <w:left w:val="none" w:sz="0" w:space="0" w:color="auto"/>
                <w:bottom w:val="none" w:sz="0" w:space="0" w:color="auto"/>
                <w:right w:val="none" w:sz="0" w:space="0" w:color="auto"/>
              </w:divBdr>
              <w:divsChild>
                <w:div w:id="458766268">
                  <w:marLeft w:val="0"/>
                  <w:marRight w:val="240"/>
                  <w:marTop w:val="0"/>
                  <w:marBottom w:val="0"/>
                  <w:divBdr>
                    <w:top w:val="none" w:sz="0" w:space="0" w:color="auto"/>
                    <w:left w:val="none" w:sz="0" w:space="0" w:color="auto"/>
                    <w:bottom w:val="none" w:sz="0" w:space="0" w:color="auto"/>
                    <w:right w:val="none" w:sz="0" w:space="0" w:color="auto"/>
                  </w:divBdr>
                </w:div>
              </w:divsChild>
            </w:div>
            <w:div w:id="1437599978">
              <w:marLeft w:val="0"/>
              <w:marRight w:val="0"/>
              <w:marTop w:val="0"/>
              <w:marBottom w:val="0"/>
              <w:divBdr>
                <w:top w:val="none" w:sz="0" w:space="0" w:color="auto"/>
                <w:left w:val="none" w:sz="0" w:space="0" w:color="auto"/>
                <w:bottom w:val="none" w:sz="0" w:space="0" w:color="auto"/>
                <w:right w:val="none" w:sz="0" w:space="0" w:color="auto"/>
              </w:divBdr>
            </w:div>
          </w:divsChild>
        </w:div>
        <w:div w:id="672226703">
          <w:marLeft w:val="0"/>
          <w:marRight w:val="0"/>
          <w:marTop w:val="0"/>
          <w:marBottom w:val="0"/>
          <w:divBdr>
            <w:top w:val="none" w:sz="0" w:space="0" w:color="auto"/>
            <w:left w:val="none" w:sz="0" w:space="0" w:color="auto"/>
            <w:bottom w:val="none" w:sz="0" w:space="0" w:color="auto"/>
            <w:right w:val="none" w:sz="0" w:space="0" w:color="auto"/>
          </w:divBdr>
          <w:divsChild>
            <w:div w:id="743449917">
              <w:marLeft w:val="0"/>
              <w:marRight w:val="0"/>
              <w:marTop w:val="0"/>
              <w:marBottom w:val="0"/>
              <w:divBdr>
                <w:top w:val="none" w:sz="0" w:space="0" w:color="auto"/>
                <w:left w:val="none" w:sz="0" w:space="0" w:color="auto"/>
                <w:bottom w:val="none" w:sz="0" w:space="0" w:color="auto"/>
                <w:right w:val="none" w:sz="0" w:space="0" w:color="auto"/>
              </w:divBdr>
            </w:div>
            <w:div w:id="5574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5205">
      <w:bodyDiv w:val="1"/>
      <w:marLeft w:val="0"/>
      <w:marRight w:val="0"/>
      <w:marTop w:val="0"/>
      <w:marBottom w:val="0"/>
      <w:divBdr>
        <w:top w:val="none" w:sz="0" w:space="0" w:color="auto"/>
        <w:left w:val="none" w:sz="0" w:space="0" w:color="auto"/>
        <w:bottom w:val="none" w:sz="0" w:space="0" w:color="auto"/>
        <w:right w:val="none" w:sz="0" w:space="0" w:color="auto"/>
      </w:divBdr>
    </w:div>
    <w:div w:id="1496148949">
      <w:bodyDiv w:val="1"/>
      <w:marLeft w:val="0"/>
      <w:marRight w:val="0"/>
      <w:marTop w:val="0"/>
      <w:marBottom w:val="0"/>
      <w:divBdr>
        <w:top w:val="none" w:sz="0" w:space="0" w:color="auto"/>
        <w:left w:val="none" w:sz="0" w:space="0" w:color="auto"/>
        <w:bottom w:val="none" w:sz="0" w:space="0" w:color="auto"/>
        <w:right w:val="none" w:sz="0" w:space="0" w:color="auto"/>
      </w:divBdr>
    </w:div>
    <w:div w:id="1656453000">
      <w:bodyDiv w:val="1"/>
      <w:marLeft w:val="0"/>
      <w:marRight w:val="0"/>
      <w:marTop w:val="0"/>
      <w:marBottom w:val="0"/>
      <w:divBdr>
        <w:top w:val="none" w:sz="0" w:space="0" w:color="auto"/>
        <w:left w:val="none" w:sz="0" w:space="0" w:color="auto"/>
        <w:bottom w:val="none" w:sz="0" w:space="0" w:color="auto"/>
        <w:right w:val="none" w:sz="0" w:space="0" w:color="auto"/>
      </w:divBdr>
    </w:div>
    <w:div w:id="1911619882">
      <w:bodyDiv w:val="1"/>
      <w:marLeft w:val="0"/>
      <w:marRight w:val="0"/>
      <w:marTop w:val="0"/>
      <w:marBottom w:val="0"/>
      <w:divBdr>
        <w:top w:val="none" w:sz="0" w:space="0" w:color="auto"/>
        <w:left w:val="none" w:sz="0" w:space="0" w:color="auto"/>
        <w:bottom w:val="none" w:sz="0" w:space="0" w:color="auto"/>
        <w:right w:val="none" w:sz="0" w:space="0" w:color="auto"/>
      </w:divBdr>
      <w:divsChild>
        <w:div w:id="854658361">
          <w:marLeft w:val="0"/>
          <w:marRight w:val="0"/>
          <w:marTop w:val="120"/>
          <w:marBottom w:val="0"/>
          <w:divBdr>
            <w:top w:val="none" w:sz="0" w:space="0" w:color="auto"/>
            <w:left w:val="none" w:sz="0" w:space="0" w:color="auto"/>
            <w:bottom w:val="none" w:sz="0" w:space="0" w:color="auto"/>
            <w:right w:val="none" w:sz="0" w:space="0" w:color="auto"/>
          </w:divBdr>
        </w:div>
        <w:div w:id="1248731687">
          <w:marLeft w:val="0"/>
          <w:marRight w:val="0"/>
          <w:marTop w:val="0"/>
          <w:marBottom w:val="0"/>
          <w:divBdr>
            <w:top w:val="none" w:sz="0" w:space="0" w:color="auto"/>
            <w:left w:val="none" w:sz="0" w:space="0" w:color="auto"/>
            <w:bottom w:val="none" w:sz="0" w:space="0" w:color="auto"/>
            <w:right w:val="none" w:sz="0" w:space="0" w:color="auto"/>
          </w:divBdr>
          <w:divsChild>
            <w:div w:id="229272717">
              <w:marLeft w:val="0"/>
              <w:marRight w:val="0"/>
              <w:marTop w:val="0"/>
              <w:marBottom w:val="0"/>
              <w:divBdr>
                <w:top w:val="none" w:sz="0" w:space="0" w:color="auto"/>
                <w:left w:val="none" w:sz="0" w:space="0" w:color="auto"/>
                <w:bottom w:val="none" w:sz="0" w:space="0" w:color="auto"/>
                <w:right w:val="none" w:sz="0" w:space="0" w:color="auto"/>
              </w:divBdr>
              <w:divsChild>
                <w:div w:id="1381369129">
                  <w:marLeft w:val="0"/>
                  <w:marRight w:val="240"/>
                  <w:marTop w:val="0"/>
                  <w:marBottom w:val="0"/>
                  <w:divBdr>
                    <w:top w:val="none" w:sz="0" w:space="0" w:color="auto"/>
                    <w:left w:val="none" w:sz="0" w:space="0" w:color="auto"/>
                    <w:bottom w:val="none" w:sz="0" w:space="0" w:color="auto"/>
                    <w:right w:val="none" w:sz="0" w:space="0" w:color="auto"/>
                  </w:divBdr>
                </w:div>
              </w:divsChild>
            </w:div>
            <w:div w:id="2140537695">
              <w:marLeft w:val="0"/>
              <w:marRight w:val="0"/>
              <w:marTop w:val="0"/>
              <w:marBottom w:val="0"/>
              <w:divBdr>
                <w:top w:val="none" w:sz="0" w:space="0" w:color="auto"/>
                <w:left w:val="none" w:sz="0" w:space="0" w:color="auto"/>
                <w:bottom w:val="none" w:sz="0" w:space="0" w:color="auto"/>
                <w:right w:val="none" w:sz="0" w:space="0" w:color="auto"/>
              </w:divBdr>
            </w:div>
          </w:divsChild>
        </w:div>
        <w:div w:id="1966736521">
          <w:marLeft w:val="0"/>
          <w:marRight w:val="0"/>
          <w:marTop w:val="0"/>
          <w:marBottom w:val="0"/>
          <w:divBdr>
            <w:top w:val="none" w:sz="0" w:space="0" w:color="auto"/>
            <w:left w:val="none" w:sz="0" w:space="0" w:color="auto"/>
            <w:bottom w:val="none" w:sz="0" w:space="0" w:color="auto"/>
            <w:right w:val="none" w:sz="0" w:space="0" w:color="auto"/>
          </w:divBdr>
          <w:divsChild>
            <w:div w:id="1114401846">
              <w:marLeft w:val="0"/>
              <w:marRight w:val="0"/>
              <w:marTop w:val="0"/>
              <w:marBottom w:val="0"/>
              <w:divBdr>
                <w:top w:val="none" w:sz="0" w:space="0" w:color="auto"/>
                <w:left w:val="none" w:sz="0" w:space="0" w:color="auto"/>
                <w:bottom w:val="none" w:sz="0" w:space="0" w:color="auto"/>
                <w:right w:val="none" w:sz="0" w:space="0" w:color="auto"/>
              </w:divBdr>
            </w:div>
            <w:div w:id="170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3516">
      <w:bodyDiv w:val="1"/>
      <w:marLeft w:val="0"/>
      <w:marRight w:val="0"/>
      <w:marTop w:val="0"/>
      <w:marBottom w:val="0"/>
      <w:divBdr>
        <w:top w:val="none" w:sz="0" w:space="0" w:color="auto"/>
        <w:left w:val="none" w:sz="0" w:space="0" w:color="auto"/>
        <w:bottom w:val="none" w:sz="0" w:space="0" w:color="auto"/>
        <w:right w:val="none" w:sz="0" w:space="0" w:color="auto"/>
      </w:divBdr>
    </w:div>
    <w:div w:id="2091154993">
      <w:bodyDiv w:val="1"/>
      <w:marLeft w:val="0"/>
      <w:marRight w:val="0"/>
      <w:marTop w:val="0"/>
      <w:marBottom w:val="0"/>
      <w:divBdr>
        <w:top w:val="none" w:sz="0" w:space="0" w:color="auto"/>
        <w:left w:val="none" w:sz="0" w:space="0" w:color="auto"/>
        <w:bottom w:val="none" w:sz="0" w:space="0" w:color="auto"/>
        <w:right w:val="none" w:sz="0" w:space="0" w:color="auto"/>
      </w:divBdr>
      <w:divsChild>
        <w:div w:id="909385826">
          <w:marLeft w:val="0"/>
          <w:marRight w:val="0"/>
          <w:marTop w:val="120"/>
          <w:marBottom w:val="0"/>
          <w:divBdr>
            <w:top w:val="none" w:sz="0" w:space="0" w:color="auto"/>
            <w:left w:val="none" w:sz="0" w:space="0" w:color="auto"/>
            <w:bottom w:val="none" w:sz="0" w:space="0" w:color="auto"/>
            <w:right w:val="none" w:sz="0" w:space="0" w:color="auto"/>
          </w:divBdr>
        </w:div>
        <w:div w:id="640773384">
          <w:marLeft w:val="0"/>
          <w:marRight w:val="0"/>
          <w:marTop w:val="0"/>
          <w:marBottom w:val="0"/>
          <w:divBdr>
            <w:top w:val="none" w:sz="0" w:space="0" w:color="auto"/>
            <w:left w:val="none" w:sz="0" w:space="0" w:color="auto"/>
            <w:bottom w:val="none" w:sz="0" w:space="0" w:color="auto"/>
            <w:right w:val="none" w:sz="0" w:space="0" w:color="auto"/>
          </w:divBdr>
          <w:divsChild>
            <w:div w:id="518355351">
              <w:marLeft w:val="0"/>
              <w:marRight w:val="0"/>
              <w:marTop w:val="0"/>
              <w:marBottom w:val="0"/>
              <w:divBdr>
                <w:top w:val="none" w:sz="0" w:space="0" w:color="auto"/>
                <w:left w:val="none" w:sz="0" w:space="0" w:color="auto"/>
                <w:bottom w:val="none" w:sz="0" w:space="0" w:color="auto"/>
                <w:right w:val="none" w:sz="0" w:space="0" w:color="auto"/>
              </w:divBdr>
              <w:divsChild>
                <w:div w:id="1598713731">
                  <w:marLeft w:val="0"/>
                  <w:marRight w:val="240"/>
                  <w:marTop w:val="0"/>
                  <w:marBottom w:val="0"/>
                  <w:divBdr>
                    <w:top w:val="none" w:sz="0" w:space="0" w:color="auto"/>
                    <w:left w:val="none" w:sz="0" w:space="0" w:color="auto"/>
                    <w:bottom w:val="none" w:sz="0" w:space="0" w:color="auto"/>
                    <w:right w:val="none" w:sz="0" w:space="0" w:color="auto"/>
                  </w:divBdr>
                </w:div>
              </w:divsChild>
            </w:div>
            <w:div w:id="872696141">
              <w:marLeft w:val="0"/>
              <w:marRight w:val="0"/>
              <w:marTop w:val="0"/>
              <w:marBottom w:val="0"/>
              <w:divBdr>
                <w:top w:val="none" w:sz="0" w:space="0" w:color="auto"/>
                <w:left w:val="none" w:sz="0" w:space="0" w:color="auto"/>
                <w:bottom w:val="none" w:sz="0" w:space="0" w:color="auto"/>
                <w:right w:val="none" w:sz="0" w:space="0" w:color="auto"/>
              </w:divBdr>
            </w:div>
          </w:divsChild>
        </w:div>
        <w:div w:id="2141147832">
          <w:marLeft w:val="0"/>
          <w:marRight w:val="0"/>
          <w:marTop w:val="0"/>
          <w:marBottom w:val="0"/>
          <w:divBdr>
            <w:top w:val="none" w:sz="0" w:space="0" w:color="auto"/>
            <w:left w:val="none" w:sz="0" w:space="0" w:color="auto"/>
            <w:bottom w:val="none" w:sz="0" w:space="0" w:color="auto"/>
            <w:right w:val="none" w:sz="0" w:space="0" w:color="auto"/>
          </w:divBdr>
          <w:divsChild>
            <w:div w:id="1696149292">
              <w:marLeft w:val="0"/>
              <w:marRight w:val="0"/>
              <w:marTop w:val="0"/>
              <w:marBottom w:val="0"/>
              <w:divBdr>
                <w:top w:val="none" w:sz="0" w:space="0" w:color="auto"/>
                <w:left w:val="none" w:sz="0" w:space="0" w:color="auto"/>
                <w:bottom w:val="none" w:sz="0" w:space="0" w:color="auto"/>
                <w:right w:val="none" w:sz="0" w:space="0" w:color="auto"/>
              </w:divBdr>
            </w:div>
            <w:div w:id="8147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3</cp:revision>
  <cp:lastPrinted>2026-02-02T07:45:00Z</cp:lastPrinted>
  <dcterms:created xsi:type="dcterms:W3CDTF">2026-02-02T07:33:00Z</dcterms:created>
  <dcterms:modified xsi:type="dcterms:W3CDTF">2026-02-02T07:45:00Z</dcterms:modified>
</cp:coreProperties>
</file>