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697" w:rsidRPr="007A7697" w:rsidRDefault="007A7697" w:rsidP="007A7697">
      <w:pPr>
        <w:pStyle w:val="ab"/>
        <w:spacing w:line="360" w:lineRule="auto"/>
        <w:jc w:val="center"/>
        <w:rPr>
          <w:b/>
        </w:rPr>
      </w:pPr>
      <w:r w:rsidRPr="007A7697">
        <w:rPr>
          <w:b/>
        </w:rPr>
        <w:t>ФЕДЕРАЛЬНАЯ НАЛОГОВАЯ СЛУЖБА</w:t>
      </w:r>
    </w:p>
    <w:p w:rsidR="007A7697" w:rsidRPr="007A7697" w:rsidRDefault="007A7697" w:rsidP="007A7697">
      <w:pPr>
        <w:pStyle w:val="ab"/>
        <w:spacing w:line="360" w:lineRule="auto"/>
        <w:jc w:val="center"/>
        <w:rPr>
          <w:b/>
        </w:rPr>
      </w:pPr>
      <w:r w:rsidRPr="007A7697">
        <w:rPr>
          <w:b/>
        </w:rPr>
        <w:t>ПИСЬМО</w:t>
      </w:r>
    </w:p>
    <w:p w:rsidR="007A7697" w:rsidRPr="007A7697" w:rsidRDefault="007A7697" w:rsidP="007A7697">
      <w:pPr>
        <w:pStyle w:val="ab"/>
        <w:spacing w:line="360" w:lineRule="auto"/>
        <w:jc w:val="center"/>
        <w:rPr>
          <w:b/>
        </w:rPr>
      </w:pPr>
      <w:r w:rsidRPr="007A7697">
        <w:rPr>
          <w:b/>
        </w:rPr>
        <w:t>№ ЕА-36-3/1723@ от 06.03.2026</w:t>
      </w:r>
    </w:p>
    <w:p w:rsidR="007A7697" w:rsidRPr="007A7697" w:rsidRDefault="007A7697" w:rsidP="007A7697">
      <w:pPr>
        <w:pStyle w:val="a3"/>
        <w:spacing w:before="0" w:beforeAutospacing="0" w:after="240" w:afterAutospacing="0" w:line="390" w:lineRule="atLeast"/>
        <w:jc w:val="both"/>
        <w:rPr>
          <w:rFonts w:ascii="Georgia" w:hAnsi="Georgia"/>
          <w:color w:val="0A0A0A"/>
          <w:sz w:val="22"/>
          <w:szCs w:val="22"/>
        </w:rPr>
      </w:pPr>
      <w:proofErr w:type="gramStart"/>
      <w:r w:rsidRPr="007A7697">
        <w:rPr>
          <w:rFonts w:ascii="Georgia" w:hAnsi="Georgia"/>
          <w:color w:val="0A0A0A"/>
          <w:sz w:val="22"/>
          <w:szCs w:val="22"/>
        </w:rPr>
        <w:t xml:space="preserve">Федеральная налоговая служба в связи с поступающими обращениями налогоплательщиков и территориальных налоговых органов по вопросу учета в целях применения автоматизированной упрощенной системы налогообложения (далее - </w:t>
      </w:r>
      <w:proofErr w:type="spellStart"/>
      <w:r w:rsidRPr="007A7697">
        <w:rPr>
          <w:rFonts w:ascii="Georgia" w:hAnsi="Georgia"/>
          <w:color w:val="0A0A0A"/>
          <w:sz w:val="22"/>
          <w:szCs w:val="22"/>
        </w:rPr>
        <w:t>АвтоУСН</w:t>
      </w:r>
      <w:proofErr w:type="spellEnd"/>
      <w:r w:rsidRPr="007A7697">
        <w:rPr>
          <w:rFonts w:ascii="Georgia" w:hAnsi="Georgia"/>
          <w:color w:val="0A0A0A"/>
          <w:sz w:val="22"/>
          <w:szCs w:val="22"/>
        </w:rPr>
        <w:t xml:space="preserve">) расходов в виде сумм заработной платы и страховых взносов за своих работников, начисленные за период применения упрощенной системы налогообложения (далее - УСН) с объектом налогообложения доходы, уменьшенные на величину расходов, и уплаченных после перехода на </w:t>
      </w:r>
      <w:proofErr w:type="spellStart"/>
      <w:r w:rsidRPr="007A7697">
        <w:rPr>
          <w:rFonts w:ascii="Georgia" w:hAnsi="Georgia"/>
          <w:color w:val="0A0A0A"/>
          <w:sz w:val="22"/>
          <w:szCs w:val="22"/>
        </w:rPr>
        <w:t>АвтоУСН</w:t>
      </w:r>
      <w:proofErr w:type="spellEnd"/>
      <w:proofErr w:type="gramEnd"/>
      <w:r w:rsidRPr="007A7697">
        <w:rPr>
          <w:rFonts w:ascii="Georgia" w:hAnsi="Georgia"/>
          <w:color w:val="0A0A0A"/>
          <w:sz w:val="22"/>
          <w:szCs w:val="22"/>
        </w:rPr>
        <w:t>, сообщает следующее.</w:t>
      </w:r>
    </w:p>
    <w:p w:rsidR="007A7697" w:rsidRPr="007A7697" w:rsidRDefault="007A7697" w:rsidP="007A7697">
      <w:pPr>
        <w:pStyle w:val="a3"/>
        <w:spacing w:before="240" w:beforeAutospacing="0" w:after="240" w:afterAutospacing="0" w:line="390" w:lineRule="atLeast"/>
        <w:jc w:val="both"/>
        <w:rPr>
          <w:rFonts w:ascii="Georgia" w:hAnsi="Georgia"/>
          <w:color w:val="0A0A0A"/>
          <w:sz w:val="22"/>
          <w:szCs w:val="22"/>
        </w:rPr>
      </w:pPr>
      <w:r w:rsidRPr="007A7697">
        <w:rPr>
          <w:rFonts w:ascii="Georgia" w:hAnsi="Georgia"/>
          <w:color w:val="0A0A0A"/>
          <w:sz w:val="22"/>
          <w:szCs w:val="22"/>
        </w:rPr>
        <w:t>Согласно подпункту 6 пункта 1 и пункту 2 статьи 346.16 Налогового кодекса Российской Федерации (далее - Кодекс) налогоплательщики, применяющие УСН, при определении объекта налогообложения могут уменьшать полученные доходы на расходы на оплату труда в порядке, предусмотренном статьей 255 Кодекса.</w:t>
      </w:r>
    </w:p>
    <w:p w:rsidR="007A7697" w:rsidRPr="007A7697" w:rsidRDefault="007A7697" w:rsidP="007A7697">
      <w:pPr>
        <w:pStyle w:val="a3"/>
        <w:spacing w:before="240" w:beforeAutospacing="0" w:after="240" w:afterAutospacing="0" w:line="390" w:lineRule="atLeast"/>
        <w:jc w:val="both"/>
        <w:rPr>
          <w:rFonts w:ascii="Georgia" w:hAnsi="Georgia"/>
          <w:color w:val="0A0A0A"/>
          <w:sz w:val="22"/>
          <w:szCs w:val="22"/>
        </w:rPr>
      </w:pPr>
      <w:proofErr w:type="gramStart"/>
      <w:r w:rsidRPr="007A7697">
        <w:rPr>
          <w:rFonts w:ascii="Georgia" w:hAnsi="Georgia"/>
          <w:color w:val="0A0A0A"/>
          <w:sz w:val="22"/>
          <w:szCs w:val="22"/>
        </w:rPr>
        <w:t>Исходя из норм статьи 255 Кодекса к расходам на оплату труда относятся</w:t>
      </w:r>
      <w:proofErr w:type="gramEnd"/>
      <w:r w:rsidRPr="007A7697">
        <w:rPr>
          <w:rFonts w:ascii="Georgia" w:hAnsi="Georgia"/>
          <w:color w:val="0A0A0A"/>
          <w:sz w:val="22"/>
          <w:szCs w:val="22"/>
        </w:rPr>
        <w:t xml:space="preserve"> любые начисления работникам, предусмотренные трудовыми договорами (контрактами) и (или) коллективными договорами.</w:t>
      </w:r>
    </w:p>
    <w:p w:rsidR="007A7697" w:rsidRPr="007A7697" w:rsidRDefault="007A7697" w:rsidP="007A7697">
      <w:pPr>
        <w:pStyle w:val="a3"/>
        <w:spacing w:before="240" w:beforeAutospacing="0" w:after="240" w:afterAutospacing="0" w:line="390" w:lineRule="atLeast"/>
        <w:jc w:val="both"/>
        <w:rPr>
          <w:rFonts w:ascii="Georgia" w:hAnsi="Georgia"/>
          <w:color w:val="0A0A0A"/>
          <w:sz w:val="22"/>
          <w:szCs w:val="22"/>
        </w:rPr>
      </w:pPr>
      <w:r w:rsidRPr="007A7697">
        <w:rPr>
          <w:rFonts w:ascii="Georgia" w:hAnsi="Georgia"/>
          <w:color w:val="0A0A0A"/>
          <w:sz w:val="22"/>
          <w:szCs w:val="22"/>
        </w:rPr>
        <w:t>В соответствии с подпунктом 1 пункта 2 статьи 346.17 Кодекса расходы на оплату труда учитываются в момент погашения задолженности путем списания денежных сре</w:t>
      </w:r>
      <w:proofErr w:type="gramStart"/>
      <w:r w:rsidRPr="007A7697">
        <w:rPr>
          <w:rFonts w:ascii="Georgia" w:hAnsi="Georgia"/>
          <w:color w:val="0A0A0A"/>
          <w:sz w:val="22"/>
          <w:szCs w:val="22"/>
        </w:rPr>
        <w:t>дств с р</w:t>
      </w:r>
      <w:proofErr w:type="gramEnd"/>
      <w:r w:rsidRPr="007A7697">
        <w:rPr>
          <w:rFonts w:ascii="Georgia" w:hAnsi="Georgia"/>
          <w:color w:val="0A0A0A"/>
          <w:sz w:val="22"/>
          <w:szCs w:val="22"/>
        </w:rPr>
        <w:t>асчетного счета налогоплательщика, выплаты из кассы, а при ином способе погашения задолженности - в момент такого погашения.</w:t>
      </w:r>
    </w:p>
    <w:p w:rsidR="007A7697" w:rsidRPr="007A7697" w:rsidRDefault="007A7697" w:rsidP="007A7697">
      <w:pPr>
        <w:pStyle w:val="a3"/>
        <w:spacing w:before="240" w:beforeAutospacing="0" w:after="240" w:afterAutospacing="0" w:line="390" w:lineRule="atLeast"/>
        <w:jc w:val="both"/>
        <w:rPr>
          <w:rFonts w:ascii="Georgia" w:hAnsi="Georgia"/>
          <w:color w:val="0A0A0A"/>
          <w:sz w:val="22"/>
          <w:szCs w:val="22"/>
        </w:rPr>
      </w:pPr>
      <w:proofErr w:type="gramStart"/>
      <w:r w:rsidRPr="007A7697">
        <w:rPr>
          <w:rFonts w:ascii="Georgia" w:hAnsi="Georgia"/>
          <w:color w:val="0A0A0A"/>
          <w:sz w:val="22"/>
          <w:szCs w:val="22"/>
        </w:rPr>
        <w:t>Кроме того, подпунктом 7 пункта 1 статьи 346.16 Кодекса предусмотрено, что налогоплательщик уменьшает полученные доходы на расходы в виде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обязательное социальное страхование от несчастных случаев на производстве и профессиональных заболеваний, производимые в соответствии с законодательством Российской Федерации.</w:t>
      </w:r>
      <w:proofErr w:type="gramEnd"/>
    </w:p>
    <w:p w:rsidR="007A7697" w:rsidRPr="007A7697" w:rsidRDefault="007A7697" w:rsidP="007A7697">
      <w:pPr>
        <w:pStyle w:val="a3"/>
        <w:spacing w:before="240" w:beforeAutospacing="0" w:after="240" w:afterAutospacing="0" w:line="390" w:lineRule="atLeast"/>
        <w:jc w:val="both"/>
        <w:rPr>
          <w:rFonts w:ascii="Georgia" w:hAnsi="Georgia"/>
          <w:color w:val="0A0A0A"/>
          <w:sz w:val="22"/>
          <w:szCs w:val="22"/>
        </w:rPr>
      </w:pPr>
      <w:r w:rsidRPr="007A7697">
        <w:rPr>
          <w:rFonts w:ascii="Georgia" w:hAnsi="Georgia"/>
          <w:color w:val="0A0A0A"/>
          <w:sz w:val="22"/>
          <w:szCs w:val="22"/>
        </w:rPr>
        <w:t>С учетом пункта 2 статьи 346.17 Кодекса расходы, указанные в подпункте 7 пункта 1 статьи 346.16 Кодекса налогоплательщик вправе учесть в составе расходов после их фактической оплаты.</w:t>
      </w:r>
    </w:p>
    <w:p w:rsidR="007A7697" w:rsidRPr="007A7697" w:rsidRDefault="007A7697" w:rsidP="007A7697">
      <w:pPr>
        <w:pStyle w:val="a3"/>
        <w:spacing w:before="240" w:beforeAutospacing="0" w:after="240" w:afterAutospacing="0" w:line="390" w:lineRule="atLeast"/>
        <w:jc w:val="both"/>
        <w:rPr>
          <w:rFonts w:ascii="Georgia" w:hAnsi="Georgia"/>
          <w:color w:val="0A0A0A"/>
          <w:sz w:val="22"/>
          <w:szCs w:val="22"/>
        </w:rPr>
      </w:pPr>
      <w:r w:rsidRPr="007A7697">
        <w:rPr>
          <w:rFonts w:ascii="Georgia" w:hAnsi="Georgia"/>
          <w:color w:val="0A0A0A"/>
          <w:sz w:val="22"/>
          <w:szCs w:val="22"/>
        </w:rPr>
        <w:t xml:space="preserve">В соответствии со статьей 8 Федерального закона от 25.02.2022 № 17-ФЗ "О проведении эксперимента по установлению специального налогового режима "Автоматизированная </w:t>
      </w:r>
      <w:r w:rsidRPr="007A7697">
        <w:rPr>
          <w:rFonts w:ascii="Georgia" w:hAnsi="Georgia"/>
          <w:color w:val="0A0A0A"/>
          <w:sz w:val="22"/>
          <w:szCs w:val="22"/>
        </w:rPr>
        <w:lastRenderedPageBreak/>
        <w:t>упрощенная система налогообложения" (далее - Федеральный закон № 17-ФЗ) расходами налогоплательщика признаются затраты после их фактической оплаты.</w:t>
      </w:r>
    </w:p>
    <w:p w:rsidR="007A7697" w:rsidRPr="007A7697" w:rsidRDefault="007A7697" w:rsidP="007A7697">
      <w:pPr>
        <w:pStyle w:val="a3"/>
        <w:spacing w:before="240" w:beforeAutospacing="0" w:after="240" w:afterAutospacing="0" w:line="390" w:lineRule="atLeast"/>
        <w:jc w:val="both"/>
        <w:rPr>
          <w:rFonts w:ascii="Georgia" w:hAnsi="Georgia"/>
          <w:color w:val="0A0A0A"/>
          <w:sz w:val="22"/>
          <w:szCs w:val="22"/>
        </w:rPr>
      </w:pPr>
      <w:r w:rsidRPr="007A7697">
        <w:rPr>
          <w:rFonts w:ascii="Georgia" w:hAnsi="Georgia"/>
          <w:color w:val="0A0A0A"/>
          <w:sz w:val="22"/>
          <w:szCs w:val="22"/>
        </w:rPr>
        <w:t xml:space="preserve">На основании части 4 статьи 16 Федерального закона № 17-ФЗ при переходе налогоплательщика с иных режимов налогообложения на </w:t>
      </w:r>
      <w:proofErr w:type="spellStart"/>
      <w:r w:rsidRPr="007A7697">
        <w:rPr>
          <w:rFonts w:ascii="Georgia" w:hAnsi="Georgia"/>
          <w:color w:val="0A0A0A"/>
          <w:sz w:val="22"/>
          <w:szCs w:val="22"/>
        </w:rPr>
        <w:t>АвтоУСН</w:t>
      </w:r>
      <w:proofErr w:type="spellEnd"/>
      <w:r w:rsidRPr="007A7697">
        <w:rPr>
          <w:rFonts w:ascii="Georgia" w:hAnsi="Georgia"/>
          <w:color w:val="0A0A0A"/>
          <w:sz w:val="22"/>
          <w:szCs w:val="22"/>
        </w:rPr>
        <w:t xml:space="preserve">, расходы, относящиеся к периодам, в которых применялись иные режимы налогообложения, при исчислении налоговой базы по </w:t>
      </w:r>
      <w:proofErr w:type="spellStart"/>
      <w:r w:rsidRPr="007A7697">
        <w:rPr>
          <w:rFonts w:ascii="Georgia" w:hAnsi="Georgia"/>
          <w:color w:val="0A0A0A"/>
          <w:sz w:val="22"/>
          <w:szCs w:val="22"/>
        </w:rPr>
        <w:t>АвтоУСН</w:t>
      </w:r>
      <w:proofErr w:type="spellEnd"/>
      <w:r w:rsidRPr="007A7697">
        <w:rPr>
          <w:rFonts w:ascii="Georgia" w:hAnsi="Georgia"/>
          <w:color w:val="0A0A0A"/>
          <w:sz w:val="22"/>
          <w:szCs w:val="22"/>
        </w:rPr>
        <w:t xml:space="preserve"> не учитываются. Положения указанной части направлены на исключение двойного учета расходов. Тем самым расходы, которые могут быть учтены в рамках УСН, не могут быть включены повторно в расходах после перехода на </w:t>
      </w:r>
      <w:proofErr w:type="spellStart"/>
      <w:r w:rsidRPr="007A7697">
        <w:rPr>
          <w:rFonts w:ascii="Georgia" w:hAnsi="Georgia"/>
          <w:color w:val="0A0A0A"/>
          <w:sz w:val="22"/>
          <w:szCs w:val="22"/>
        </w:rPr>
        <w:t>АвтоУСН</w:t>
      </w:r>
      <w:proofErr w:type="spellEnd"/>
      <w:r w:rsidRPr="007A7697">
        <w:rPr>
          <w:rFonts w:ascii="Georgia" w:hAnsi="Georgia"/>
          <w:color w:val="0A0A0A"/>
          <w:sz w:val="22"/>
          <w:szCs w:val="22"/>
        </w:rPr>
        <w:t>.</w:t>
      </w:r>
    </w:p>
    <w:p w:rsidR="007A7697" w:rsidRPr="007A7697" w:rsidRDefault="007A7697" w:rsidP="007A7697">
      <w:pPr>
        <w:pStyle w:val="a3"/>
        <w:spacing w:before="240" w:beforeAutospacing="0" w:after="240" w:afterAutospacing="0" w:line="390" w:lineRule="atLeast"/>
        <w:jc w:val="both"/>
        <w:rPr>
          <w:rFonts w:ascii="Georgia" w:hAnsi="Georgia"/>
          <w:color w:val="0A0A0A"/>
          <w:sz w:val="22"/>
          <w:szCs w:val="22"/>
        </w:rPr>
      </w:pPr>
      <w:proofErr w:type="gramStart"/>
      <w:r w:rsidRPr="007A7697">
        <w:rPr>
          <w:rFonts w:ascii="Georgia" w:hAnsi="Georgia"/>
          <w:color w:val="0A0A0A"/>
          <w:sz w:val="22"/>
          <w:szCs w:val="22"/>
        </w:rPr>
        <w:t xml:space="preserve">Таким образом, учитывая, что суммы заработной платы и страховые взносы за работников, начисленные за период применения УСН с объектом налогообложения доходы, уменьшенные на величину расходов, уплачены после перехода на </w:t>
      </w:r>
      <w:proofErr w:type="spellStart"/>
      <w:r w:rsidRPr="007A7697">
        <w:rPr>
          <w:rFonts w:ascii="Georgia" w:hAnsi="Georgia"/>
          <w:color w:val="0A0A0A"/>
          <w:sz w:val="22"/>
          <w:szCs w:val="22"/>
        </w:rPr>
        <w:t>АвтоУСН</w:t>
      </w:r>
      <w:proofErr w:type="spellEnd"/>
      <w:r w:rsidRPr="007A7697">
        <w:rPr>
          <w:rFonts w:ascii="Georgia" w:hAnsi="Georgia"/>
          <w:color w:val="0A0A0A"/>
          <w:sz w:val="22"/>
          <w:szCs w:val="22"/>
        </w:rPr>
        <w:t xml:space="preserve"> и в силу положений главы 26.2 Кодекса не могли быть учтены в расходах по УСН, то такие затраты могут быть учтены в составе расходов по </w:t>
      </w:r>
      <w:proofErr w:type="spellStart"/>
      <w:r w:rsidRPr="007A7697">
        <w:rPr>
          <w:rFonts w:ascii="Georgia" w:hAnsi="Georgia"/>
          <w:color w:val="0A0A0A"/>
          <w:sz w:val="22"/>
          <w:szCs w:val="22"/>
        </w:rPr>
        <w:t>АвтоУСН</w:t>
      </w:r>
      <w:proofErr w:type="spellEnd"/>
      <w:r w:rsidRPr="007A7697">
        <w:rPr>
          <w:rFonts w:ascii="Georgia" w:hAnsi="Georgia"/>
          <w:color w:val="0A0A0A"/>
          <w:sz w:val="22"/>
          <w:szCs w:val="22"/>
        </w:rPr>
        <w:t xml:space="preserve"> с объектом доходы, уменьшенные</w:t>
      </w:r>
      <w:proofErr w:type="gramEnd"/>
      <w:r w:rsidRPr="007A7697">
        <w:rPr>
          <w:rFonts w:ascii="Georgia" w:hAnsi="Georgia"/>
          <w:color w:val="0A0A0A"/>
          <w:sz w:val="22"/>
          <w:szCs w:val="22"/>
        </w:rPr>
        <w:t xml:space="preserve"> на величину расходов, в налоговом периоде, в котором осуществлена их фактическая оплата.</w:t>
      </w:r>
    </w:p>
    <w:p w:rsidR="007A7697" w:rsidRPr="007A7697" w:rsidRDefault="007A7697" w:rsidP="007A7697">
      <w:pPr>
        <w:pStyle w:val="a3"/>
        <w:spacing w:before="240" w:beforeAutospacing="0" w:after="240" w:afterAutospacing="0" w:line="390" w:lineRule="atLeast"/>
        <w:jc w:val="both"/>
        <w:rPr>
          <w:rFonts w:ascii="Georgia" w:hAnsi="Georgia"/>
          <w:color w:val="0A0A0A"/>
          <w:sz w:val="22"/>
          <w:szCs w:val="22"/>
        </w:rPr>
      </w:pPr>
      <w:r w:rsidRPr="007A7697">
        <w:rPr>
          <w:rFonts w:ascii="Georgia" w:hAnsi="Georgia"/>
          <w:color w:val="0A0A0A"/>
          <w:sz w:val="22"/>
          <w:szCs w:val="22"/>
        </w:rPr>
        <w:t>Пример:</w:t>
      </w:r>
    </w:p>
    <w:p w:rsidR="007A7697" w:rsidRPr="007A7697" w:rsidRDefault="007A7697" w:rsidP="007A7697">
      <w:pPr>
        <w:pStyle w:val="a3"/>
        <w:spacing w:before="240" w:beforeAutospacing="0" w:after="240" w:afterAutospacing="0" w:line="390" w:lineRule="atLeast"/>
        <w:jc w:val="both"/>
        <w:rPr>
          <w:rFonts w:ascii="Georgia" w:hAnsi="Georgia"/>
          <w:color w:val="0A0A0A"/>
          <w:sz w:val="22"/>
          <w:szCs w:val="22"/>
        </w:rPr>
      </w:pPr>
      <w:r w:rsidRPr="007A7697">
        <w:rPr>
          <w:rFonts w:ascii="Georgia" w:hAnsi="Georgia"/>
          <w:color w:val="0A0A0A"/>
          <w:sz w:val="22"/>
          <w:szCs w:val="22"/>
        </w:rPr>
        <w:t xml:space="preserve">С 1 января 2026 года ИП перешел на </w:t>
      </w:r>
      <w:proofErr w:type="spellStart"/>
      <w:r w:rsidRPr="007A7697">
        <w:rPr>
          <w:rFonts w:ascii="Georgia" w:hAnsi="Georgia"/>
          <w:color w:val="0A0A0A"/>
          <w:sz w:val="22"/>
          <w:szCs w:val="22"/>
        </w:rPr>
        <w:t>АвтоУСН</w:t>
      </w:r>
      <w:proofErr w:type="spellEnd"/>
      <w:r w:rsidRPr="007A7697">
        <w:rPr>
          <w:rFonts w:ascii="Georgia" w:hAnsi="Georgia"/>
          <w:color w:val="0A0A0A"/>
          <w:sz w:val="22"/>
          <w:szCs w:val="22"/>
        </w:rPr>
        <w:t>.</w:t>
      </w:r>
    </w:p>
    <w:p w:rsidR="007A7697" w:rsidRPr="007A7697" w:rsidRDefault="007A7697" w:rsidP="007A7697">
      <w:pPr>
        <w:pStyle w:val="a3"/>
        <w:spacing w:before="240" w:beforeAutospacing="0" w:after="240" w:afterAutospacing="0" w:line="390" w:lineRule="atLeast"/>
        <w:jc w:val="both"/>
        <w:rPr>
          <w:rFonts w:ascii="Georgia" w:hAnsi="Georgia"/>
          <w:color w:val="0A0A0A"/>
          <w:sz w:val="22"/>
          <w:szCs w:val="22"/>
        </w:rPr>
      </w:pPr>
      <w:r w:rsidRPr="007A7697">
        <w:rPr>
          <w:rFonts w:ascii="Georgia" w:hAnsi="Georgia"/>
          <w:color w:val="0A0A0A"/>
          <w:sz w:val="22"/>
          <w:szCs w:val="22"/>
        </w:rPr>
        <w:t>В январе 2026 года произв</w:t>
      </w:r>
      <w:bookmarkStart w:id="0" w:name="_GoBack"/>
      <w:r w:rsidRPr="007A7697">
        <w:rPr>
          <w:rFonts w:ascii="Georgia" w:hAnsi="Georgia"/>
          <w:color w:val="0A0A0A"/>
          <w:sz w:val="22"/>
          <w:szCs w:val="22"/>
        </w:rPr>
        <w:t>е</w:t>
      </w:r>
      <w:bookmarkEnd w:id="0"/>
      <w:r w:rsidRPr="007A7697">
        <w:rPr>
          <w:rFonts w:ascii="Georgia" w:hAnsi="Georgia"/>
          <w:color w:val="0A0A0A"/>
          <w:sz w:val="22"/>
          <w:szCs w:val="22"/>
        </w:rPr>
        <w:t>дены выплаты заработной платы и страховых взносов за декабрь 2025 года в период применения УСН с объектом налогообложения доходы, уменьшенные на величину расходов.</w:t>
      </w:r>
    </w:p>
    <w:p w:rsidR="007A7697" w:rsidRPr="007A7697" w:rsidRDefault="007A7697" w:rsidP="007A7697">
      <w:pPr>
        <w:pStyle w:val="a3"/>
        <w:spacing w:before="240" w:beforeAutospacing="0" w:after="240" w:afterAutospacing="0" w:line="390" w:lineRule="atLeast"/>
        <w:jc w:val="both"/>
        <w:rPr>
          <w:rFonts w:ascii="Georgia" w:hAnsi="Georgia"/>
          <w:color w:val="0A0A0A"/>
          <w:sz w:val="22"/>
          <w:szCs w:val="22"/>
        </w:rPr>
      </w:pPr>
      <w:r w:rsidRPr="007A7697">
        <w:rPr>
          <w:rFonts w:ascii="Georgia" w:hAnsi="Georgia"/>
          <w:color w:val="0A0A0A"/>
          <w:sz w:val="22"/>
          <w:szCs w:val="22"/>
        </w:rPr>
        <w:t xml:space="preserve">В указанном примере расходы по заработной плате и страховым взносам учитываются при формировании налоговой базы по </w:t>
      </w:r>
      <w:proofErr w:type="spellStart"/>
      <w:r w:rsidRPr="007A7697">
        <w:rPr>
          <w:rFonts w:ascii="Georgia" w:hAnsi="Georgia"/>
          <w:color w:val="0A0A0A"/>
          <w:sz w:val="22"/>
          <w:szCs w:val="22"/>
        </w:rPr>
        <w:t>АвтоУСН</w:t>
      </w:r>
      <w:proofErr w:type="spellEnd"/>
      <w:r w:rsidRPr="007A7697">
        <w:rPr>
          <w:rFonts w:ascii="Georgia" w:hAnsi="Georgia"/>
          <w:color w:val="0A0A0A"/>
          <w:sz w:val="22"/>
          <w:szCs w:val="22"/>
        </w:rPr>
        <w:t xml:space="preserve"> с объектом налогообложения доходы, уменьшенные на величину расходов.</w:t>
      </w:r>
    </w:p>
    <w:p w:rsidR="007A7697" w:rsidRPr="007A7697" w:rsidRDefault="007A7697" w:rsidP="007A7697">
      <w:pPr>
        <w:pStyle w:val="a3"/>
        <w:spacing w:before="240" w:beforeAutospacing="0" w:after="240" w:afterAutospacing="0" w:line="390" w:lineRule="atLeast"/>
        <w:jc w:val="both"/>
        <w:rPr>
          <w:rFonts w:ascii="Georgia" w:hAnsi="Georgia"/>
          <w:color w:val="0A0A0A"/>
          <w:sz w:val="22"/>
          <w:szCs w:val="22"/>
        </w:rPr>
      </w:pPr>
      <w:r w:rsidRPr="007A7697">
        <w:rPr>
          <w:rFonts w:ascii="Georgia" w:hAnsi="Georgia"/>
          <w:color w:val="0A0A0A"/>
          <w:sz w:val="22"/>
          <w:szCs w:val="22"/>
        </w:rPr>
        <w:t>Указанная позиция согласована с Минфином России письмом от 04.03.2026 № 03-11-09/16807.</w:t>
      </w:r>
    </w:p>
    <w:p w:rsidR="007A7697" w:rsidRDefault="007A7697" w:rsidP="007A7697">
      <w:pPr>
        <w:pStyle w:val="a3"/>
        <w:spacing w:before="240" w:beforeAutospacing="0" w:after="240" w:afterAutospacing="0" w:line="390" w:lineRule="atLeast"/>
        <w:jc w:val="both"/>
        <w:rPr>
          <w:rFonts w:ascii="Georgia" w:hAnsi="Georgia"/>
          <w:color w:val="0A0A0A"/>
          <w:sz w:val="22"/>
          <w:szCs w:val="22"/>
        </w:rPr>
      </w:pPr>
      <w:r w:rsidRPr="007A7697">
        <w:rPr>
          <w:rFonts w:ascii="Georgia" w:hAnsi="Georgia"/>
          <w:color w:val="0A0A0A"/>
          <w:sz w:val="22"/>
          <w:szCs w:val="22"/>
        </w:rPr>
        <w:t>Доведите настоящее письмо до нижестоящих налоговых органов и налогоплательщиков.</w:t>
      </w:r>
    </w:p>
    <w:p w:rsidR="007A7697" w:rsidRPr="007A7697" w:rsidRDefault="007A7697" w:rsidP="007A7697">
      <w:pPr>
        <w:pStyle w:val="ab"/>
        <w:spacing w:line="276" w:lineRule="auto"/>
        <w:jc w:val="right"/>
        <w:rPr>
          <w:rFonts w:ascii="Georgia" w:hAnsi="Georgia"/>
          <w:b/>
        </w:rPr>
      </w:pPr>
      <w:r w:rsidRPr="007A7697">
        <w:rPr>
          <w:rFonts w:ascii="Georgia" w:hAnsi="Georgia"/>
          <w:b/>
        </w:rPr>
        <w:t>Действительный государственный</w:t>
      </w:r>
    </w:p>
    <w:p w:rsidR="007A7697" w:rsidRPr="007A7697" w:rsidRDefault="007A7697" w:rsidP="007A7697">
      <w:pPr>
        <w:pStyle w:val="ab"/>
        <w:spacing w:line="276" w:lineRule="auto"/>
        <w:jc w:val="right"/>
        <w:rPr>
          <w:rFonts w:ascii="Georgia" w:hAnsi="Georgia"/>
          <w:b/>
        </w:rPr>
      </w:pPr>
      <w:r w:rsidRPr="007A7697">
        <w:rPr>
          <w:rFonts w:ascii="Georgia" w:hAnsi="Georgia"/>
          <w:b/>
        </w:rPr>
        <w:t>советник Российской Федерации</w:t>
      </w:r>
    </w:p>
    <w:p w:rsidR="007A7697" w:rsidRDefault="007A7697" w:rsidP="007A7697">
      <w:pPr>
        <w:pStyle w:val="ab"/>
        <w:spacing w:line="276" w:lineRule="auto"/>
        <w:jc w:val="right"/>
        <w:rPr>
          <w:rFonts w:ascii="Georgia" w:hAnsi="Georgia"/>
          <w:b/>
        </w:rPr>
      </w:pPr>
      <w:r w:rsidRPr="007A7697">
        <w:rPr>
          <w:rFonts w:ascii="Georgia" w:hAnsi="Georgia"/>
          <w:b/>
        </w:rPr>
        <w:t>2 класса</w:t>
      </w:r>
    </w:p>
    <w:p w:rsidR="007A7697" w:rsidRPr="007A7697" w:rsidRDefault="007A7697" w:rsidP="007A7697">
      <w:pPr>
        <w:pStyle w:val="ab"/>
        <w:spacing w:line="276" w:lineRule="auto"/>
        <w:jc w:val="right"/>
        <w:rPr>
          <w:rFonts w:ascii="Georgia" w:hAnsi="Georgia"/>
          <w:b/>
        </w:rPr>
      </w:pPr>
      <w:r w:rsidRPr="007A7697">
        <w:rPr>
          <w:rFonts w:ascii="Georgia" w:hAnsi="Georgia"/>
          <w:b/>
        </w:rPr>
        <w:t>А.В. Егоричев</w:t>
      </w:r>
    </w:p>
    <w:p w:rsidR="00562248" w:rsidRPr="007A7697" w:rsidRDefault="00562248" w:rsidP="00562248">
      <w:pPr>
        <w:rPr>
          <w:rFonts w:ascii="Georgia" w:hAnsi="Georgia"/>
        </w:rPr>
      </w:pPr>
    </w:p>
    <w:sectPr w:rsidR="00562248" w:rsidRPr="007A7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31F"/>
    <w:multiLevelType w:val="multilevel"/>
    <w:tmpl w:val="7F18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F0A8E"/>
    <w:multiLevelType w:val="multilevel"/>
    <w:tmpl w:val="2AB6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416AF"/>
    <w:multiLevelType w:val="multilevel"/>
    <w:tmpl w:val="F628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CA41E9"/>
    <w:multiLevelType w:val="multilevel"/>
    <w:tmpl w:val="B05E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BD2DE8"/>
    <w:multiLevelType w:val="multilevel"/>
    <w:tmpl w:val="B39E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6836225"/>
    <w:multiLevelType w:val="multilevel"/>
    <w:tmpl w:val="F662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ED7626"/>
    <w:multiLevelType w:val="multilevel"/>
    <w:tmpl w:val="BA40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7907E1"/>
    <w:multiLevelType w:val="multilevel"/>
    <w:tmpl w:val="CFFC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0F4D63"/>
    <w:multiLevelType w:val="multilevel"/>
    <w:tmpl w:val="2874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BEA5FDA"/>
    <w:multiLevelType w:val="multilevel"/>
    <w:tmpl w:val="D390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522ACC"/>
    <w:multiLevelType w:val="multilevel"/>
    <w:tmpl w:val="FB52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98B5674"/>
    <w:multiLevelType w:val="multilevel"/>
    <w:tmpl w:val="B264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E74B71"/>
    <w:multiLevelType w:val="multilevel"/>
    <w:tmpl w:val="F280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6748F7"/>
    <w:multiLevelType w:val="multilevel"/>
    <w:tmpl w:val="0016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5273C3"/>
    <w:multiLevelType w:val="multilevel"/>
    <w:tmpl w:val="85E6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C043FE"/>
    <w:multiLevelType w:val="multilevel"/>
    <w:tmpl w:val="5164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F634BB"/>
    <w:multiLevelType w:val="multilevel"/>
    <w:tmpl w:val="3684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A36A95"/>
    <w:multiLevelType w:val="multilevel"/>
    <w:tmpl w:val="2460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D3819C4"/>
    <w:multiLevelType w:val="multilevel"/>
    <w:tmpl w:val="5D9A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512C14"/>
    <w:multiLevelType w:val="multilevel"/>
    <w:tmpl w:val="63CE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F2495B"/>
    <w:multiLevelType w:val="multilevel"/>
    <w:tmpl w:val="F63C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593472"/>
    <w:multiLevelType w:val="multilevel"/>
    <w:tmpl w:val="4EE40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9A476F"/>
    <w:multiLevelType w:val="multilevel"/>
    <w:tmpl w:val="65BC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7E3204"/>
    <w:multiLevelType w:val="multilevel"/>
    <w:tmpl w:val="1A40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8327BA"/>
    <w:multiLevelType w:val="multilevel"/>
    <w:tmpl w:val="79D6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AC4C7A"/>
    <w:multiLevelType w:val="multilevel"/>
    <w:tmpl w:val="78F8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DA44E1E"/>
    <w:multiLevelType w:val="multilevel"/>
    <w:tmpl w:val="26E4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8"/>
  </w:num>
  <w:num w:numId="3">
    <w:abstractNumId w:val="20"/>
  </w:num>
  <w:num w:numId="4">
    <w:abstractNumId w:val="13"/>
  </w:num>
  <w:num w:numId="5">
    <w:abstractNumId w:val="9"/>
  </w:num>
  <w:num w:numId="6">
    <w:abstractNumId w:val="21"/>
  </w:num>
  <w:num w:numId="7">
    <w:abstractNumId w:val="26"/>
  </w:num>
  <w:num w:numId="8">
    <w:abstractNumId w:val="22"/>
  </w:num>
  <w:num w:numId="9">
    <w:abstractNumId w:val="24"/>
  </w:num>
  <w:num w:numId="10">
    <w:abstractNumId w:val="23"/>
  </w:num>
  <w:num w:numId="11">
    <w:abstractNumId w:val="14"/>
  </w:num>
  <w:num w:numId="12">
    <w:abstractNumId w:val="1"/>
  </w:num>
  <w:num w:numId="13">
    <w:abstractNumId w:val="0"/>
  </w:num>
  <w:num w:numId="14">
    <w:abstractNumId w:val="12"/>
  </w:num>
  <w:num w:numId="15">
    <w:abstractNumId w:val="17"/>
  </w:num>
  <w:num w:numId="16">
    <w:abstractNumId w:val="8"/>
  </w:num>
  <w:num w:numId="17">
    <w:abstractNumId w:val="10"/>
  </w:num>
  <w:num w:numId="18">
    <w:abstractNumId w:val="16"/>
  </w:num>
  <w:num w:numId="19">
    <w:abstractNumId w:val="2"/>
  </w:num>
  <w:num w:numId="20">
    <w:abstractNumId w:val="3"/>
  </w:num>
  <w:num w:numId="21">
    <w:abstractNumId w:val="6"/>
  </w:num>
  <w:num w:numId="22">
    <w:abstractNumId w:val="15"/>
  </w:num>
  <w:num w:numId="23">
    <w:abstractNumId w:val="7"/>
  </w:num>
  <w:num w:numId="24">
    <w:abstractNumId w:val="5"/>
  </w:num>
  <w:num w:numId="25">
    <w:abstractNumId w:val="25"/>
  </w:num>
  <w:num w:numId="26">
    <w:abstractNumId w:val="19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3EC"/>
    <w:rsid w:val="00053E6B"/>
    <w:rsid w:val="000954F8"/>
    <w:rsid w:val="001B40DD"/>
    <w:rsid w:val="001E6E43"/>
    <w:rsid w:val="002426F7"/>
    <w:rsid w:val="002F3AEF"/>
    <w:rsid w:val="00304F0C"/>
    <w:rsid w:val="004F62BC"/>
    <w:rsid w:val="00562248"/>
    <w:rsid w:val="005D2372"/>
    <w:rsid w:val="007A7697"/>
    <w:rsid w:val="007D1B5D"/>
    <w:rsid w:val="00874795"/>
    <w:rsid w:val="00AB5F16"/>
    <w:rsid w:val="00B0752D"/>
    <w:rsid w:val="00C16785"/>
    <w:rsid w:val="00E56C44"/>
    <w:rsid w:val="00F16243"/>
    <w:rsid w:val="00F21D6B"/>
    <w:rsid w:val="00F313EC"/>
    <w:rsid w:val="00F879C5"/>
    <w:rsid w:val="00FF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5D"/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  <w:style w:type="character" w:customStyle="1" w:styleId="comments-buttonlabel">
    <w:name w:val="comments-button__label"/>
    <w:basedOn w:val="a0"/>
    <w:rsid w:val="007A7697"/>
  </w:style>
  <w:style w:type="character" w:customStyle="1" w:styleId="visually-hidden">
    <w:name w:val="visually-hidden"/>
    <w:basedOn w:val="a0"/>
    <w:rsid w:val="007A7697"/>
  </w:style>
  <w:style w:type="character" w:customStyle="1" w:styleId="core-count-format">
    <w:name w:val="core-count-format"/>
    <w:basedOn w:val="a0"/>
    <w:rsid w:val="007A7697"/>
  </w:style>
  <w:style w:type="paragraph" w:styleId="ab">
    <w:name w:val="No Spacing"/>
    <w:uiPriority w:val="1"/>
    <w:qFormat/>
    <w:rsid w:val="007A769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5D"/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  <w:style w:type="character" w:customStyle="1" w:styleId="comments-buttonlabel">
    <w:name w:val="comments-button__label"/>
    <w:basedOn w:val="a0"/>
    <w:rsid w:val="007A7697"/>
  </w:style>
  <w:style w:type="character" w:customStyle="1" w:styleId="visually-hidden">
    <w:name w:val="visually-hidden"/>
    <w:basedOn w:val="a0"/>
    <w:rsid w:val="007A7697"/>
  </w:style>
  <w:style w:type="character" w:customStyle="1" w:styleId="core-count-format">
    <w:name w:val="core-count-format"/>
    <w:basedOn w:val="a0"/>
    <w:rsid w:val="007A7697"/>
  </w:style>
  <w:style w:type="paragraph" w:styleId="ab">
    <w:name w:val="No Spacing"/>
    <w:uiPriority w:val="1"/>
    <w:qFormat/>
    <w:rsid w:val="007A76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24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367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38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8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2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5796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9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79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7416">
                          <w:marLeft w:val="0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092777">
                          <w:marLeft w:val="-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223415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  <w:divsChild>
                <w:div w:id="12262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1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9698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9211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879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86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8" w:color="D9D9D9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1495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40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8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44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8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2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5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39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484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957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526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663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35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288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7783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9446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9737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5112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17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185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172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5472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1496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753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2610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9298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42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1608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86741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0844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27218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86048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3943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3474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52267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889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4697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4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2</cp:revision>
  <cp:lastPrinted>2026-03-02T19:53:00Z</cp:lastPrinted>
  <dcterms:created xsi:type="dcterms:W3CDTF">2026-03-19T04:53:00Z</dcterms:created>
  <dcterms:modified xsi:type="dcterms:W3CDTF">2026-03-19T04:53:00Z</dcterms:modified>
</cp:coreProperties>
</file>