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530" w:rsidRPr="007E3530" w:rsidRDefault="007E3530" w:rsidP="007E3530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7E3530">
        <w:rPr>
          <w:rFonts w:ascii="Georgia" w:hAnsi="Georgia" w:cs="Arial"/>
          <w:b/>
          <w:bCs/>
          <w:sz w:val="22"/>
          <w:szCs w:val="22"/>
        </w:rPr>
        <w:t xml:space="preserve">ПРАВИТЕЛЬСТВО РОССИЙСКОЙ ФЕДЕРАЦИИ </w:t>
      </w:r>
    </w:p>
    <w:p w:rsidR="007E3530" w:rsidRPr="007E3530" w:rsidRDefault="007E3530" w:rsidP="007E3530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7E3530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7E3530" w:rsidRPr="007E3530" w:rsidRDefault="00FC1FAB" w:rsidP="007E3530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6" w:history="1">
        <w:r w:rsidR="007E3530" w:rsidRPr="00FC1FAB">
          <w:rPr>
            <w:rStyle w:val="a4"/>
            <w:rFonts w:ascii="Georgia" w:hAnsi="Georgia" w:cs="Arial"/>
            <w:b/>
            <w:bCs/>
            <w:sz w:val="22"/>
            <w:szCs w:val="22"/>
          </w:rPr>
          <w:t>РАСПОРЯЖЕНИЕ</w:t>
        </w:r>
      </w:hyperlink>
      <w:bookmarkStart w:id="0" w:name="_GoBack"/>
      <w:bookmarkEnd w:id="0"/>
      <w:r w:rsidR="007E3530" w:rsidRPr="007E3530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7E3530" w:rsidRPr="007E3530" w:rsidRDefault="007E3530" w:rsidP="007E3530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7E3530">
        <w:rPr>
          <w:rFonts w:ascii="Georgia" w:hAnsi="Georgia" w:cs="Arial"/>
          <w:b/>
          <w:bCs/>
          <w:sz w:val="22"/>
          <w:szCs w:val="22"/>
        </w:rPr>
        <w:t xml:space="preserve">от 13 марта 2026 г. N 496-р </w:t>
      </w:r>
    </w:p>
    <w:p w:rsidR="007E3530" w:rsidRPr="007E3530" w:rsidRDefault="007E3530" w:rsidP="007E3530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 xml:space="preserve">  </w:t>
      </w:r>
    </w:p>
    <w:p w:rsidR="007E3530" w:rsidRPr="007E3530" w:rsidRDefault="007E3530" w:rsidP="007E3530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 xml:space="preserve">Утвердить прилагаемые изменения, которые вносятся в распоряжение Правительства Российской Федерации от 29 сентября 2025 г. N 2710-р (Собрание законодательства Российской Федерации, 2025, N 40, ст. 5909). </w:t>
      </w:r>
    </w:p>
    <w:p w:rsidR="007E3530" w:rsidRPr="00FC1FAB" w:rsidRDefault="007E3530" w:rsidP="007E3530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FC1FAB">
        <w:rPr>
          <w:rFonts w:ascii="Georgia" w:hAnsi="Georgia"/>
          <w:b/>
          <w:sz w:val="22"/>
          <w:szCs w:val="22"/>
        </w:rPr>
        <w:t xml:space="preserve">  </w:t>
      </w:r>
    </w:p>
    <w:p w:rsidR="007E3530" w:rsidRPr="00FC1FAB" w:rsidRDefault="007E3530" w:rsidP="007E3530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FC1FAB">
        <w:rPr>
          <w:rFonts w:ascii="Georgia" w:hAnsi="Georgia"/>
          <w:b/>
          <w:sz w:val="22"/>
          <w:szCs w:val="22"/>
        </w:rPr>
        <w:t xml:space="preserve">Председатель Правительства </w:t>
      </w:r>
    </w:p>
    <w:p w:rsidR="007E3530" w:rsidRPr="00FC1FAB" w:rsidRDefault="007E3530" w:rsidP="007E3530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FC1FAB">
        <w:rPr>
          <w:rFonts w:ascii="Georgia" w:hAnsi="Georgia"/>
          <w:b/>
          <w:sz w:val="22"/>
          <w:szCs w:val="22"/>
        </w:rPr>
        <w:t xml:space="preserve">Российской Федерации </w:t>
      </w:r>
    </w:p>
    <w:p w:rsidR="007E3530" w:rsidRPr="00FC1FAB" w:rsidRDefault="007E3530" w:rsidP="007E3530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FC1FAB">
        <w:rPr>
          <w:rFonts w:ascii="Georgia" w:hAnsi="Georgia"/>
          <w:b/>
          <w:sz w:val="22"/>
          <w:szCs w:val="22"/>
        </w:rPr>
        <w:t>М.</w:t>
      </w:r>
      <w:r w:rsidR="00FC1FAB">
        <w:rPr>
          <w:rFonts w:ascii="Georgia" w:hAnsi="Georgia"/>
          <w:b/>
          <w:sz w:val="22"/>
          <w:szCs w:val="22"/>
        </w:rPr>
        <w:t xml:space="preserve"> </w:t>
      </w:r>
      <w:r w:rsidRPr="00FC1FAB">
        <w:rPr>
          <w:rFonts w:ascii="Georgia" w:hAnsi="Georgia"/>
          <w:b/>
          <w:sz w:val="22"/>
          <w:szCs w:val="22"/>
        </w:rPr>
        <w:t xml:space="preserve">МИШУСТИН </w:t>
      </w:r>
    </w:p>
    <w:p w:rsidR="007E3530" w:rsidRPr="007E3530" w:rsidRDefault="007E3530" w:rsidP="007E3530">
      <w:pPr>
        <w:pStyle w:val="a3"/>
        <w:spacing w:before="0" w:beforeAutospacing="0" w:after="0" w:afterAutospacing="0" w:line="288" w:lineRule="atLeast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 xml:space="preserve">  </w:t>
      </w:r>
    </w:p>
    <w:p w:rsidR="007E3530" w:rsidRPr="007E3530" w:rsidRDefault="007E3530" w:rsidP="007E3530">
      <w:pPr>
        <w:pStyle w:val="a3"/>
        <w:spacing w:before="0" w:beforeAutospacing="0" w:after="0" w:afterAutospacing="0" w:line="288" w:lineRule="atLeast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 xml:space="preserve">  </w:t>
      </w:r>
    </w:p>
    <w:p w:rsidR="007E3530" w:rsidRPr="007E3530" w:rsidRDefault="007E3530" w:rsidP="007E3530">
      <w:pPr>
        <w:pStyle w:val="a3"/>
        <w:spacing w:before="0" w:beforeAutospacing="0" w:after="0" w:afterAutospacing="0" w:line="288" w:lineRule="atLeast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 xml:space="preserve">  </w:t>
      </w:r>
    </w:p>
    <w:p w:rsidR="007E3530" w:rsidRPr="007E3530" w:rsidRDefault="007E3530" w:rsidP="007E3530">
      <w:pPr>
        <w:pStyle w:val="a3"/>
        <w:spacing w:before="0" w:beforeAutospacing="0" w:after="0" w:afterAutospacing="0" w:line="288" w:lineRule="atLeast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 xml:space="preserve">  </w:t>
      </w:r>
    </w:p>
    <w:p w:rsidR="007E3530" w:rsidRPr="007E3530" w:rsidRDefault="007E3530" w:rsidP="007E3530">
      <w:pPr>
        <w:pStyle w:val="a3"/>
        <w:spacing w:before="0" w:beforeAutospacing="0" w:after="0" w:afterAutospacing="0" w:line="288" w:lineRule="atLeast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 xml:space="preserve">  </w:t>
      </w:r>
    </w:p>
    <w:p w:rsidR="007E3530" w:rsidRPr="007E3530" w:rsidRDefault="007E3530" w:rsidP="007E3530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 xml:space="preserve">Утверждены </w:t>
      </w:r>
    </w:p>
    <w:p w:rsidR="007E3530" w:rsidRPr="007E3530" w:rsidRDefault="007E3530" w:rsidP="007E3530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 xml:space="preserve">распоряжением Правительства </w:t>
      </w:r>
    </w:p>
    <w:p w:rsidR="007E3530" w:rsidRPr="007E3530" w:rsidRDefault="007E3530" w:rsidP="007E3530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 xml:space="preserve">Российской Федерации </w:t>
      </w:r>
    </w:p>
    <w:p w:rsidR="007E3530" w:rsidRPr="007E3530" w:rsidRDefault="007E3530" w:rsidP="007E3530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 xml:space="preserve">от 13 марта 2026 г. N 496-р </w:t>
      </w:r>
    </w:p>
    <w:p w:rsidR="007E3530" w:rsidRPr="007E3530" w:rsidRDefault="007E3530" w:rsidP="007E3530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 xml:space="preserve">  </w:t>
      </w:r>
    </w:p>
    <w:p w:rsidR="007E3530" w:rsidRPr="007E3530" w:rsidRDefault="007E3530" w:rsidP="007E3530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bookmarkStart w:id="1" w:name="p21"/>
      <w:bookmarkEnd w:id="1"/>
      <w:r w:rsidRPr="007E3530">
        <w:rPr>
          <w:rFonts w:ascii="Georgia" w:hAnsi="Georgia" w:cs="Arial"/>
          <w:b/>
          <w:bCs/>
          <w:sz w:val="22"/>
          <w:szCs w:val="22"/>
        </w:rPr>
        <w:t xml:space="preserve">ИЗМЕНЕНИЯ, </w:t>
      </w:r>
    </w:p>
    <w:p w:rsidR="007E3530" w:rsidRPr="007E3530" w:rsidRDefault="007E3530" w:rsidP="007E3530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7E3530">
        <w:rPr>
          <w:rFonts w:ascii="Georgia" w:hAnsi="Georgia" w:cs="Arial"/>
          <w:b/>
          <w:bCs/>
          <w:sz w:val="22"/>
          <w:szCs w:val="22"/>
        </w:rPr>
        <w:t xml:space="preserve">КОТОРЫЕ ВНОСЯТСЯ В РАСПОРЯЖЕНИЕ ПРАВИТЕЛЬСТВА </w:t>
      </w:r>
      <w:proofErr w:type="gramStart"/>
      <w:r w:rsidRPr="007E3530">
        <w:rPr>
          <w:rFonts w:ascii="Georgia" w:hAnsi="Georgia" w:cs="Arial"/>
          <w:b/>
          <w:bCs/>
          <w:sz w:val="22"/>
          <w:szCs w:val="22"/>
        </w:rPr>
        <w:t>РОССИЙСКОЙ</w:t>
      </w:r>
      <w:proofErr w:type="gramEnd"/>
      <w:r w:rsidRPr="007E3530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7E3530" w:rsidRPr="007E3530" w:rsidRDefault="007E3530" w:rsidP="007E3530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7E3530">
        <w:rPr>
          <w:rFonts w:ascii="Georgia" w:hAnsi="Georgia" w:cs="Arial"/>
          <w:b/>
          <w:bCs/>
          <w:sz w:val="22"/>
          <w:szCs w:val="22"/>
        </w:rPr>
        <w:t xml:space="preserve">ФЕДЕРАЦИИ ОТ 29 СЕНТЯБРЯ 2025 Г. N 2710-Р </w:t>
      </w:r>
    </w:p>
    <w:p w:rsidR="007E3530" w:rsidRPr="007E3530" w:rsidRDefault="007E3530" w:rsidP="007E3530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 xml:space="preserve">  </w:t>
      </w:r>
    </w:p>
    <w:p w:rsidR="007E3530" w:rsidRPr="007E3530" w:rsidRDefault="007E3530" w:rsidP="007E3530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7E3530">
        <w:rPr>
          <w:rFonts w:ascii="Georgia" w:hAnsi="Georgia"/>
          <w:sz w:val="22"/>
          <w:szCs w:val="22"/>
        </w:rPr>
        <w:t>Перечень товаров, в отношении которых создаются позиции каталога, содержащего описание введенных в гражданский оборот товаров конкретного товарного знака, и (или) марки, и (или) модели, созданного для целей осуществления закупок товаров, работ, услуг в соответствии с пунктами 4 и 5 части 1 статьи 93 Федерального закона "О контрактной системе в сфере закупок товаров, работ, услуг для обеспечения государственных и муниципальных нужд</w:t>
      </w:r>
      <w:proofErr w:type="gramEnd"/>
      <w:r w:rsidRPr="007E3530">
        <w:rPr>
          <w:rFonts w:ascii="Georgia" w:hAnsi="Georgia"/>
          <w:sz w:val="22"/>
          <w:szCs w:val="22"/>
        </w:rPr>
        <w:t xml:space="preserve">", в рамках проведения эксперимента, </w:t>
      </w:r>
      <w:proofErr w:type="gramStart"/>
      <w:r w:rsidRPr="007E3530">
        <w:rPr>
          <w:rFonts w:ascii="Georgia" w:hAnsi="Georgia"/>
          <w:sz w:val="22"/>
          <w:szCs w:val="22"/>
        </w:rPr>
        <w:t>утвержденный</w:t>
      </w:r>
      <w:proofErr w:type="gramEnd"/>
      <w:r w:rsidRPr="007E3530">
        <w:rPr>
          <w:rFonts w:ascii="Georgia" w:hAnsi="Georgia"/>
          <w:sz w:val="22"/>
          <w:szCs w:val="22"/>
        </w:rPr>
        <w:t xml:space="preserve"> указанным распоряжением, изложить в следующей редакции: </w:t>
      </w:r>
    </w:p>
    <w:p w:rsidR="007E3530" w:rsidRPr="007E3530" w:rsidRDefault="007E3530" w:rsidP="007E3530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 xml:space="preserve">  </w:t>
      </w:r>
    </w:p>
    <w:p w:rsidR="007E3530" w:rsidRPr="007E3530" w:rsidRDefault="007E3530" w:rsidP="007E3530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 xml:space="preserve">"Утвержден </w:t>
      </w:r>
    </w:p>
    <w:p w:rsidR="007E3530" w:rsidRPr="007E3530" w:rsidRDefault="007E3530" w:rsidP="007E3530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 xml:space="preserve">распоряжением Правительства </w:t>
      </w:r>
    </w:p>
    <w:p w:rsidR="007E3530" w:rsidRPr="007E3530" w:rsidRDefault="007E3530" w:rsidP="007E3530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 xml:space="preserve">Российской Федерации </w:t>
      </w:r>
    </w:p>
    <w:p w:rsidR="007E3530" w:rsidRPr="007E3530" w:rsidRDefault="007E3530" w:rsidP="007E3530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 xml:space="preserve">от 29 сентября 2025 г. N 2710-р </w:t>
      </w:r>
    </w:p>
    <w:p w:rsidR="007E3530" w:rsidRPr="007E3530" w:rsidRDefault="007E3530" w:rsidP="007E3530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proofErr w:type="gramStart"/>
      <w:r w:rsidRPr="007E3530">
        <w:rPr>
          <w:rFonts w:ascii="Georgia" w:hAnsi="Georgia"/>
          <w:sz w:val="22"/>
          <w:szCs w:val="22"/>
        </w:rPr>
        <w:t xml:space="preserve">(в редакции распоряжения </w:t>
      </w:r>
      <w:proofErr w:type="gramEnd"/>
    </w:p>
    <w:p w:rsidR="007E3530" w:rsidRPr="007E3530" w:rsidRDefault="007E3530" w:rsidP="007E3530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 xml:space="preserve">Правительства Российской Федерации </w:t>
      </w:r>
    </w:p>
    <w:p w:rsidR="007E3530" w:rsidRPr="007E3530" w:rsidRDefault="007E3530" w:rsidP="007E3530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 xml:space="preserve">от 13 марта 2026 г. N 496-р) </w:t>
      </w:r>
    </w:p>
    <w:p w:rsidR="007E3530" w:rsidRPr="007E3530" w:rsidRDefault="007E3530" w:rsidP="007E3530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 xml:space="preserve">  </w:t>
      </w:r>
    </w:p>
    <w:p w:rsidR="007E3530" w:rsidRPr="007E3530" w:rsidRDefault="007E3530" w:rsidP="007E3530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 xml:space="preserve">ПЕРЕЧЕНЬ </w:t>
      </w:r>
    </w:p>
    <w:p w:rsidR="007E3530" w:rsidRPr="007E3530" w:rsidRDefault="007E3530" w:rsidP="007E3530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 xml:space="preserve">ТОВАРОВ, В ОТНОШЕНИИ КОТОРЫХ СОЗДАЮТСЯ ПОЗИЦИИ КАТАЛОГА, </w:t>
      </w:r>
    </w:p>
    <w:p w:rsidR="007E3530" w:rsidRPr="007E3530" w:rsidRDefault="007E3530" w:rsidP="007E3530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proofErr w:type="gramStart"/>
      <w:r w:rsidRPr="007E3530">
        <w:rPr>
          <w:rFonts w:ascii="Georgia" w:hAnsi="Georgia"/>
          <w:sz w:val="22"/>
          <w:szCs w:val="22"/>
        </w:rPr>
        <w:t>СОДЕРЖАЩЕГО</w:t>
      </w:r>
      <w:proofErr w:type="gramEnd"/>
      <w:r w:rsidRPr="007E3530">
        <w:rPr>
          <w:rFonts w:ascii="Georgia" w:hAnsi="Georgia"/>
          <w:sz w:val="22"/>
          <w:szCs w:val="22"/>
        </w:rPr>
        <w:t xml:space="preserve"> ОПИСАНИЕ ВВЕДЕННЫХ В ГРАЖДАНСКИЙ ОБОРОТ ТОВАРОВ </w:t>
      </w:r>
    </w:p>
    <w:p w:rsidR="007E3530" w:rsidRPr="007E3530" w:rsidRDefault="007E3530" w:rsidP="007E3530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 xml:space="preserve">КОНКРЕТНОГО ТОВАРНОГО ЗНАКА, И (ИЛИ) МАРКИ, И (ИЛИ) МОДЕЛИ, </w:t>
      </w:r>
    </w:p>
    <w:p w:rsidR="007E3530" w:rsidRPr="007E3530" w:rsidRDefault="007E3530" w:rsidP="007E3530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 xml:space="preserve">СОЗДАННОГО ДЛЯ ЦЕЛЕЙ ОСУЩЕСТВЛЕНИЯ ЗАКУПОК ТОВАРОВ, РАБОТ, </w:t>
      </w:r>
    </w:p>
    <w:p w:rsidR="007E3530" w:rsidRPr="007E3530" w:rsidRDefault="007E3530" w:rsidP="007E3530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>УСЛУГ В СООТВЕТСТВИИ С ПУНКТАМИ 4</w:t>
      </w:r>
      <w:proofErr w:type="gramStart"/>
      <w:r w:rsidRPr="007E3530">
        <w:rPr>
          <w:rFonts w:ascii="Georgia" w:hAnsi="Georgia"/>
          <w:sz w:val="22"/>
          <w:szCs w:val="22"/>
        </w:rPr>
        <w:t xml:space="preserve"> И</w:t>
      </w:r>
      <w:proofErr w:type="gramEnd"/>
      <w:r w:rsidRPr="007E3530">
        <w:rPr>
          <w:rFonts w:ascii="Georgia" w:hAnsi="Georgia"/>
          <w:sz w:val="22"/>
          <w:szCs w:val="22"/>
        </w:rPr>
        <w:t xml:space="preserve"> 5 ЧАСТИ 1 СТАТЬИ 93 </w:t>
      </w:r>
    </w:p>
    <w:p w:rsidR="007E3530" w:rsidRPr="007E3530" w:rsidRDefault="007E3530" w:rsidP="007E3530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 xml:space="preserve">ФЕДЕРАЛЬНОГО ЗАКОНА "О КОНТРАКТНОЙ СИСТЕМЕ В СФЕРЕ ЗАКУПОК </w:t>
      </w:r>
    </w:p>
    <w:p w:rsidR="007E3530" w:rsidRPr="007E3530" w:rsidRDefault="007E3530" w:rsidP="007E3530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 xml:space="preserve">ТОВАРОВ, РАБОТ, УСЛУГ ДЛЯ ОБЕСПЕЧЕНИЯ ГОСУДАРСТВЕННЫХ </w:t>
      </w:r>
    </w:p>
    <w:p w:rsidR="007E3530" w:rsidRPr="007E3530" w:rsidRDefault="007E3530" w:rsidP="007E3530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t xml:space="preserve">И МУНИЦИПАЛЬНЫХ НУЖД", В РАМКАХ ПРОВЕДЕНИЯ ЭКСПЕРИМЕНТА </w:t>
      </w:r>
    </w:p>
    <w:p w:rsidR="007E3530" w:rsidRPr="007E3530" w:rsidRDefault="007E3530" w:rsidP="007E3530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7E3530">
        <w:rPr>
          <w:rFonts w:ascii="Georgia" w:hAnsi="Georgia"/>
          <w:sz w:val="22"/>
          <w:szCs w:val="22"/>
        </w:rPr>
        <w:lastRenderedPageBreak/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"/>
        <w:gridCol w:w="7963"/>
      </w:tblGrid>
      <w:tr w:rsidR="007E3530" w:rsidRPr="007E3530" w:rsidTr="007E3530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Код по ОКПД 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Наименование позиции </w:t>
            </w:r>
          </w:p>
        </w:tc>
      </w:tr>
      <w:tr w:rsidR="007E3530" w:rsidRPr="007E3530" w:rsidTr="007E3530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11.07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Напитки безалкогольные; минеральные воды и прочие питьевые воды в бутылках </w:t>
            </w:r>
          </w:p>
        </w:tc>
      </w:tr>
      <w:tr w:rsidR="007E3530" w:rsidRPr="007E3530" w:rsidTr="007E3530"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17.12.14 </w:t>
            </w:r>
          </w:p>
        </w:tc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Бумага прочая и картон для графических целей </w:t>
            </w:r>
          </w:p>
        </w:tc>
      </w:tr>
      <w:tr w:rsidR="007E3530" w:rsidRPr="007E3530" w:rsidTr="007E3530"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17.23.13 </w:t>
            </w:r>
          </w:p>
        </w:tc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Журналы регистрационные, книги бухгалтерские, скоросшиватели (папки), бланки и прочие канцелярские принадлежности из бумаги или картона </w:t>
            </w:r>
          </w:p>
        </w:tc>
      </w:tr>
      <w:tr w:rsidR="007E3530" w:rsidRPr="007E3530" w:rsidTr="007E3530"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20.30.23 </w:t>
            </w:r>
          </w:p>
        </w:tc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Краски для художников, учащихся или оформителей вывесок; красители оттеночные, краски любительские и аналогичные продукты </w:t>
            </w:r>
          </w:p>
        </w:tc>
      </w:tr>
      <w:tr w:rsidR="007E3530" w:rsidRPr="007E3530" w:rsidTr="007E3530"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20.59.12 </w:t>
            </w:r>
          </w:p>
        </w:tc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Эмульсии фотографические; составы химические, используемые в фотографии, не включенные в другие группировки </w:t>
            </w:r>
          </w:p>
        </w:tc>
      </w:tr>
      <w:tr w:rsidR="007E3530" w:rsidRPr="007E3530" w:rsidTr="007E3530"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20.59.52.110 </w:t>
            </w:r>
          </w:p>
        </w:tc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Пасты для лепки </w:t>
            </w:r>
          </w:p>
        </w:tc>
      </w:tr>
      <w:tr w:rsidR="007E3530" w:rsidRPr="007E3530" w:rsidTr="007E3530"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26.20.11 </w:t>
            </w:r>
          </w:p>
        </w:tc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 </w:t>
            </w:r>
          </w:p>
        </w:tc>
      </w:tr>
      <w:tr w:rsidR="007E3530" w:rsidRPr="007E3530" w:rsidTr="007E3530"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26.20.14 </w:t>
            </w:r>
          </w:p>
        </w:tc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Машины вычислительные электронные цифровые, поставляемые в виде систем для автоматической обработки данных </w:t>
            </w:r>
          </w:p>
        </w:tc>
      </w:tr>
      <w:tr w:rsidR="007E3530" w:rsidRPr="007E3530" w:rsidTr="007E3530"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26.20.15 </w:t>
            </w:r>
          </w:p>
        </w:tc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7E3530">
              <w:rPr>
                <w:rFonts w:ascii="Georgia" w:hAnsi="Georgia"/>
                <w:sz w:val="18"/>
                <w:szCs w:val="18"/>
              </w:rPr>
              <w:t>ств дл</w:t>
            </w:r>
            <w:proofErr w:type="gramEnd"/>
            <w:r w:rsidRPr="007E3530">
              <w:rPr>
                <w:rFonts w:ascii="Georgia" w:hAnsi="Georgia"/>
                <w:sz w:val="18"/>
                <w:szCs w:val="18"/>
              </w:rPr>
              <w:t xml:space="preserve">я автоматической обработки данных: запоминающие устройства, устройства ввода, устройства вывода </w:t>
            </w:r>
          </w:p>
        </w:tc>
      </w:tr>
      <w:tr w:rsidR="007E3530" w:rsidRPr="007E3530" w:rsidTr="007E3530"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26.20.17 </w:t>
            </w:r>
          </w:p>
        </w:tc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Мониторы и проекторы, преимущественно используемые в системах автоматической обработки данных </w:t>
            </w:r>
          </w:p>
        </w:tc>
      </w:tr>
      <w:tr w:rsidR="007E3530" w:rsidRPr="007E3530" w:rsidTr="007E3530"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26.20.18 </w:t>
            </w:r>
          </w:p>
        </w:tc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Устройства периферийные с двумя или более функциями: печать данных, копирование, сканирование, прием и передача факсимильных сообщений </w:t>
            </w:r>
          </w:p>
        </w:tc>
      </w:tr>
      <w:tr w:rsidR="007E3530" w:rsidRPr="007E3530" w:rsidTr="007E3530"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26.20.40 </w:t>
            </w:r>
          </w:p>
        </w:tc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Блоки, части и принадлежности вычислительных машин </w:t>
            </w:r>
          </w:p>
        </w:tc>
      </w:tr>
      <w:tr w:rsidR="007E3530" w:rsidRPr="007E3530" w:rsidTr="007E3530"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26.30.23 </w:t>
            </w:r>
          </w:p>
        </w:tc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 </w:t>
            </w:r>
          </w:p>
        </w:tc>
      </w:tr>
      <w:tr w:rsidR="007E3530" w:rsidRPr="007E3530" w:rsidTr="007E3530"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28.23.25 </w:t>
            </w:r>
          </w:p>
        </w:tc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Части и принадлежности прочих офисных машин </w:t>
            </w:r>
          </w:p>
        </w:tc>
      </w:tr>
      <w:tr w:rsidR="007E3530" w:rsidRPr="007E3530" w:rsidTr="007E3530"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31.01 </w:t>
            </w:r>
          </w:p>
        </w:tc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Мебель для офисов и предприятий торговли </w:t>
            </w:r>
          </w:p>
        </w:tc>
      </w:tr>
      <w:tr w:rsidR="007E3530" w:rsidRPr="007E3530" w:rsidTr="007E3530"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32.40 </w:t>
            </w:r>
          </w:p>
        </w:tc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Игры и игрушки </w:t>
            </w:r>
          </w:p>
        </w:tc>
      </w:tr>
      <w:tr w:rsidR="007E3530" w:rsidRPr="007E3530" w:rsidTr="007E3530"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32.99.15 </w:t>
            </w:r>
          </w:p>
        </w:tc>
        <w:tc>
          <w:tcPr>
            <w:tcW w:w="0" w:type="auto"/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Карандаши, цветные карандаши, грифели для карандашей, пастели, угольные карандаши для рисования, мелки для письма и рисования, мелки для портных </w:t>
            </w:r>
          </w:p>
        </w:tc>
      </w:tr>
      <w:tr w:rsidR="007E3530" w:rsidRPr="007E3530" w:rsidTr="007E3530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32.99.53.130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E3530" w:rsidRPr="007E3530" w:rsidRDefault="007E353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7E3530">
              <w:rPr>
                <w:rFonts w:ascii="Georgia" w:hAnsi="Georgia"/>
                <w:sz w:val="18"/>
                <w:szCs w:val="18"/>
              </w:rPr>
              <w:t xml:space="preserve">Приборы, аппаратура и устройства учебные и демонстрационные". </w:t>
            </w:r>
          </w:p>
        </w:tc>
      </w:tr>
    </w:tbl>
    <w:p w:rsidR="007E3530" w:rsidRPr="007E3530" w:rsidRDefault="007E3530" w:rsidP="007E353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18"/>
          <w:szCs w:val="18"/>
        </w:rPr>
      </w:pPr>
      <w:r w:rsidRPr="007E3530">
        <w:rPr>
          <w:rFonts w:ascii="Georgia" w:hAnsi="Georgia"/>
          <w:sz w:val="18"/>
          <w:szCs w:val="18"/>
        </w:rPr>
        <w:t xml:space="preserve">  </w:t>
      </w:r>
    </w:p>
    <w:p w:rsidR="007E3530" w:rsidRPr="007E3530" w:rsidRDefault="007E3530" w:rsidP="007E353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18"/>
          <w:szCs w:val="18"/>
        </w:rPr>
      </w:pPr>
      <w:r w:rsidRPr="007E3530">
        <w:rPr>
          <w:rFonts w:ascii="Georgia" w:hAnsi="Georgia"/>
          <w:sz w:val="18"/>
          <w:szCs w:val="18"/>
        </w:rPr>
        <w:t xml:space="preserve">  </w:t>
      </w:r>
    </w:p>
    <w:sectPr w:rsidR="007E3530" w:rsidRPr="007E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11"/>
  </w:num>
  <w:num w:numId="5">
    <w:abstractNumId w:val="7"/>
  </w:num>
  <w:num w:numId="6">
    <w:abstractNumId w:val="18"/>
  </w:num>
  <w:num w:numId="7">
    <w:abstractNumId w:val="22"/>
  </w:num>
  <w:num w:numId="8">
    <w:abstractNumId w:val="19"/>
  </w:num>
  <w:num w:numId="9">
    <w:abstractNumId w:val="21"/>
  </w:num>
  <w:num w:numId="10">
    <w:abstractNumId w:val="20"/>
  </w:num>
  <w:num w:numId="11">
    <w:abstractNumId w:val="12"/>
  </w:num>
  <w:num w:numId="12">
    <w:abstractNumId w:val="1"/>
  </w:num>
  <w:num w:numId="13">
    <w:abstractNumId w:val="0"/>
  </w:num>
  <w:num w:numId="14">
    <w:abstractNumId w:val="10"/>
  </w:num>
  <w:num w:numId="15">
    <w:abstractNumId w:val="15"/>
  </w:num>
  <w:num w:numId="16">
    <w:abstractNumId w:val="6"/>
  </w:num>
  <w:num w:numId="17">
    <w:abstractNumId w:val="8"/>
  </w:num>
  <w:num w:numId="18">
    <w:abstractNumId w:val="14"/>
  </w:num>
  <w:num w:numId="19">
    <w:abstractNumId w:val="2"/>
  </w:num>
  <w:num w:numId="20">
    <w:abstractNumId w:val="3"/>
  </w:num>
  <w:num w:numId="21">
    <w:abstractNumId w:val="4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B40DD"/>
    <w:rsid w:val="001E6E43"/>
    <w:rsid w:val="002426F7"/>
    <w:rsid w:val="002F3AEF"/>
    <w:rsid w:val="00304F0C"/>
    <w:rsid w:val="004F62BC"/>
    <w:rsid w:val="005D2372"/>
    <w:rsid w:val="007E3530"/>
    <w:rsid w:val="00874795"/>
    <w:rsid w:val="00AB5F16"/>
    <w:rsid w:val="00B0752D"/>
    <w:rsid w:val="00C16785"/>
    <w:rsid w:val="00E56C44"/>
    <w:rsid w:val="00F16243"/>
    <w:rsid w:val="00F21D6B"/>
    <w:rsid w:val="00F313EC"/>
    <w:rsid w:val="00F879C5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6;&#1072;&#1089;&#1087;&#1086;&#1088;&#1103;&#1078;&#1077;&#1085;&#1080;&#1077;%20&#1055;&#1088;&#1072;&#1074;&#1080;&#1090;&#1077;&#1083;&#1100;&#1089;&#1090;&#1074;&#1072;%20&#1056;&#1060;%20&#1086;&#1090;%2013.03.2026%20N%20496-&#1088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4</cp:revision>
  <cp:lastPrinted>2026-03-15T12:43:00Z</cp:lastPrinted>
  <dcterms:created xsi:type="dcterms:W3CDTF">2026-03-15T09:47:00Z</dcterms:created>
  <dcterms:modified xsi:type="dcterms:W3CDTF">2026-03-15T12:43:00Z</dcterms:modified>
</cp:coreProperties>
</file>