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62" w:rsidRPr="007758FB" w:rsidRDefault="00FB0A62" w:rsidP="00FB0A62">
      <w:pPr>
        <w:spacing w:line="240" w:lineRule="atLeast"/>
        <w:ind w:left="6238"/>
        <w:jc w:val="right"/>
        <w:rPr>
          <w:rFonts w:ascii="Times New Roman" w:hAnsi="Times New Roman" w:cs="Times New Roman"/>
          <w:b/>
          <w:sz w:val="28"/>
          <w:szCs w:val="28"/>
        </w:rPr>
      </w:pPr>
      <w:r w:rsidRPr="007758FB">
        <w:rPr>
          <w:rFonts w:ascii="Times New Roman" w:hAnsi="Times New Roman" w:cs="Times New Roman"/>
          <w:b/>
          <w:sz w:val="28"/>
          <w:szCs w:val="28"/>
        </w:rPr>
        <w:t>Проект</w:t>
      </w:r>
    </w:p>
    <w:p w:rsidR="00FB0A62" w:rsidRPr="00D1720E" w:rsidRDefault="00FB0A62" w:rsidP="00FB0A62">
      <w:pPr>
        <w:spacing w:line="480" w:lineRule="atLeast"/>
        <w:rPr>
          <w:szCs w:val="28"/>
        </w:rPr>
      </w:pPr>
    </w:p>
    <w:p w:rsidR="00FB0A62" w:rsidRPr="00D1720E" w:rsidRDefault="00FB0A62" w:rsidP="00FB0A62">
      <w:pPr>
        <w:rPr>
          <w:szCs w:val="28"/>
        </w:rPr>
      </w:pPr>
    </w:p>
    <w:p w:rsidR="00FB0A62" w:rsidRPr="009F7F98" w:rsidRDefault="00FB0A62" w:rsidP="00FB0A62">
      <w:pPr>
        <w:spacing w:line="240" w:lineRule="atLeast"/>
        <w:jc w:val="center"/>
        <w:rPr>
          <w:rFonts w:ascii="Times New Roman" w:hAnsi="Times New Roman" w:cs="Times New Roman"/>
          <w:b/>
          <w:sz w:val="28"/>
          <w:szCs w:val="28"/>
        </w:rPr>
      </w:pPr>
      <w:r w:rsidRPr="009F7F98">
        <w:rPr>
          <w:rFonts w:ascii="Times New Roman" w:hAnsi="Times New Roman" w:cs="Times New Roman"/>
          <w:b/>
          <w:sz w:val="28"/>
          <w:szCs w:val="28"/>
        </w:rPr>
        <w:t>ФЕДЕРАЛЬНЫЙ ЗАКОН</w:t>
      </w:r>
    </w:p>
    <w:p w:rsidR="00FB0A62" w:rsidRDefault="00FB0A62" w:rsidP="00FB0A62">
      <w:pPr>
        <w:spacing w:line="240" w:lineRule="atLeast"/>
        <w:jc w:val="center"/>
        <w:rPr>
          <w:rFonts w:ascii="Times New Roman" w:hAnsi="Times New Roman" w:cs="Times New Roman"/>
          <w:b/>
          <w:sz w:val="28"/>
          <w:szCs w:val="28"/>
        </w:rPr>
      </w:pPr>
    </w:p>
    <w:p w:rsidR="00FB0A62" w:rsidRPr="007758FB" w:rsidRDefault="00FB0A62" w:rsidP="00FB0A62">
      <w:pPr>
        <w:spacing w:line="240" w:lineRule="atLeast"/>
        <w:jc w:val="center"/>
        <w:rPr>
          <w:rFonts w:ascii="Times New Roman" w:hAnsi="Times New Roman" w:cs="Times New Roman"/>
          <w:b/>
          <w:sz w:val="28"/>
          <w:szCs w:val="28"/>
        </w:rPr>
      </w:pPr>
      <w:r w:rsidRPr="007758FB">
        <w:rPr>
          <w:rFonts w:ascii="Times New Roman" w:hAnsi="Times New Roman" w:cs="Times New Roman"/>
          <w:b/>
          <w:sz w:val="28"/>
          <w:szCs w:val="28"/>
        </w:rPr>
        <w:t>О внесении изменени</w:t>
      </w:r>
      <w:r w:rsidR="002C18DF">
        <w:rPr>
          <w:rFonts w:ascii="Times New Roman" w:hAnsi="Times New Roman" w:cs="Times New Roman"/>
          <w:b/>
          <w:sz w:val="28"/>
          <w:szCs w:val="28"/>
        </w:rPr>
        <w:t>я</w:t>
      </w:r>
      <w:bookmarkStart w:id="0" w:name="_GoBack"/>
      <w:bookmarkEnd w:id="0"/>
      <w:r w:rsidRPr="007758FB">
        <w:rPr>
          <w:rFonts w:ascii="Times New Roman" w:hAnsi="Times New Roman" w:cs="Times New Roman"/>
          <w:b/>
          <w:sz w:val="28"/>
          <w:szCs w:val="28"/>
        </w:rPr>
        <w:t xml:space="preserve"> в статью 30</w:t>
      </w:r>
      <w:r>
        <w:rPr>
          <w:rFonts w:ascii="Times New Roman" w:hAnsi="Times New Roman" w:cs="Times New Roman"/>
          <w:b/>
          <w:sz w:val="28"/>
          <w:szCs w:val="28"/>
        </w:rPr>
        <w:t>2</w:t>
      </w:r>
      <w:r w:rsidRPr="007758FB">
        <w:rPr>
          <w:rFonts w:ascii="Times New Roman" w:hAnsi="Times New Roman" w:cs="Times New Roman"/>
          <w:b/>
          <w:sz w:val="28"/>
          <w:szCs w:val="28"/>
        </w:rPr>
        <w:t xml:space="preserve"> Трудового кодекса </w:t>
      </w:r>
    </w:p>
    <w:p w:rsidR="00FB0A62" w:rsidRPr="007758FB" w:rsidRDefault="00FB0A62" w:rsidP="00FB0A62">
      <w:pPr>
        <w:spacing w:line="240" w:lineRule="atLeast"/>
        <w:jc w:val="center"/>
        <w:rPr>
          <w:rFonts w:ascii="Times New Roman" w:hAnsi="Times New Roman" w:cs="Times New Roman"/>
          <w:sz w:val="28"/>
          <w:szCs w:val="28"/>
        </w:rPr>
      </w:pPr>
      <w:r>
        <w:rPr>
          <w:rFonts w:ascii="Times New Roman" w:hAnsi="Times New Roman" w:cs="Times New Roman"/>
          <w:b/>
          <w:sz w:val="28"/>
          <w:szCs w:val="28"/>
        </w:rPr>
        <w:t>Российской Федерации</w:t>
      </w:r>
    </w:p>
    <w:p w:rsidR="00FB0A62" w:rsidRPr="007758FB" w:rsidRDefault="00FB0A62" w:rsidP="00FB0A62">
      <w:pPr>
        <w:spacing w:line="480" w:lineRule="atLeast"/>
        <w:ind w:firstLine="709"/>
        <w:rPr>
          <w:rFonts w:ascii="Times New Roman" w:hAnsi="Times New Roman" w:cs="Times New Roman"/>
          <w:sz w:val="28"/>
          <w:szCs w:val="28"/>
        </w:rPr>
      </w:pPr>
    </w:p>
    <w:p w:rsidR="00FB0A62" w:rsidRPr="007758FB" w:rsidRDefault="00FB0A62" w:rsidP="00FB0A62">
      <w:pPr>
        <w:spacing w:before="120" w:after="0" w:line="480" w:lineRule="auto"/>
        <w:ind w:firstLine="709"/>
        <w:rPr>
          <w:rFonts w:ascii="Times New Roman" w:hAnsi="Times New Roman" w:cs="Times New Roman"/>
          <w:b/>
          <w:sz w:val="28"/>
          <w:szCs w:val="28"/>
        </w:rPr>
      </w:pPr>
      <w:r w:rsidRPr="007758FB">
        <w:rPr>
          <w:rFonts w:ascii="Times New Roman" w:hAnsi="Times New Roman" w:cs="Times New Roman"/>
          <w:b/>
          <w:sz w:val="28"/>
          <w:szCs w:val="28"/>
        </w:rPr>
        <w:t>Статья 1</w:t>
      </w:r>
    </w:p>
    <w:p w:rsidR="00FB0A62" w:rsidRPr="006C4583" w:rsidRDefault="00FB0A62" w:rsidP="00FB0A62">
      <w:pPr>
        <w:pStyle w:val="a3"/>
        <w:spacing w:before="120" w:beforeAutospacing="0" w:after="0" w:afterAutospacing="0" w:line="276" w:lineRule="auto"/>
        <w:ind w:firstLine="709"/>
        <w:jc w:val="both"/>
        <w:rPr>
          <w:szCs w:val="28"/>
        </w:rPr>
      </w:pPr>
      <w:r w:rsidRPr="006C4583">
        <w:rPr>
          <w:sz w:val="28"/>
          <w:szCs w:val="28"/>
        </w:rPr>
        <w:t>Статью 302 Трудового кодекса Российской Федерации (</w:t>
      </w:r>
      <w:r w:rsidRPr="00367DED">
        <w:rPr>
          <w:sz w:val="28"/>
          <w:szCs w:val="28"/>
        </w:rPr>
        <w:t>Собрание законодательства Российской Федерации, 2002, № 1, ст. 3; 2004, № 35, ст. 3607; 2006, № 27, ст. 2878; 2022, № 52, ст. 9375</w:t>
      </w:r>
      <w:r w:rsidRPr="006C4583">
        <w:rPr>
          <w:sz w:val="28"/>
          <w:szCs w:val="28"/>
        </w:rPr>
        <w:t>) дополнить частью одиннадцатой следующего содержания:</w:t>
      </w:r>
    </w:p>
    <w:p w:rsidR="00FB0A62" w:rsidRPr="00C9553C" w:rsidRDefault="00FB0A62" w:rsidP="00FB0A62">
      <w:pPr>
        <w:pStyle w:val="ConsPlusNormal"/>
        <w:spacing w:before="120" w:line="276" w:lineRule="auto"/>
        <w:ind w:firstLine="539"/>
        <w:jc w:val="both"/>
        <w:rPr>
          <w:rFonts w:ascii="Times New Roman" w:hAnsi="Times New Roman" w:cs="Times New Roman"/>
          <w:sz w:val="28"/>
          <w:szCs w:val="28"/>
        </w:rPr>
      </w:pPr>
      <w:r w:rsidDel="001436F4">
        <w:rPr>
          <w:szCs w:val="28"/>
        </w:rPr>
        <w:t xml:space="preserve"> </w:t>
      </w:r>
      <w:r>
        <w:rPr>
          <w:rFonts w:ascii="Times New Roman" w:hAnsi="Times New Roman" w:cs="Times New Roman"/>
          <w:sz w:val="28"/>
          <w:szCs w:val="28"/>
        </w:rPr>
        <w:t>«</w:t>
      </w:r>
      <w:r w:rsidRPr="003269F8">
        <w:rPr>
          <w:rFonts w:ascii="Times New Roman" w:hAnsi="Times New Roman" w:cs="Times New Roman"/>
          <w:sz w:val="28"/>
          <w:szCs w:val="28"/>
        </w:rPr>
        <w:t>При увольнении работника, работающего вахтовым методом, до окончания учетного периода учитывается рабочее время и время отдыха за фактически отработанный им календарный период (с момента начала им работы до момента прекращения трудового договора). При этом подсчет часов переработки осуществляется исходя из нормы рабочего времени на соответствующий календарный период, исчисленной в порядке, установленном в соответствии с настоящим Кодексом. При наличии переработки рабочего времени в пределах графика работы на вахте (</w:t>
      </w:r>
      <w:proofErr w:type="spellStart"/>
      <w:r w:rsidRPr="003269F8">
        <w:rPr>
          <w:rFonts w:ascii="Times New Roman" w:hAnsi="Times New Roman" w:cs="Times New Roman"/>
          <w:sz w:val="28"/>
          <w:szCs w:val="28"/>
        </w:rPr>
        <w:t>междувахтового</w:t>
      </w:r>
      <w:proofErr w:type="spellEnd"/>
      <w:r w:rsidRPr="003269F8">
        <w:rPr>
          <w:rFonts w:ascii="Times New Roman" w:hAnsi="Times New Roman" w:cs="Times New Roman"/>
          <w:sz w:val="28"/>
          <w:szCs w:val="28"/>
        </w:rPr>
        <w:t xml:space="preserve"> отдыха) за полагающиеся работнику в связи с такой переработкой и фактически не представленные дни </w:t>
      </w:r>
      <w:proofErr w:type="spellStart"/>
      <w:r w:rsidRPr="003269F8">
        <w:rPr>
          <w:rFonts w:ascii="Times New Roman" w:hAnsi="Times New Roman" w:cs="Times New Roman"/>
          <w:sz w:val="28"/>
          <w:szCs w:val="28"/>
        </w:rPr>
        <w:t>междувахтового</w:t>
      </w:r>
      <w:proofErr w:type="spellEnd"/>
      <w:r w:rsidRPr="003269F8">
        <w:rPr>
          <w:rFonts w:ascii="Times New Roman" w:hAnsi="Times New Roman" w:cs="Times New Roman"/>
          <w:sz w:val="28"/>
          <w:szCs w:val="28"/>
        </w:rPr>
        <w:t xml:space="preserve"> отдыха выплачивается компенсация в размере, установленном частью </w:t>
      </w:r>
      <w:r>
        <w:rPr>
          <w:rFonts w:ascii="Times New Roman" w:hAnsi="Times New Roman" w:cs="Times New Roman"/>
          <w:sz w:val="28"/>
          <w:szCs w:val="28"/>
        </w:rPr>
        <w:t>третей</w:t>
      </w:r>
      <w:r w:rsidRPr="003269F8">
        <w:rPr>
          <w:rFonts w:ascii="Times New Roman" w:hAnsi="Times New Roman" w:cs="Times New Roman"/>
          <w:sz w:val="28"/>
          <w:szCs w:val="28"/>
        </w:rPr>
        <w:t xml:space="preserve"> статьи 301 настоящего Кодекса. Часы переработки рабочего времени в пределах графика работы на вахте (</w:t>
      </w:r>
      <w:proofErr w:type="spellStart"/>
      <w:r w:rsidRPr="003269F8">
        <w:rPr>
          <w:rFonts w:ascii="Times New Roman" w:hAnsi="Times New Roman" w:cs="Times New Roman"/>
          <w:sz w:val="28"/>
          <w:szCs w:val="28"/>
        </w:rPr>
        <w:t>междувахтового</w:t>
      </w:r>
      <w:proofErr w:type="spellEnd"/>
      <w:r w:rsidRPr="003269F8">
        <w:rPr>
          <w:rFonts w:ascii="Times New Roman" w:hAnsi="Times New Roman" w:cs="Times New Roman"/>
          <w:sz w:val="28"/>
          <w:szCs w:val="28"/>
        </w:rPr>
        <w:t xml:space="preserve"> отдыха), не кратные целому рабочему дню, подлежат оплате из расчета часовой ставки (части оклада (должностного оклада за час работы</w:t>
      </w:r>
      <w:r w:rsidRPr="00C9553C">
        <w:rPr>
          <w:rFonts w:ascii="Times New Roman" w:hAnsi="Times New Roman" w:cs="Times New Roman"/>
          <w:sz w:val="28"/>
          <w:szCs w:val="28"/>
        </w:rPr>
        <w:t>.».</w:t>
      </w:r>
    </w:p>
    <w:p w:rsidR="00FB0A62" w:rsidRPr="00F4286A" w:rsidRDefault="00FB0A62" w:rsidP="00FB0A62">
      <w:pPr>
        <w:spacing w:before="120" w:after="0" w:line="276" w:lineRule="auto"/>
        <w:ind w:firstLine="709"/>
        <w:rPr>
          <w:rFonts w:ascii="Times New Roman" w:hAnsi="Times New Roman" w:cs="Times New Roman"/>
          <w:b/>
          <w:sz w:val="28"/>
          <w:szCs w:val="28"/>
          <w:lang w:eastAsia="ru-RU"/>
        </w:rPr>
      </w:pPr>
      <w:r w:rsidRPr="00F4286A">
        <w:rPr>
          <w:rFonts w:ascii="Times New Roman" w:hAnsi="Times New Roman" w:cs="Times New Roman"/>
          <w:b/>
          <w:sz w:val="28"/>
          <w:szCs w:val="28"/>
          <w:lang w:eastAsia="ru-RU"/>
        </w:rPr>
        <w:t xml:space="preserve">Статья 2 </w:t>
      </w:r>
    </w:p>
    <w:p w:rsidR="00FB0A62" w:rsidRDefault="00FB0A62" w:rsidP="00FB0A62">
      <w:pPr>
        <w:pStyle w:val="ConsPlusNormal"/>
        <w:spacing w:before="120" w:line="360" w:lineRule="auto"/>
        <w:ind w:firstLine="709"/>
        <w:jc w:val="both"/>
        <w:rPr>
          <w:rFonts w:ascii="Times New Roman" w:hAnsi="Times New Roman" w:cs="Times New Roman"/>
          <w:sz w:val="28"/>
          <w:szCs w:val="28"/>
        </w:rPr>
      </w:pPr>
      <w:r w:rsidRPr="00F4286A">
        <w:rPr>
          <w:rFonts w:ascii="Times New Roman" w:hAnsi="Times New Roman" w:cs="Times New Roman"/>
          <w:sz w:val="28"/>
          <w:szCs w:val="28"/>
        </w:rPr>
        <w:t>Настоящий Федеральный закон вступает в силу с 1 сентября 2026 г.</w:t>
      </w:r>
    </w:p>
    <w:p w:rsidR="00FB0A62" w:rsidRPr="009F7F98" w:rsidRDefault="00FB0A62" w:rsidP="00FB0A62">
      <w:pPr>
        <w:tabs>
          <w:tab w:val="center" w:pos="1474"/>
        </w:tabs>
        <w:spacing w:before="120" w:after="0" w:line="240" w:lineRule="atLeast"/>
        <w:ind w:right="7086"/>
        <w:jc w:val="center"/>
        <w:rPr>
          <w:rFonts w:ascii="Times New Roman" w:hAnsi="Times New Roman" w:cs="Times New Roman"/>
          <w:sz w:val="28"/>
          <w:szCs w:val="28"/>
          <w:lang w:eastAsia="ru-RU"/>
        </w:rPr>
      </w:pPr>
      <w:r w:rsidRPr="009F7F98">
        <w:rPr>
          <w:rFonts w:ascii="Times New Roman" w:hAnsi="Times New Roman" w:cs="Times New Roman"/>
          <w:sz w:val="28"/>
          <w:szCs w:val="28"/>
          <w:lang w:eastAsia="ru-RU"/>
        </w:rPr>
        <w:t>Президент</w:t>
      </w:r>
    </w:p>
    <w:p w:rsidR="001C70F8" w:rsidRDefault="00FB0A62" w:rsidP="00FB0A62">
      <w:r w:rsidRPr="009F7F98">
        <w:rPr>
          <w:rFonts w:ascii="Times New Roman" w:hAnsi="Times New Roman" w:cs="Times New Roman"/>
          <w:sz w:val="28"/>
          <w:szCs w:val="28"/>
          <w:lang w:eastAsia="ru-RU"/>
        </w:rPr>
        <w:t>Российской Федерации</w:t>
      </w:r>
    </w:p>
    <w:sectPr w:rsidR="001C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62"/>
    <w:rsid w:val="001C70F8"/>
    <w:rsid w:val="002C18DF"/>
    <w:rsid w:val="00FB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D4C70-40E4-4BA5-8F68-7FC776C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A62"/>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0A62"/>
    <w:pPr>
      <w:spacing w:before="100" w:beforeAutospacing="1" w:after="100" w:afterAutospacing="1" w:line="240" w:lineRule="auto"/>
    </w:pPr>
    <w:rPr>
      <w:rFonts w:ascii="Times New Roman" w:eastAsiaTheme="minorHAnsi" w:hAnsi="Times New Roman" w:cs="Times New Roman"/>
      <w:sz w:val="24"/>
      <w:szCs w:val="24"/>
      <w:lang w:eastAsia="ru-RU"/>
    </w:rPr>
  </w:style>
  <w:style w:type="paragraph" w:customStyle="1" w:styleId="ConsPlusNormal">
    <w:name w:val="ConsPlusNormal"/>
    <w:rsid w:val="00FB0A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Акопян Эдуард Аветикович</dc:creator>
  <cp:keywords/>
  <dc:description/>
  <cp:lastModifiedBy>Акопян Эдуард Аветикович</cp:lastModifiedBy>
  <cp:revision>3</cp:revision>
  <dcterms:created xsi:type="dcterms:W3CDTF">2026-03-05T12:04:00Z</dcterms:created>
  <dcterms:modified xsi:type="dcterms:W3CDTF">2026-03-05T12:09:00Z</dcterms:modified>
</cp:coreProperties>
</file>