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F0" w:rsidRPr="000307F0" w:rsidRDefault="000307F0" w:rsidP="000307F0">
      <w:pPr>
        <w:shd w:val="clear" w:color="auto" w:fill="FFFFFF"/>
        <w:spacing w:after="0" w:line="360" w:lineRule="auto"/>
        <w:jc w:val="center"/>
        <w:rPr>
          <w:rFonts w:ascii="Georgia" w:eastAsia="Times New Roman" w:hAnsi="Georgia" w:cs="Times New Roman"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b/>
          <w:bCs/>
          <w:color w:val="2A3143"/>
          <w:lang w:eastAsia="ru-RU"/>
        </w:rPr>
        <w:t>ИНФОРМАЦИОННОЕ СООБЩЕНИЕ</w:t>
      </w:r>
      <w:r w:rsidRPr="000307F0">
        <w:rPr>
          <w:rFonts w:ascii="Georgia" w:eastAsia="Times New Roman" w:hAnsi="Georgia" w:cs="Times New Roman"/>
          <w:b/>
          <w:bCs/>
          <w:color w:val="2A3143"/>
          <w:lang w:eastAsia="ru-RU"/>
        </w:rPr>
        <w:br/>
      </w:r>
      <w:hyperlink r:id="rId5" w:history="1">
        <w:r w:rsidRPr="001F0F44">
          <w:rPr>
            <w:rStyle w:val="a4"/>
            <w:rFonts w:ascii="Georgia" w:eastAsia="Times New Roman" w:hAnsi="Georgia" w:cs="Times New Roman"/>
            <w:b/>
            <w:bCs/>
            <w:lang w:eastAsia="ru-RU"/>
          </w:rPr>
          <w:t>от 13 апреля 2026 г. № ИС-учет-64</w:t>
        </w:r>
      </w:hyperlink>
    </w:p>
    <w:p w:rsidR="000307F0" w:rsidRDefault="001F0F44" w:rsidP="000307F0">
      <w:pPr>
        <w:shd w:val="clear" w:color="auto" w:fill="FFFFFF"/>
        <w:spacing w:after="0" w:line="300" w:lineRule="auto"/>
        <w:jc w:val="center"/>
        <w:rPr>
          <w:rFonts w:ascii="Georgia" w:eastAsia="Times New Roman" w:hAnsi="Georgia" w:cs="Times New Roman"/>
          <w:b/>
          <w:bCs/>
          <w:color w:val="2A3143"/>
          <w:lang w:eastAsia="ru-RU"/>
        </w:rPr>
      </w:pPr>
      <w:r w:rsidRPr="001F0F44">
        <w:rPr>
          <w:rFonts w:ascii="Georgia" w:eastAsia="Times New Roman" w:hAnsi="Georgia" w:cs="Times New Roman"/>
          <w:b/>
          <w:bCs/>
          <w:color w:val="2A3143"/>
          <w:lang w:eastAsia="ru-RU"/>
        </w:rPr>
        <w:t>“Новое в бухгалтерском законодательстве: факты и комментарии”</w:t>
      </w:r>
    </w:p>
    <w:p w:rsidR="001F0F44" w:rsidRDefault="001F0F44" w:rsidP="000307F0">
      <w:pPr>
        <w:shd w:val="clear" w:color="auto" w:fill="FFFFFF"/>
        <w:spacing w:after="0" w:line="300" w:lineRule="auto"/>
        <w:jc w:val="center"/>
        <w:rPr>
          <w:rFonts w:ascii="Georgia" w:eastAsia="Times New Roman" w:hAnsi="Georgia" w:cs="Times New Roman"/>
          <w:b/>
          <w:bCs/>
          <w:color w:val="2A3143"/>
          <w:lang w:eastAsia="ru-RU"/>
        </w:rPr>
      </w:pPr>
    </w:p>
    <w:p w:rsidR="000307F0" w:rsidRDefault="000307F0" w:rsidP="000307F0">
      <w:pPr>
        <w:shd w:val="clear" w:color="auto" w:fill="FFFFFF"/>
        <w:spacing w:after="0" w:line="300" w:lineRule="auto"/>
        <w:jc w:val="center"/>
        <w:rPr>
          <w:rFonts w:ascii="Georgia" w:eastAsia="Times New Roman" w:hAnsi="Georgia" w:cs="Times New Roman"/>
          <w:b/>
          <w:bCs/>
          <w:color w:val="2A3143"/>
          <w:lang w:eastAsia="ru-RU"/>
        </w:rPr>
      </w:pPr>
      <w:bookmarkStart w:id="0" w:name="_GoBack"/>
      <w:bookmarkEnd w:id="0"/>
      <w:r w:rsidRPr="000307F0">
        <w:rPr>
          <w:rFonts w:ascii="Georgia" w:eastAsia="Times New Roman" w:hAnsi="Georgia" w:cs="Times New Roman"/>
          <w:b/>
          <w:bCs/>
          <w:color w:val="2A3143"/>
          <w:lang w:eastAsia="ru-RU"/>
        </w:rPr>
        <w:t>Уточнена терминология стандартов МСФО</w:t>
      </w:r>
    </w:p>
    <w:p w:rsidR="000307F0" w:rsidRDefault="000307F0" w:rsidP="000307F0">
      <w:pPr>
        <w:shd w:val="clear" w:color="auto" w:fill="FFFFFF"/>
        <w:spacing w:after="0" w:line="300" w:lineRule="auto"/>
        <w:jc w:val="center"/>
        <w:rPr>
          <w:rFonts w:ascii="Georgia" w:eastAsia="Times New Roman" w:hAnsi="Georgia" w:cs="Times New Roman"/>
          <w:b/>
          <w:bCs/>
          <w:color w:val="2A3143"/>
          <w:lang w:eastAsia="ru-RU"/>
        </w:rPr>
      </w:pPr>
    </w:p>
    <w:p w:rsidR="000307F0" w:rsidRPr="000307F0" w:rsidRDefault="000307F0" w:rsidP="000307F0">
      <w:pPr>
        <w:shd w:val="clear" w:color="auto" w:fill="FFFFFF"/>
        <w:spacing w:after="360" w:line="300" w:lineRule="auto"/>
        <w:jc w:val="both"/>
        <w:rPr>
          <w:rFonts w:ascii="Georgia" w:eastAsia="Times New Roman" w:hAnsi="Georgia" w:cs="Times New Roman"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color w:val="2A3143"/>
          <w:lang w:eastAsia="ru-RU"/>
        </w:rPr>
        <w:t>Федеральным законом от 9 апреля 2026 г. № 86-ФЗ «О внесении изменений в отдельные законодательные акты Российской Федерации» (далее – Федеральный закон № 86-ФЗ) изменено обозначение документов, выпускаемых Фондом МСФО, на русском языке, применяемое в законодательстве Российской Федерации. Терминология уточнена в связи с изменениями, которые были внесены в регламентирующие документы Фонда МСФО.</w:t>
      </w:r>
    </w:p>
    <w:p w:rsidR="000307F0" w:rsidRPr="000307F0" w:rsidRDefault="000307F0" w:rsidP="000307F0">
      <w:pPr>
        <w:shd w:val="clear" w:color="auto" w:fill="FFFFFF"/>
        <w:spacing w:after="360" w:line="300" w:lineRule="auto"/>
        <w:jc w:val="both"/>
        <w:rPr>
          <w:rFonts w:ascii="Georgia" w:eastAsia="Times New Roman" w:hAnsi="Georgia" w:cs="Times New Roman"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color w:val="2A3143"/>
          <w:lang w:eastAsia="ru-RU"/>
        </w:rPr>
        <w:t>Согласно Федеральному закону № 86-ФЗ:</w:t>
      </w:r>
    </w:p>
    <w:p w:rsidR="000307F0" w:rsidRPr="000307F0" w:rsidRDefault="000307F0" w:rsidP="000307F0">
      <w:pPr>
        <w:shd w:val="clear" w:color="auto" w:fill="FFFFFF"/>
        <w:spacing w:after="0" w:line="300" w:lineRule="auto"/>
        <w:jc w:val="both"/>
        <w:rPr>
          <w:rFonts w:ascii="Georgia" w:eastAsia="Times New Roman" w:hAnsi="Georgia" w:cs="Times New Roman"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color w:val="2A3143"/>
          <w:lang w:eastAsia="ru-RU"/>
        </w:rPr>
        <w:t>а) весь комплекс документов международных стандартов, выпускаемых Фондом МСФО, именуется «стандарты МСФО» </w:t>
      </w:r>
      <w:r w:rsidRPr="000307F0">
        <w:rPr>
          <w:rFonts w:ascii="Georgia" w:eastAsia="Times New Roman" w:hAnsi="Georgia" w:cs="Times New Roman"/>
          <w:i/>
          <w:iCs/>
          <w:color w:val="2A3143"/>
          <w:lang w:eastAsia="ru-RU"/>
        </w:rPr>
        <w:t>(ранее – Международные стандарты финансовой отчетности, международные стандарты финансовой отчетности, МСФО)</w:t>
      </w:r>
      <w:r w:rsidRPr="000307F0">
        <w:rPr>
          <w:rFonts w:ascii="Georgia" w:eastAsia="Times New Roman" w:hAnsi="Georgia" w:cs="Times New Roman"/>
          <w:color w:val="2A3143"/>
          <w:lang w:eastAsia="ru-RU"/>
        </w:rPr>
        <w:t>;</w:t>
      </w:r>
    </w:p>
    <w:p w:rsidR="000307F0" w:rsidRPr="000307F0" w:rsidRDefault="000307F0" w:rsidP="000307F0">
      <w:pPr>
        <w:shd w:val="clear" w:color="auto" w:fill="FFFFFF"/>
        <w:spacing w:after="0" w:line="300" w:lineRule="auto"/>
        <w:jc w:val="both"/>
        <w:rPr>
          <w:rFonts w:ascii="Georgia" w:eastAsia="Times New Roman" w:hAnsi="Georgia" w:cs="Times New Roman"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color w:val="2A3143"/>
          <w:lang w:eastAsia="ru-RU"/>
        </w:rPr>
        <w:t>б) для обозначения отдельных стандартов МСФО подлежат применению термины «стандарт МСФО (IFRS)», «стандарт МСФО (I</w:t>
      </w:r>
      <w:proofErr w:type="gramStart"/>
      <w:r w:rsidRPr="000307F0">
        <w:rPr>
          <w:rFonts w:ascii="Georgia" w:eastAsia="Times New Roman" w:hAnsi="Georgia" w:cs="Times New Roman"/>
          <w:color w:val="2A3143"/>
          <w:lang w:eastAsia="ru-RU"/>
        </w:rPr>
        <w:t>А</w:t>
      </w:r>
      <w:proofErr w:type="gramEnd"/>
      <w:r w:rsidRPr="000307F0">
        <w:rPr>
          <w:rFonts w:ascii="Georgia" w:eastAsia="Times New Roman" w:hAnsi="Georgia" w:cs="Times New Roman"/>
          <w:color w:val="2A3143"/>
          <w:lang w:eastAsia="ru-RU"/>
        </w:rPr>
        <w:t>S)»</w:t>
      </w:r>
      <w:r w:rsidRPr="000307F0">
        <w:rPr>
          <w:rFonts w:ascii="Georgia" w:eastAsia="Times New Roman" w:hAnsi="Georgia" w:cs="Times New Roman"/>
          <w:i/>
          <w:iCs/>
          <w:color w:val="2A3143"/>
          <w:lang w:eastAsia="ru-RU"/>
        </w:rPr>
        <w:t> (ранее – международный стандарт финансовой отчетности</w:t>
      </w:r>
      <w:r w:rsidRPr="000307F0">
        <w:rPr>
          <w:rFonts w:ascii="Georgia" w:eastAsia="Times New Roman" w:hAnsi="Georgia" w:cs="Times New Roman"/>
          <w:color w:val="2A3143"/>
          <w:lang w:eastAsia="ru-RU"/>
        </w:rPr>
        <w:t> </w:t>
      </w:r>
      <w:r w:rsidRPr="000307F0">
        <w:rPr>
          <w:rFonts w:ascii="Georgia" w:eastAsia="Times New Roman" w:hAnsi="Georgia" w:cs="Times New Roman"/>
          <w:i/>
          <w:iCs/>
          <w:color w:val="2A3143"/>
          <w:lang w:eastAsia="ru-RU"/>
        </w:rPr>
        <w:t>МСФО (IFRS), международный стандарт финансовой отчетности</w:t>
      </w:r>
      <w:r w:rsidRPr="000307F0">
        <w:rPr>
          <w:rFonts w:ascii="Georgia" w:eastAsia="Times New Roman" w:hAnsi="Georgia" w:cs="Times New Roman"/>
          <w:color w:val="2A3143"/>
          <w:lang w:eastAsia="ru-RU"/>
        </w:rPr>
        <w:t> </w:t>
      </w:r>
      <w:r w:rsidRPr="000307F0">
        <w:rPr>
          <w:rFonts w:ascii="Georgia" w:eastAsia="Times New Roman" w:hAnsi="Georgia" w:cs="Times New Roman"/>
          <w:i/>
          <w:iCs/>
          <w:color w:val="2A3143"/>
          <w:lang w:eastAsia="ru-RU"/>
        </w:rPr>
        <w:t>МСФО (IАS))</w:t>
      </w:r>
      <w:r w:rsidRPr="000307F0">
        <w:rPr>
          <w:rFonts w:ascii="Georgia" w:eastAsia="Times New Roman" w:hAnsi="Georgia" w:cs="Times New Roman"/>
          <w:color w:val="2A3143"/>
          <w:lang w:eastAsia="ru-RU"/>
        </w:rPr>
        <w:t>. Например, стандарт МСФО (IFRS) 9 «Финансовые инструменты», стандарт МСФО (I</w:t>
      </w:r>
      <w:proofErr w:type="gramStart"/>
      <w:r w:rsidRPr="000307F0">
        <w:rPr>
          <w:rFonts w:ascii="Georgia" w:eastAsia="Times New Roman" w:hAnsi="Georgia" w:cs="Times New Roman"/>
          <w:color w:val="2A3143"/>
          <w:lang w:eastAsia="ru-RU"/>
        </w:rPr>
        <w:t>А</w:t>
      </w:r>
      <w:proofErr w:type="gramEnd"/>
      <w:r w:rsidRPr="000307F0">
        <w:rPr>
          <w:rFonts w:ascii="Georgia" w:eastAsia="Times New Roman" w:hAnsi="Georgia" w:cs="Times New Roman"/>
          <w:color w:val="2A3143"/>
          <w:lang w:eastAsia="ru-RU"/>
        </w:rPr>
        <w:t>S) 38 «Нематериальные активы»;</w:t>
      </w:r>
    </w:p>
    <w:p w:rsidR="000307F0" w:rsidRPr="000307F0" w:rsidRDefault="000307F0" w:rsidP="000307F0">
      <w:pPr>
        <w:shd w:val="clear" w:color="auto" w:fill="FFFFFF"/>
        <w:spacing w:after="0" w:line="300" w:lineRule="auto"/>
        <w:jc w:val="both"/>
        <w:rPr>
          <w:rFonts w:ascii="Georgia" w:eastAsia="Times New Roman" w:hAnsi="Georgia" w:cs="Times New Roman"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color w:val="2A3143"/>
          <w:lang w:eastAsia="ru-RU"/>
        </w:rPr>
        <w:t>в) организация, выпускающая стандарты МСФО, именуется на русском языке «Фонд МСФО» </w:t>
      </w:r>
      <w:r w:rsidRPr="000307F0">
        <w:rPr>
          <w:rFonts w:ascii="Georgia" w:eastAsia="Times New Roman" w:hAnsi="Georgia" w:cs="Times New Roman"/>
          <w:i/>
          <w:iCs/>
          <w:color w:val="2A3143"/>
          <w:lang w:eastAsia="ru-RU"/>
        </w:rPr>
        <w:t>(ранее – Фонд Международных стандартов финансовой отчетности)</w:t>
      </w:r>
      <w:r w:rsidRPr="000307F0">
        <w:rPr>
          <w:rFonts w:ascii="Georgia" w:eastAsia="Times New Roman" w:hAnsi="Georgia" w:cs="Times New Roman"/>
          <w:color w:val="2A3143"/>
          <w:lang w:eastAsia="ru-RU"/>
        </w:rPr>
        <w:t>.</w:t>
      </w:r>
    </w:p>
    <w:p w:rsidR="000307F0" w:rsidRPr="000307F0" w:rsidRDefault="000307F0" w:rsidP="000307F0">
      <w:pPr>
        <w:shd w:val="clear" w:color="auto" w:fill="FFFFFF"/>
        <w:spacing w:after="360" w:line="300" w:lineRule="auto"/>
        <w:jc w:val="both"/>
        <w:rPr>
          <w:rFonts w:ascii="Georgia" w:eastAsia="Times New Roman" w:hAnsi="Georgia" w:cs="Times New Roman"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color w:val="2A3143"/>
          <w:lang w:eastAsia="ru-RU"/>
        </w:rPr>
        <w:t>Положения Федерального закона № 86-ФЗ не изменяют состав стандартов МСФО и других соответствующих документов, подлежащих применению на территории Российской Федерации для составления консолидированной финансовой отчетности (финансовой отчетности организаций, не создающих группы). Такие стандарты и документы, признанные в установленном порядке для применения на территории Российской Федерации и введенные в действие приказами Минфина России, продолжают применяться в неизменном виде.</w:t>
      </w:r>
    </w:p>
    <w:p w:rsidR="000307F0" w:rsidRPr="000307F0" w:rsidRDefault="000307F0" w:rsidP="000307F0">
      <w:pPr>
        <w:shd w:val="clear" w:color="auto" w:fill="FFFFFF"/>
        <w:spacing w:after="360" w:line="300" w:lineRule="auto"/>
        <w:jc w:val="both"/>
        <w:rPr>
          <w:rFonts w:ascii="Georgia" w:eastAsia="Times New Roman" w:hAnsi="Georgia" w:cs="Times New Roman"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color w:val="2A3143"/>
          <w:lang w:eastAsia="ru-RU"/>
        </w:rPr>
        <w:t xml:space="preserve">Федеральный закон № 86-ФЗ вступил в силу с 9 апреля 2026 г. Отчетность, заключения и иные документы, выпущенные до этой даты, не требуют </w:t>
      </w:r>
      <w:proofErr w:type="spellStart"/>
      <w:r w:rsidRPr="000307F0">
        <w:rPr>
          <w:rFonts w:ascii="Georgia" w:eastAsia="Times New Roman" w:hAnsi="Georgia" w:cs="Times New Roman"/>
          <w:color w:val="2A3143"/>
          <w:lang w:eastAsia="ru-RU"/>
        </w:rPr>
        <w:t>перевыпуска</w:t>
      </w:r>
      <w:proofErr w:type="spellEnd"/>
      <w:r w:rsidRPr="000307F0">
        <w:rPr>
          <w:rFonts w:ascii="Georgia" w:eastAsia="Times New Roman" w:hAnsi="Georgia" w:cs="Times New Roman"/>
          <w:color w:val="2A3143"/>
          <w:lang w:eastAsia="ru-RU"/>
        </w:rPr>
        <w:t xml:space="preserve"> или каких-либо корректировок с точки зрения использованной терминологии.</w:t>
      </w:r>
    </w:p>
    <w:p w:rsidR="000307F0" w:rsidRPr="000307F0" w:rsidRDefault="000307F0" w:rsidP="000307F0">
      <w:pPr>
        <w:shd w:val="clear" w:color="auto" w:fill="FFFFFF"/>
        <w:spacing w:after="0" w:line="300" w:lineRule="auto"/>
        <w:jc w:val="right"/>
        <w:rPr>
          <w:rFonts w:ascii="Georgia" w:eastAsia="Times New Roman" w:hAnsi="Georgia" w:cs="Times New Roman"/>
          <w:b/>
          <w:color w:val="2A3143"/>
          <w:lang w:eastAsia="ru-RU"/>
        </w:rPr>
      </w:pPr>
      <w:r w:rsidRPr="000307F0">
        <w:rPr>
          <w:rFonts w:ascii="Georgia" w:eastAsia="Times New Roman" w:hAnsi="Georgia" w:cs="Times New Roman"/>
          <w:b/>
          <w:iCs/>
          <w:color w:val="2A3143"/>
          <w:lang w:eastAsia="ru-RU"/>
        </w:rPr>
        <w:t>Департамент регулирования бухгалтерского учета,</w:t>
      </w:r>
      <w:r w:rsidRPr="000307F0">
        <w:rPr>
          <w:rFonts w:ascii="Georgia" w:eastAsia="Times New Roman" w:hAnsi="Georgia" w:cs="Times New Roman"/>
          <w:b/>
          <w:iCs/>
          <w:color w:val="2A3143"/>
          <w:lang w:eastAsia="ru-RU"/>
        </w:rPr>
        <w:br/>
        <w:t>финансовой отчетности и аудиторской деятельности</w:t>
      </w:r>
      <w:r w:rsidRPr="000307F0">
        <w:rPr>
          <w:rFonts w:ascii="Georgia" w:eastAsia="Times New Roman" w:hAnsi="Georgia" w:cs="Times New Roman"/>
          <w:b/>
          <w:color w:val="2A3143"/>
          <w:lang w:eastAsia="ru-RU"/>
        </w:rPr>
        <w:br/>
      </w:r>
      <w:r w:rsidRPr="000307F0">
        <w:rPr>
          <w:rFonts w:ascii="Georgia" w:eastAsia="Times New Roman" w:hAnsi="Georgia" w:cs="Times New Roman"/>
          <w:b/>
          <w:iCs/>
          <w:color w:val="2A3143"/>
          <w:lang w:eastAsia="ru-RU"/>
        </w:rPr>
        <w:t>Минфина России</w:t>
      </w:r>
    </w:p>
    <w:p w:rsidR="00587BCD" w:rsidRPr="000307F0" w:rsidRDefault="00587BCD" w:rsidP="000307F0">
      <w:pPr>
        <w:spacing w:line="300" w:lineRule="auto"/>
        <w:jc w:val="both"/>
        <w:rPr>
          <w:rFonts w:ascii="Georgia" w:hAnsi="Georgia"/>
        </w:rPr>
      </w:pPr>
      <w:r w:rsidRPr="000307F0">
        <w:rPr>
          <w:rFonts w:ascii="Georgia" w:hAnsi="Georgia"/>
        </w:rPr>
        <w:t xml:space="preserve"> </w:t>
      </w:r>
    </w:p>
    <w:sectPr w:rsidR="00587BCD" w:rsidRPr="00030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307F0"/>
    <w:rsid w:val="00124FEF"/>
    <w:rsid w:val="001F0F44"/>
    <w:rsid w:val="002426F7"/>
    <w:rsid w:val="002D7D9A"/>
    <w:rsid w:val="00587BCD"/>
    <w:rsid w:val="00847224"/>
    <w:rsid w:val="008F54BB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0307F0"/>
    <w:rPr>
      <w:b/>
      <w:bCs/>
    </w:rPr>
  </w:style>
  <w:style w:type="character" w:styleId="a6">
    <w:name w:val="Emphasis"/>
    <w:basedOn w:val="a0"/>
    <w:uiPriority w:val="20"/>
    <w:qFormat/>
    <w:rsid w:val="000307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0307F0"/>
    <w:rPr>
      <w:b/>
      <w:bCs/>
    </w:rPr>
  </w:style>
  <w:style w:type="character" w:styleId="a6">
    <w:name w:val="Emphasis"/>
    <w:basedOn w:val="a0"/>
    <w:uiPriority w:val="20"/>
    <w:qFormat/>
    <w:rsid w:val="000307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fin.gov.ru/ru/document/?id_4=3162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2026-04-17T11:57:00Z</cp:lastPrinted>
  <dcterms:created xsi:type="dcterms:W3CDTF">2026-04-17T11:55:00Z</dcterms:created>
  <dcterms:modified xsi:type="dcterms:W3CDTF">2026-04-17T11:57:00Z</dcterms:modified>
</cp:coreProperties>
</file>