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C0A" w:rsidRPr="00A31C0A" w:rsidRDefault="00A31C0A" w:rsidP="00A31C0A">
      <w:pPr>
        <w:pStyle w:val="a3"/>
        <w:spacing w:line="360" w:lineRule="auto"/>
        <w:jc w:val="center"/>
        <w:rPr>
          <w:rFonts w:ascii="Georgia" w:hAnsi="Georgia"/>
          <w:sz w:val="22"/>
          <w:szCs w:val="22"/>
        </w:rPr>
      </w:pPr>
      <w:r w:rsidRPr="00A31C0A">
        <w:rPr>
          <w:rStyle w:val="a5"/>
          <w:rFonts w:ascii="Georgia" w:hAnsi="Georgia"/>
          <w:sz w:val="22"/>
          <w:szCs w:val="22"/>
        </w:rPr>
        <w:t xml:space="preserve">МИНИСТЕРСТВО ФИНАНСОВ РОССИЙСКОЙ ФЕДЕРАЦИИ </w:t>
      </w:r>
      <w:r w:rsidRPr="00A31C0A">
        <w:rPr>
          <w:rFonts w:ascii="Georgia" w:hAnsi="Georgia"/>
          <w:sz w:val="22"/>
          <w:szCs w:val="22"/>
        </w:rPr>
        <w:br/>
      </w:r>
      <w:r w:rsidRPr="00A31C0A">
        <w:rPr>
          <w:rStyle w:val="a5"/>
          <w:rFonts w:ascii="Georgia" w:hAnsi="Georgia"/>
          <w:sz w:val="22"/>
          <w:szCs w:val="22"/>
        </w:rPr>
        <w:t xml:space="preserve">ПИСЬМО </w:t>
      </w:r>
      <w:r w:rsidRPr="00A31C0A">
        <w:rPr>
          <w:rFonts w:ascii="Georgia" w:hAnsi="Georgia"/>
          <w:sz w:val="22"/>
          <w:szCs w:val="22"/>
        </w:rPr>
        <w:br/>
      </w:r>
      <w:r w:rsidRPr="00A31C0A">
        <w:rPr>
          <w:rStyle w:val="a5"/>
          <w:rFonts w:ascii="Georgia" w:hAnsi="Georgia"/>
          <w:sz w:val="22"/>
          <w:szCs w:val="22"/>
        </w:rPr>
        <w:t>от 16 января</w:t>
      </w:r>
      <w:r w:rsidRPr="00A31C0A">
        <w:rPr>
          <w:rStyle w:val="a5"/>
          <w:rFonts w:ascii="Georgia" w:hAnsi="Georgia"/>
          <w:sz w:val="22"/>
          <w:szCs w:val="22"/>
        </w:rPr>
        <w:t xml:space="preserve"> 2026 г. N </w:t>
      </w:r>
      <w:r w:rsidRPr="00A31C0A">
        <w:rPr>
          <w:rStyle w:val="a5"/>
          <w:rFonts w:ascii="Georgia" w:hAnsi="Georgia"/>
          <w:sz w:val="22"/>
          <w:szCs w:val="22"/>
        </w:rPr>
        <w:t>03-03-06/2/1652</w:t>
      </w:r>
    </w:p>
    <w:p w:rsidR="00A31C0A" w:rsidRPr="00A31C0A" w:rsidRDefault="00A31C0A" w:rsidP="00A31C0A">
      <w:pPr>
        <w:pStyle w:val="a3"/>
        <w:ind w:firstLine="567"/>
        <w:jc w:val="both"/>
        <w:rPr>
          <w:rFonts w:ascii="Georgia" w:hAnsi="Georgia"/>
          <w:sz w:val="22"/>
          <w:szCs w:val="22"/>
        </w:rPr>
      </w:pPr>
      <w:r w:rsidRPr="00A31C0A">
        <w:rPr>
          <w:rStyle w:val="a5"/>
          <w:rFonts w:ascii="Georgia" w:hAnsi="Georgia"/>
          <w:sz w:val="22"/>
          <w:szCs w:val="22"/>
        </w:rPr>
        <w:t>Вопрос:</w:t>
      </w:r>
      <w:r w:rsidRPr="00A31C0A">
        <w:rPr>
          <w:rFonts w:ascii="Georgia" w:hAnsi="Georgia"/>
          <w:sz w:val="22"/>
          <w:szCs w:val="22"/>
        </w:rPr>
        <w:t xml:space="preserve"> </w:t>
      </w:r>
      <w:r w:rsidRPr="00A31C0A">
        <w:rPr>
          <w:rFonts w:ascii="Georgia" w:hAnsi="Georgia"/>
          <w:sz w:val="22"/>
          <w:szCs w:val="22"/>
        </w:rPr>
        <w:t>О признании задолженности по уплате штрафов, пеней и иных санкций, в том числе перед банком, сомнительным долгом в целях налога на прибыль</w:t>
      </w:r>
      <w:r w:rsidRPr="00A31C0A">
        <w:rPr>
          <w:rFonts w:ascii="Georgia" w:hAnsi="Georgia"/>
          <w:sz w:val="22"/>
          <w:szCs w:val="22"/>
        </w:rPr>
        <w:t>.</w:t>
      </w:r>
    </w:p>
    <w:p w:rsidR="00A31C0A" w:rsidRPr="00A31C0A" w:rsidRDefault="00A31C0A" w:rsidP="00A31C0A">
      <w:pPr>
        <w:ind w:firstLine="567"/>
        <w:jc w:val="both"/>
        <w:rPr>
          <w:rFonts w:ascii="Georgia" w:hAnsi="Georgia"/>
        </w:rPr>
      </w:pPr>
      <w:r w:rsidRPr="00A31C0A">
        <w:rPr>
          <w:rFonts w:ascii="Georgia" w:hAnsi="Georgia"/>
          <w:b/>
        </w:rPr>
        <w:t>Ответ:</w:t>
      </w:r>
      <w:r w:rsidRPr="00A31C0A">
        <w:rPr>
          <w:rFonts w:ascii="Georgia" w:hAnsi="Georgia"/>
        </w:rPr>
        <w:t xml:space="preserve"> Департамент налоговой политики рассмотрел обращение по вопросу признания задолженности перед налогоплательщиком по уплате штрафов, пеней и иных санкций сомнительным долгом для целей налога на прибыль организаций и сообщает следующее.</w:t>
      </w:r>
    </w:p>
    <w:p w:rsidR="00A31C0A" w:rsidRPr="00A31C0A" w:rsidRDefault="00A31C0A" w:rsidP="00A31C0A">
      <w:pPr>
        <w:ind w:firstLine="567"/>
        <w:jc w:val="both"/>
        <w:rPr>
          <w:rFonts w:ascii="Georgia" w:hAnsi="Georgia"/>
        </w:rPr>
      </w:pPr>
      <w:r w:rsidRPr="00A31C0A">
        <w:rPr>
          <w:rFonts w:ascii="Georgia" w:hAnsi="Georgia"/>
        </w:rPr>
        <w:t>Согласно абзацу первому пункта 1 статьи 266 Налогового кодекса Российской Федерации (далее - Кодекс) сомнительным долгом признается любая задолженность перед налогоплательщиком, возникшая в связи с реализацией товаров, выполнением работ, оказанием услуг, в случае если эта задолженность не погашена в сроки, установленные договором, и не обеспечена залогом, поручительством, банковской гарантией.</w:t>
      </w:r>
    </w:p>
    <w:p w:rsidR="00A31C0A" w:rsidRPr="00A31C0A" w:rsidRDefault="00A31C0A" w:rsidP="00A31C0A">
      <w:pPr>
        <w:ind w:firstLine="567"/>
        <w:jc w:val="both"/>
        <w:rPr>
          <w:rFonts w:ascii="Georgia" w:hAnsi="Georgia"/>
        </w:rPr>
      </w:pPr>
      <w:proofErr w:type="gramStart"/>
      <w:r w:rsidRPr="00A31C0A">
        <w:rPr>
          <w:rFonts w:ascii="Georgia" w:hAnsi="Georgia"/>
        </w:rPr>
        <w:t>При этом с 01.01.2026 абзац первый пункта 1 статьи 266 Кодекса дополнен положением, в соответствии с которым сомнительным долгом признается также задолженность перед налогоплательщиком по уплате штрафов, пеней и иных санкций, подтвержденная решением суда, принятым по договорам, по которым задолженность, возникшая в связи с реализацией товаров, выполнением работ, оказанием услуг, признана сомнительной.</w:t>
      </w:r>
      <w:proofErr w:type="gramEnd"/>
    </w:p>
    <w:p w:rsidR="00A31C0A" w:rsidRPr="00A31C0A" w:rsidRDefault="00A31C0A" w:rsidP="00A31C0A">
      <w:pPr>
        <w:ind w:firstLine="567"/>
        <w:jc w:val="both"/>
        <w:rPr>
          <w:rFonts w:ascii="Georgia" w:hAnsi="Georgia"/>
        </w:rPr>
      </w:pPr>
      <w:proofErr w:type="gramStart"/>
      <w:r w:rsidRPr="00A31C0A">
        <w:rPr>
          <w:rFonts w:ascii="Georgia" w:hAnsi="Georgia"/>
        </w:rPr>
        <w:t>Согласно абзацу второму пункта 1 статьи 266 Кодекса для налогоплательщиков-банков сомнительным долгом также признается задолженность по уплате процентов, образовавшаяся после 1 января 2015 года, по долговым обязательствам любого вида (за исключением задолженности, образовавшейся по долговым ценным бумагам, указанным в подпункте 14.6 пункта 4 статьи 271 Кодекса) в случае, если эта задолженность не погашена в сроки, установленные договором, вне зависимости от</w:t>
      </w:r>
      <w:proofErr w:type="gramEnd"/>
      <w:r w:rsidRPr="00A31C0A">
        <w:rPr>
          <w:rFonts w:ascii="Georgia" w:hAnsi="Georgia"/>
        </w:rPr>
        <w:t xml:space="preserve"> наличия залога, поручительства, банковской гарантии.</w:t>
      </w:r>
    </w:p>
    <w:p w:rsidR="00A31C0A" w:rsidRPr="00A31C0A" w:rsidRDefault="00A31C0A" w:rsidP="00A31C0A">
      <w:pPr>
        <w:ind w:firstLine="567"/>
        <w:jc w:val="both"/>
        <w:rPr>
          <w:rFonts w:ascii="Georgia" w:hAnsi="Georgia"/>
        </w:rPr>
      </w:pPr>
      <w:r w:rsidRPr="00A31C0A">
        <w:rPr>
          <w:rFonts w:ascii="Georgia" w:hAnsi="Georgia"/>
        </w:rPr>
        <w:t>Таким образом, подтвержденная решением суда задолженность перед налогоплательщиком по уплате штрафов, пеней и иных санкций признается сомнительным долгом только в том случае, если основанием для их уплаты (начисления) является задолженность, возни</w:t>
      </w:r>
      <w:bookmarkStart w:id="0" w:name="_GoBack"/>
      <w:bookmarkEnd w:id="0"/>
      <w:r w:rsidRPr="00A31C0A">
        <w:rPr>
          <w:rFonts w:ascii="Georgia" w:hAnsi="Georgia"/>
        </w:rPr>
        <w:t>кшая в связи с реализацией товаров (работ, услуг).</w:t>
      </w:r>
    </w:p>
    <w:p w:rsidR="00A31C0A" w:rsidRPr="00A31C0A" w:rsidRDefault="00A31C0A" w:rsidP="00A31C0A">
      <w:pPr>
        <w:ind w:firstLine="567"/>
        <w:jc w:val="both"/>
        <w:rPr>
          <w:rFonts w:ascii="Georgia" w:hAnsi="Georgia"/>
        </w:rPr>
      </w:pPr>
      <w:r w:rsidRPr="00A31C0A">
        <w:rPr>
          <w:rFonts w:ascii="Georgia" w:hAnsi="Georgia"/>
        </w:rPr>
        <w:t>Соответственно, задолженность по уплате штрафов, пеней и иных санкций, подтвержденная решением суда, по долговым обязательствам перед банком, по которым задолженность по уплате процентов признана сомнительной согласно абзацу второму пункта 1 статьи 266 Кодекса, сомнительным долгом для целей налога на прибыль организаций не признается.</w:t>
      </w:r>
    </w:p>
    <w:p w:rsidR="00A31C0A" w:rsidRDefault="00A31C0A" w:rsidP="00A31C0A">
      <w:pPr>
        <w:pStyle w:val="ac"/>
        <w:jc w:val="right"/>
        <w:rPr>
          <w:rFonts w:ascii="Georgia" w:hAnsi="Georgia"/>
          <w:b/>
        </w:rPr>
      </w:pPr>
    </w:p>
    <w:p w:rsidR="00A31C0A" w:rsidRPr="00A31C0A" w:rsidRDefault="00A31C0A" w:rsidP="00A31C0A">
      <w:pPr>
        <w:pStyle w:val="ac"/>
        <w:jc w:val="right"/>
        <w:rPr>
          <w:rFonts w:ascii="Georgia" w:hAnsi="Georgia"/>
          <w:b/>
        </w:rPr>
      </w:pPr>
      <w:r w:rsidRPr="00A31C0A">
        <w:rPr>
          <w:rFonts w:ascii="Georgia" w:hAnsi="Georgia"/>
          <w:b/>
        </w:rPr>
        <w:t>Директор Департамента</w:t>
      </w:r>
    </w:p>
    <w:p w:rsidR="00A31C0A" w:rsidRPr="00A31C0A" w:rsidRDefault="00A31C0A" w:rsidP="00A31C0A">
      <w:pPr>
        <w:pStyle w:val="ac"/>
        <w:jc w:val="right"/>
        <w:rPr>
          <w:rFonts w:ascii="Georgia" w:hAnsi="Georgia"/>
          <w:b/>
        </w:rPr>
      </w:pPr>
      <w:r w:rsidRPr="00A31C0A">
        <w:rPr>
          <w:rFonts w:ascii="Georgia" w:hAnsi="Georgia"/>
          <w:b/>
        </w:rPr>
        <w:t>налоговой политики</w:t>
      </w:r>
    </w:p>
    <w:p w:rsidR="00A31C0A" w:rsidRPr="00A31C0A" w:rsidRDefault="00A31C0A" w:rsidP="00A31C0A">
      <w:pPr>
        <w:pStyle w:val="ac"/>
        <w:jc w:val="right"/>
        <w:rPr>
          <w:rFonts w:ascii="Georgia" w:hAnsi="Georgia"/>
          <w:b/>
        </w:rPr>
      </w:pPr>
      <w:r w:rsidRPr="00A31C0A">
        <w:rPr>
          <w:rFonts w:ascii="Georgia" w:hAnsi="Georgia"/>
          <w:b/>
        </w:rPr>
        <w:t>Д.В.</w:t>
      </w:r>
      <w:r w:rsidRPr="00A31C0A">
        <w:rPr>
          <w:rFonts w:ascii="Georgia" w:hAnsi="Georgia"/>
          <w:b/>
        </w:rPr>
        <w:t xml:space="preserve"> </w:t>
      </w:r>
      <w:r w:rsidRPr="00A31C0A">
        <w:rPr>
          <w:rFonts w:ascii="Georgia" w:hAnsi="Georgia"/>
          <w:b/>
        </w:rPr>
        <w:t>ВОЛКОВ</w:t>
      </w:r>
    </w:p>
    <w:p w:rsidR="00A31C0A" w:rsidRPr="00A31C0A" w:rsidRDefault="00A31C0A" w:rsidP="00A31C0A">
      <w:pPr>
        <w:pStyle w:val="ac"/>
        <w:jc w:val="right"/>
        <w:rPr>
          <w:rFonts w:ascii="Georgia" w:hAnsi="Georgia"/>
          <w:b/>
        </w:rPr>
      </w:pPr>
    </w:p>
    <w:p w:rsidR="00FE134D" w:rsidRPr="00A31C0A" w:rsidRDefault="00A31C0A" w:rsidP="00A31C0A">
      <w:pPr>
        <w:pStyle w:val="ac"/>
        <w:jc w:val="right"/>
        <w:rPr>
          <w:rFonts w:ascii="Georgia" w:hAnsi="Georgia"/>
          <w:b/>
        </w:rPr>
      </w:pPr>
      <w:r w:rsidRPr="00A31C0A">
        <w:rPr>
          <w:rFonts w:ascii="Georgia" w:hAnsi="Georgia"/>
          <w:b/>
        </w:rPr>
        <w:t>16.01.2026</w:t>
      </w:r>
    </w:p>
    <w:sectPr w:rsidR="00FE134D" w:rsidRPr="00A31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8131F"/>
    <w:multiLevelType w:val="multilevel"/>
    <w:tmpl w:val="7F182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2F0A8E"/>
    <w:multiLevelType w:val="multilevel"/>
    <w:tmpl w:val="2AB6D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B416AF"/>
    <w:multiLevelType w:val="multilevel"/>
    <w:tmpl w:val="F6280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CA41E9"/>
    <w:multiLevelType w:val="multilevel"/>
    <w:tmpl w:val="B05E8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D3D1057"/>
    <w:multiLevelType w:val="multilevel"/>
    <w:tmpl w:val="2D9C0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DBD2DE8"/>
    <w:multiLevelType w:val="multilevel"/>
    <w:tmpl w:val="B39E4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6836225"/>
    <w:multiLevelType w:val="multilevel"/>
    <w:tmpl w:val="F662D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8ED7626"/>
    <w:multiLevelType w:val="multilevel"/>
    <w:tmpl w:val="BA40A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C7907E1"/>
    <w:multiLevelType w:val="multilevel"/>
    <w:tmpl w:val="CFFC8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60F4D63"/>
    <w:multiLevelType w:val="multilevel"/>
    <w:tmpl w:val="28746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2BEA5FDA"/>
    <w:multiLevelType w:val="multilevel"/>
    <w:tmpl w:val="D390D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6522ACC"/>
    <w:multiLevelType w:val="multilevel"/>
    <w:tmpl w:val="FB52F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398B5674"/>
    <w:multiLevelType w:val="multilevel"/>
    <w:tmpl w:val="B2644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FE74B71"/>
    <w:multiLevelType w:val="multilevel"/>
    <w:tmpl w:val="F280C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16748F7"/>
    <w:multiLevelType w:val="multilevel"/>
    <w:tmpl w:val="00168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65273C3"/>
    <w:multiLevelType w:val="multilevel"/>
    <w:tmpl w:val="85E64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8C043FE"/>
    <w:multiLevelType w:val="multilevel"/>
    <w:tmpl w:val="5164E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9F634BB"/>
    <w:multiLevelType w:val="multilevel"/>
    <w:tmpl w:val="3684B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BA36A95"/>
    <w:multiLevelType w:val="multilevel"/>
    <w:tmpl w:val="2460E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4D3819C4"/>
    <w:multiLevelType w:val="multilevel"/>
    <w:tmpl w:val="5D9A6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F512C14"/>
    <w:multiLevelType w:val="multilevel"/>
    <w:tmpl w:val="63CE7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2F2495B"/>
    <w:multiLevelType w:val="multilevel"/>
    <w:tmpl w:val="F63C0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3593472"/>
    <w:multiLevelType w:val="multilevel"/>
    <w:tmpl w:val="4EE40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39A476F"/>
    <w:multiLevelType w:val="multilevel"/>
    <w:tmpl w:val="65BC6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A7E3204"/>
    <w:multiLevelType w:val="multilevel"/>
    <w:tmpl w:val="1A405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C8327BA"/>
    <w:multiLevelType w:val="multilevel"/>
    <w:tmpl w:val="79D67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3AC4C7A"/>
    <w:multiLevelType w:val="multilevel"/>
    <w:tmpl w:val="78F81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DA44E1E"/>
    <w:multiLevelType w:val="multilevel"/>
    <w:tmpl w:val="26E45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9"/>
  </w:num>
  <w:num w:numId="3">
    <w:abstractNumId w:val="21"/>
  </w:num>
  <w:num w:numId="4">
    <w:abstractNumId w:val="14"/>
  </w:num>
  <w:num w:numId="5">
    <w:abstractNumId w:val="10"/>
  </w:num>
  <w:num w:numId="6">
    <w:abstractNumId w:val="22"/>
  </w:num>
  <w:num w:numId="7">
    <w:abstractNumId w:val="27"/>
  </w:num>
  <w:num w:numId="8">
    <w:abstractNumId w:val="23"/>
  </w:num>
  <w:num w:numId="9">
    <w:abstractNumId w:val="25"/>
  </w:num>
  <w:num w:numId="10">
    <w:abstractNumId w:val="24"/>
  </w:num>
  <w:num w:numId="11">
    <w:abstractNumId w:val="15"/>
  </w:num>
  <w:num w:numId="12">
    <w:abstractNumId w:val="1"/>
  </w:num>
  <w:num w:numId="13">
    <w:abstractNumId w:val="0"/>
  </w:num>
  <w:num w:numId="14">
    <w:abstractNumId w:val="13"/>
  </w:num>
  <w:num w:numId="15">
    <w:abstractNumId w:val="18"/>
  </w:num>
  <w:num w:numId="16">
    <w:abstractNumId w:val="9"/>
  </w:num>
  <w:num w:numId="17">
    <w:abstractNumId w:val="11"/>
  </w:num>
  <w:num w:numId="18">
    <w:abstractNumId w:val="17"/>
  </w:num>
  <w:num w:numId="19">
    <w:abstractNumId w:val="2"/>
  </w:num>
  <w:num w:numId="20">
    <w:abstractNumId w:val="3"/>
  </w:num>
  <w:num w:numId="21">
    <w:abstractNumId w:val="7"/>
  </w:num>
  <w:num w:numId="22">
    <w:abstractNumId w:val="16"/>
  </w:num>
  <w:num w:numId="23">
    <w:abstractNumId w:val="8"/>
  </w:num>
  <w:num w:numId="24">
    <w:abstractNumId w:val="6"/>
  </w:num>
  <w:num w:numId="25">
    <w:abstractNumId w:val="26"/>
  </w:num>
  <w:num w:numId="26">
    <w:abstractNumId w:val="20"/>
  </w:num>
  <w:num w:numId="27">
    <w:abstractNumId w:val="5"/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3EC"/>
    <w:rsid w:val="00053E6B"/>
    <w:rsid w:val="000954F8"/>
    <w:rsid w:val="001B40DD"/>
    <w:rsid w:val="001E6E43"/>
    <w:rsid w:val="002426F7"/>
    <w:rsid w:val="002B26E1"/>
    <w:rsid w:val="002F3AEF"/>
    <w:rsid w:val="00304F0C"/>
    <w:rsid w:val="004F62BC"/>
    <w:rsid w:val="00562248"/>
    <w:rsid w:val="005D2372"/>
    <w:rsid w:val="007D1B5D"/>
    <w:rsid w:val="00841738"/>
    <w:rsid w:val="00874795"/>
    <w:rsid w:val="00A206EB"/>
    <w:rsid w:val="00A31C0A"/>
    <w:rsid w:val="00AB5F16"/>
    <w:rsid w:val="00B0752D"/>
    <w:rsid w:val="00C16785"/>
    <w:rsid w:val="00E56C44"/>
    <w:rsid w:val="00F16243"/>
    <w:rsid w:val="00F21D6B"/>
    <w:rsid w:val="00F313EC"/>
    <w:rsid w:val="00F879C5"/>
    <w:rsid w:val="00FE134D"/>
    <w:rsid w:val="00FF4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B5D"/>
  </w:style>
  <w:style w:type="paragraph" w:styleId="1">
    <w:name w:val="heading 1"/>
    <w:basedOn w:val="a"/>
    <w:next w:val="a"/>
    <w:link w:val="10"/>
    <w:uiPriority w:val="9"/>
    <w:qFormat/>
    <w:rsid w:val="002F3AE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40D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04F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304F0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04F0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304F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ord">
    <w:name w:val="mord"/>
    <w:basedOn w:val="a0"/>
    <w:rsid w:val="00304F0C"/>
  </w:style>
  <w:style w:type="character" w:customStyle="1" w:styleId="mspace">
    <w:name w:val="mspace"/>
    <w:basedOn w:val="a0"/>
    <w:rsid w:val="00304F0C"/>
  </w:style>
  <w:style w:type="character" w:customStyle="1" w:styleId="mpunct">
    <w:name w:val="mpunct"/>
    <w:basedOn w:val="a0"/>
    <w:rsid w:val="00304F0C"/>
  </w:style>
  <w:style w:type="character" w:customStyle="1" w:styleId="40">
    <w:name w:val="Заголовок 4 Знак"/>
    <w:basedOn w:val="a0"/>
    <w:link w:val="4"/>
    <w:uiPriority w:val="9"/>
    <w:rsid w:val="00304F0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4">
    <w:name w:val="Hyperlink"/>
    <w:basedOn w:val="a0"/>
    <w:uiPriority w:val="99"/>
    <w:unhideWhenUsed/>
    <w:rsid w:val="00304F0C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874795"/>
    <w:rPr>
      <w:b/>
      <w:bCs/>
    </w:rPr>
  </w:style>
  <w:style w:type="character" w:styleId="a6">
    <w:name w:val="Emphasis"/>
    <w:basedOn w:val="a0"/>
    <w:uiPriority w:val="20"/>
    <w:qFormat/>
    <w:rsid w:val="00053E6B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1B40D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Subtitle"/>
    <w:basedOn w:val="a"/>
    <w:next w:val="a"/>
    <w:link w:val="a8"/>
    <w:uiPriority w:val="11"/>
    <w:qFormat/>
    <w:rsid w:val="001B40D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1B40D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F3A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rticleaggr-txt">
    <w:name w:val="article__aggr-txt"/>
    <w:basedOn w:val="a0"/>
    <w:rsid w:val="002F3AEF"/>
  </w:style>
  <w:style w:type="character" w:customStyle="1" w:styleId="x85b1983d">
    <w:name w:val="x85b1983d"/>
    <w:basedOn w:val="a0"/>
    <w:rsid w:val="002F3AEF"/>
  </w:style>
  <w:style w:type="character" w:customStyle="1" w:styleId="t535b1446">
    <w:name w:val="t535b1446"/>
    <w:basedOn w:val="a0"/>
    <w:rsid w:val="002F3AEF"/>
  </w:style>
  <w:style w:type="character" w:customStyle="1" w:styleId="s4c37fb5b">
    <w:name w:val="s4c37fb5b"/>
    <w:basedOn w:val="a0"/>
    <w:rsid w:val="002F3AEF"/>
  </w:style>
  <w:style w:type="paragraph" w:styleId="a9">
    <w:name w:val="Balloon Text"/>
    <w:basedOn w:val="a"/>
    <w:link w:val="aa"/>
    <w:uiPriority w:val="99"/>
    <w:semiHidden/>
    <w:unhideWhenUsed/>
    <w:rsid w:val="002F3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F3AEF"/>
    <w:rPr>
      <w:rFonts w:ascii="Tahoma" w:hAnsi="Tahoma" w:cs="Tahoma"/>
      <w:sz w:val="16"/>
      <w:szCs w:val="16"/>
    </w:rPr>
  </w:style>
  <w:style w:type="character" w:customStyle="1" w:styleId="tags-news">
    <w:name w:val="tags-news"/>
    <w:basedOn w:val="a0"/>
    <w:rsid w:val="002F3AEF"/>
  </w:style>
  <w:style w:type="character" w:customStyle="1" w:styleId="futurisfootnotegroup">
    <w:name w:val="futurisfootnotegroup"/>
    <w:basedOn w:val="a0"/>
    <w:rsid w:val="002F3AEF"/>
  </w:style>
  <w:style w:type="character" w:customStyle="1" w:styleId="markdown-word">
    <w:name w:val="markdown-word"/>
    <w:basedOn w:val="a0"/>
    <w:rsid w:val="002F3AEF"/>
  </w:style>
  <w:style w:type="character" w:styleId="HTML">
    <w:name w:val="HTML Code"/>
    <w:basedOn w:val="a0"/>
    <w:uiPriority w:val="99"/>
    <w:semiHidden/>
    <w:unhideWhenUsed/>
    <w:rsid w:val="00841738"/>
    <w:rPr>
      <w:rFonts w:ascii="Courier New" w:eastAsia="Times New Roman" w:hAnsi="Courier New" w:cs="Courier New"/>
      <w:sz w:val="20"/>
      <w:szCs w:val="20"/>
    </w:rPr>
  </w:style>
  <w:style w:type="paragraph" w:styleId="HTML0">
    <w:name w:val="HTML Preformatted"/>
    <w:basedOn w:val="a"/>
    <w:link w:val="HTML1"/>
    <w:uiPriority w:val="99"/>
    <w:semiHidden/>
    <w:unhideWhenUsed/>
    <w:rsid w:val="00A206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"/>
    <w:basedOn w:val="a0"/>
    <w:link w:val="HTML0"/>
    <w:uiPriority w:val="99"/>
    <w:semiHidden/>
    <w:rsid w:val="00A206EB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b">
    <w:name w:val="FollowedHyperlink"/>
    <w:basedOn w:val="a0"/>
    <w:uiPriority w:val="99"/>
    <w:semiHidden/>
    <w:unhideWhenUsed/>
    <w:rsid w:val="00FE134D"/>
    <w:rPr>
      <w:color w:val="800080"/>
      <w:u w:val="single"/>
    </w:rPr>
  </w:style>
  <w:style w:type="paragraph" w:styleId="ac">
    <w:name w:val="No Spacing"/>
    <w:uiPriority w:val="1"/>
    <w:qFormat/>
    <w:rsid w:val="00A31C0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B5D"/>
  </w:style>
  <w:style w:type="paragraph" w:styleId="1">
    <w:name w:val="heading 1"/>
    <w:basedOn w:val="a"/>
    <w:next w:val="a"/>
    <w:link w:val="10"/>
    <w:uiPriority w:val="9"/>
    <w:qFormat/>
    <w:rsid w:val="002F3AE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40D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04F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304F0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04F0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304F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ord">
    <w:name w:val="mord"/>
    <w:basedOn w:val="a0"/>
    <w:rsid w:val="00304F0C"/>
  </w:style>
  <w:style w:type="character" w:customStyle="1" w:styleId="mspace">
    <w:name w:val="mspace"/>
    <w:basedOn w:val="a0"/>
    <w:rsid w:val="00304F0C"/>
  </w:style>
  <w:style w:type="character" w:customStyle="1" w:styleId="mpunct">
    <w:name w:val="mpunct"/>
    <w:basedOn w:val="a0"/>
    <w:rsid w:val="00304F0C"/>
  </w:style>
  <w:style w:type="character" w:customStyle="1" w:styleId="40">
    <w:name w:val="Заголовок 4 Знак"/>
    <w:basedOn w:val="a0"/>
    <w:link w:val="4"/>
    <w:uiPriority w:val="9"/>
    <w:rsid w:val="00304F0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4">
    <w:name w:val="Hyperlink"/>
    <w:basedOn w:val="a0"/>
    <w:uiPriority w:val="99"/>
    <w:unhideWhenUsed/>
    <w:rsid w:val="00304F0C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874795"/>
    <w:rPr>
      <w:b/>
      <w:bCs/>
    </w:rPr>
  </w:style>
  <w:style w:type="character" w:styleId="a6">
    <w:name w:val="Emphasis"/>
    <w:basedOn w:val="a0"/>
    <w:uiPriority w:val="20"/>
    <w:qFormat/>
    <w:rsid w:val="00053E6B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1B40D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Subtitle"/>
    <w:basedOn w:val="a"/>
    <w:next w:val="a"/>
    <w:link w:val="a8"/>
    <w:uiPriority w:val="11"/>
    <w:qFormat/>
    <w:rsid w:val="001B40D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1B40D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F3A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rticleaggr-txt">
    <w:name w:val="article__aggr-txt"/>
    <w:basedOn w:val="a0"/>
    <w:rsid w:val="002F3AEF"/>
  </w:style>
  <w:style w:type="character" w:customStyle="1" w:styleId="x85b1983d">
    <w:name w:val="x85b1983d"/>
    <w:basedOn w:val="a0"/>
    <w:rsid w:val="002F3AEF"/>
  </w:style>
  <w:style w:type="character" w:customStyle="1" w:styleId="t535b1446">
    <w:name w:val="t535b1446"/>
    <w:basedOn w:val="a0"/>
    <w:rsid w:val="002F3AEF"/>
  </w:style>
  <w:style w:type="character" w:customStyle="1" w:styleId="s4c37fb5b">
    <w:name w:val="s4c37fb5b"/>
    <w:basedOn w:val="a0"/>
    <w:rsid w:val="002F3AEF"/>
  </w:style>
  <w:style w:type="paragraph" w:styleId="a9">
    <w:name w:val="Balloon Text"/>
    <w:basedOn w:val="a"/>
    <w:link w:val="aa"/>
    <w:uiPriority w:val="99"/>
    <w:semiHidden/>
    <w:unhideWhenUsed/>
    <w:rsid w:val="002F3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F3AEF"/>
    <w:rPr>
      <w:rFonts w:ascii="Tahoma" w:hAnsi="Tahoma" w:cs="Tahoma"/>
      <w:sz w:val="16"/>
      <w:szCs w:val="16"/>
    </w:rPr>
  </w:style>
  <w:style w:type="character" w:customStyle="1" w:styleId="tags-news">
    <w:name w:val="tags-news"/>
    <w:basedOn w:val="a0"/>
    <w:rsid w:val="002F3AEF"/>
  </w:style>
  <w:style w:type="character" w:customStyle="1" w:styleId="futurisfootnotegroup">
    <w:name w:val="futurisfootnotegroup"/>
    <w:basedOn w:val="a0"/>
    <w:rsid w:val="002F3AEF"/>
  </w:style>
  <w:style w:type="character" w:customStyle="1" w:styleId="markdown-word">
    <w:name w:val="markdown-word"/>
    <w:basedOn w:val="a0"/>
    <w:rsid w:val="002F3AEF"/>
  </w:style>
  <w:style w:type="character" w:styleId="HTML">
    <w:name w:val="HTML Code"/>
    <w:basedOn w:val="a0"/>
    <w:uiPriority w:val="99"/>
    <w:semiHidden/>
    <w:unhideWhenUsed/>
    <w:rsid w:val="00841738"/>
    <w:rPr>
      <w:rFonts w:ascii="Courier New" w:eastAsia="Times New Roman" w:hAnsi="Courier New" w:cs="Courier New"/>
      <w:sz w:val="20"/>
      <w:szCs w:val="20"/>
    </w:rPr>
  </w:style>
  <w:style w:type="paragraph" w:styleId="HTML0">
    <w:name w:val="HTML Preformatted"/>
    <w:basedOn w:val="a"/>
    <w:link w:val="HTML1"/>
    <w:uiPriority w:val="99"/>
    <w:semiHidden/>
    <w:unhideWhenUsed/>
    <w:rsid w:val="00A206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"/>
    <w:basedOn w:val="a0"/>
    <w:link w:val="HTML0"/>
    <w:uiPriority w:val="99"/>
    <w:semiHidden/>
    <w:rsid w:val="00A206EB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b">
    <w:name w:val="FollowedHyperlink"/>
    <w:basedOn w:val="a0"/>
    <w:uiPriority w:val="99"/>
    <w:semiHidden/>
    <w:unhideWhenUsed/>
    <w:rsid w:val="00FE134D"/>
    <w:rPr>
      <w:color w:val="800080"/>
      <w:u w:val="single"/>
    </w:rPr>
  </w:style>
  <w:style w:type="paragraph" w:styleId="ac">
    <w:name w:val="No Spacing"/>
    <w:uiPriority w:val="1"/>
    <w:qFormat/>
    <w:rsid w:val="00A31C0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4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7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357967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39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272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697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0797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47416">
                          <w:marLeft w:val="0"/>
                          <w:marRight w:val="13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9092777">
                          <w:marLeft w:val="-1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42234156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  <w:divsChild>
                <w:div w:id="122625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814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66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64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496981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11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68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79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9392115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8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258793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45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59868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8" w:color="D9D9D9"/>
                        <w:left w:val="none" w:sz="0" w:space="0" w:color="auto"/>
                        <w:bottom w:val="single" w:sz="6" w:space="0" w:color="D9D9D9"/>
                        <w:right w:val="none" w:sz="0" w:space="0" w:color="auto"/>
                      </w:divBdr>
                      <w:divsChild>
                        <w:div w:id="114954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407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683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0445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681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52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1025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0395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74846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99574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0526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07230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96634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9355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82880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77837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94465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97378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351123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4178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51857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2172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54729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14962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375377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26109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92986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4280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831608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586741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2084498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27218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786048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639437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34747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1852267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3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788894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586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546971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087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1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0491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3224907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194806206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29244758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  <w:div w:id="1263611181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03785306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4835987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62542607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700860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019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5CC4F9"/>
                            <w:left w:val="single" w:sz="24" w:space="0" w:color="5CC4F9"/>
                            <w:bottom w:val="single" w:sz="24" w:space="0" w:color="5CC4F9"/>
                            <w:right w:val="single" w:sz="24" w:space="0" w:color="5CC4F9"/>
                          </w:divBdr>
                          <w:divsChild>
                            <w:div w:id="1852600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403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4801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180926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0188501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5102805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184641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53997498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950169372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75852550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666832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944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149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3964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2022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3621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14785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04608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32119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82294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86353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76341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43188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62200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6100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44812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46876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212852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34434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59410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37770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81362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65039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77183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67524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0956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035638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462255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21897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88357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850300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29652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11096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88515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99727246">
                                                                                      <w:marLeft w:val="0"/>
                                                                                      <w:marRight w:val="4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066798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24681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8320716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9669743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762529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152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537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9208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2441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6508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6688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68462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6631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25556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7213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01463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10570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53864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87112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09453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7501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779221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8834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51484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72215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49641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40791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6360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375653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692896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321489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69429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42648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28433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982708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75097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62770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79137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0186112">
                                                                                      <w:marLeft w:val="0"/>
                                                                                      <w:marRight w:val="4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324017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31430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74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Семериков</dc:creator>
  <cp:lastModifiedBy>user</cp:lastModifiedBy>
  <cp:revision>2</cp:revision>
  <cp:lastPrinted>2026-03-02T19:53:00Z</cp:lastPrinted>
  <dcterms:created xsi:type="dcterms:W3CDTF">2026-04-04T00:35:00Z</dcterms:created>
  <dcterms:modified xsi:type="dcterms:W3CDTF">2026-04-04T00:35:00Z</dcterms:modified>
</cp:coreProperties>
</file>