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B9" w:rsidRPr="00BC7204" w:rsidRDefault="00CC67B9" w:rsidP="00BC7204">
      <w:pPr>
        <w:spacing w:after="0" w:line="312" w:lineRule="auto"/>
        <w:ind w:firstLine="567"/>
        <w:jc w:val="center"/>
        <w:rPr>
          <w:rFonts w:ascii="Georgia" w:eastAsia="Times New Roman" w:hAnsi="Georgia" w:cs="Arial"/>
          <w:b/>
          <w:bCs/>
          <w:lang w:eastAsia="ru-RU"/>
        </w:rPr>
      </w:pPr>
      <w:r w:rsidRPr="00BC7204">
        <w:rPr>
          <w:rFonts w:ascii="Georgia" w:eastAsia="Times New Roman" w:hAnsi="Georgia" w:cs="Arial"/>
          <w:b/>
          <w:bCs/>
          <w:lang w:eastAsia="ru-RU"/>
        </w:rPr>
        <w:t xml:space="preserve">МИНИСТЕРСТВО ТРАНСПОРТА РОССИЙСКОЙ ФЕДЕРАЦИИ </w:t>
      </w:r>
    </w:p>
    <w:p w:rsidR="00CC67B9" w:rsidRPr="00BC7204" w:rsidRDefault="00B81578" w:rsidP="00BC7204">
      <w:pPr>
        <w:spacing w:after="0" w:line="312" w:lineRule="auto"/>
        <w:ind w:firstLine="567"/>
        <w:jc w:val="center"/>
        <w:rPr>
          <w:rFonts w:ascii="Georgia" w:eastAsia="Times New Roman" w:hAnsi="Georgia" w:cs="Arial"/>
          <w:b/>
          <w:bCs/>
          <w:lang w:eastAsia="ru-RU"/>
        </w:rPr>
      </w:pPr>
      <w:hyperlink r:id="rId6" w:history="1">
        <w:r w:rsidR="00CC67B9" w:rsidRPr="00BC7204">
          <w:rPr>
            <w:rStyle w:val="a4"/>
            <w:rFonts w:ascii="Georgia" w:eastAsia="Times New Roman" w:hAnsi="Georgia" w:cs="Arial"/>
            <w:b/>
            <w:bCs/>
            <w:lang w:eastAsia="ru-RU"/>
          </w:rPr>
          <w:t>ПРИКАЗ</w:t>
        </w:r>
      </w:hyperlink>
      <w:r w:rsidR="00CC67B9" w:rsidRPr="00BC7204">
        <w:rPr>
          <w:rFonts w:ascii="Georgia" w:eastAsia="Times New Roman" w:hAnsi="Georgia" w:cs="Arial"/>
          <w:b/>
          <w:bCs/>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r w:rsidRPr="00BC7204">
        <w:rPr>
          <w:rFonts w:ascii="Georgia" w:eastAsia="Times New Roman" w:hAnsi="Georgia" w:cs="Arial"/>
          <w:b/>
          <w:bCs/>
          <w:lang w:eastAsia="ru-RU"/>
        </w:rPr>
        <w:t xml:space="preserve">от 5 февраля 2026 г. N 49 </w:t>
      </w:r>
    </w:p>
    <w:p w:rsidR="00CC67B9" w:rsidRPr="00BC7204" w:rsidRDefault="00CC67B9" w:rsidP="00BC7204">
      <w:pPr>
        <w:spacing w:after="0" w:line="312" w:lineRule="auto"/>
        <w:ind w:firstLine="567"/>
        <w:jc w:val="center"/>
        <w:rPr>
          <w:rFonts w:ascii="Georgia" w:eastAsia="Times New Roman" w:hAnsi="Georgia" w:cs="Arial"/>
          <w:b/>
          <w:bCs/>
          <w:lang w:eastAsia="ru-RU"/>
        </w:rPr>
      </w:pPr>
      <w:r w:rsidRPr="00BC7204">
        <w:rPr>
          <w:rFonts w:ascii="Georgia" w:eastAsia="Times New Roman" w:hAnsi="Georgia" w:cs="Arial"/>
          <w:b/>
          <w:bCs/>
          <w:lang w:eastAsia="ru-RU"/>
        </w:rPr>
        <w:t xml:space="preserve">  </w:t>
      </w:r>
    </w:p>
    <w:p w:rsidR="00CC67B9" w:rsidRPr="00BC7204" w:rsidRDefault="00BC7204" w:rsidP="00BC7204">
      <w:pPr>
        <w:spacing w:after="0" w:line="312" w:lineRule="auto"/>
        <w:ind w:firstLine="567"/>
        <w:jc w:val="both"/>
        <w:rPr>
          <w:rFonts w:ascii="Georgia" w:eastAsia="Times New Roman" w:hAnsi="Georgia" w:cs="Arial"/>
          <w:b/>
          <w:bCs/>
          <w:lang w:eastAsia="ru-RU"/>
        </w:rPr>
      </w:pPr>
      <w:r w:rsidRPr="00BC7204">
        <w:rPr>
          <w:rFonts w:ascii="Georgia" w:eastAsia="Times New Roman" w:hAnsi="Georgia" w:cs="Arial"/>
          <w:b/>
          <w:bCs/>
          <w:lang w:eastAsia="ru-RU"/>
        </w:rPr>
        <w:t xml:space="preserve">Об утверждении федеральных авиационных правил "Правила предоставления метеорологической информации для обеспечения полетов воздушных судов"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соответствии с пунктом 2.3 статьи 69 Воздушного кодекса Российской Федерации, абзацем первым пункта 1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Утвердить прилагаемые Федеральные авиационные правила "Правила предоставления метеорологической информации для обеспечения полетов воздушных судов" (далее - Правила).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w:t>
      </w:r>
      <w:proofErr w:type="gramStart"/>
      <w:r w:rsidRPr="00BC7204">
        <w:rPr>
          <w:rFonts w:ascii="Georgia" w:eastAsia="Times New Roman" w:hAnsi="Georgia" w:cs="Times New Roman"/>
          <w:lang w:eastAsia="ru-RU"/>
        </w:rPr>
        <w:t xml:space="preserve">Признать утратившим силу приказ Министерства транспорта Российской Федерации от 3 марта 2014 г. N 60 "Об утверждении Федеральных авиационных правил "Предоставление метеорологической информации для обеспечения полетов воздушных судов" (зарегистрирован Министерством юстиции Российской Федерации 18 сентября 2014 г., регистрационный N 34093).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0" w:name="p16"/>
      <w:bookmarkEnd w:id="0"/>
      <w:r w:rsidRPr="00BC7204">
        <w:rPr>
          <w:rFonts w:ascii="Georgia" w:eastAsia="Times New Roman" w:hAnsi="Georgia" w:cs="Times New Roman"/>
          <w:lang w:eastAsia="ru-RU"/>
        </w:rPr>
        <w:t xml:space="preserve">3. </w:t>
      </w:r>
      <w:proofErr w:type="gramStart"/>
      <w:r w:rsidRPr="00BC7204">
        <w:rPr>
          <w:rFonts w:ascii="Georgia" w:eastAsia="Times New Roman" w:hAnsi="Georgia" w:cs="Times New Roman"/>
          <w:lang w:eastAsia="ru-RU"/>
        </w:rPr>
        <w:t>Настоящий приказ вступает в силу по истечении десяти дней после дня его официального опубликования и действует до 1 марта 2032 г., за исключением пунктов 14 - 21, 23 - 24, 26 - 33, 35, 37 - 41, 46 - 50, 52 - 54, 58 - 59, 65 - 69, 71, 73, 75 - 78, 86, 93, 106 - 109, 117, 143, 146, 161, 163 Правил, которые вступают в силу с</w:t>
      </w:r>
      <w:proofErr w:type="gramEnd"/>
      <w:r w:rsidRPr="00BC7204">
        <w:rPr>
          <w:rFonts w:ascii="Georgia" w:eastAsia="Times New Roman" w:hAnsi="Georgia" w:cs="Times New Roman"/>
          <w:lang w:eastAsia="ru-RU"/>
        </w:rPr>
        <w:t xml:space="preserve"> 1 сентября 2026 г.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b/>
          <w:lang w:eastAsia="ru-RU"/>
        </w:rPr>
      </w:pPr>
      <w:proofErr w:type="spellStart"/>
      <w:r w:rsidRPr="00BC7204">
        <w:rPr>
          <w:rFonts w:ascii="Georgia" w:eastAsia="Times New Roman" w:hAnsi="Georgia" w:cs="Times New Roman"/>
          <w:b/>
          <w:lang w:eastAsia="ru-RU"/>
        </w:rPr>
        <w:t>И.о</w:t>
      </w:r>
      <w:proofErr w:type="spellEnd"/>
      <w:r w:rsidRPr="00BC7204">
        <w:rPr>
          <w:rFonts w:ascii="Georgia" w:eastAsia="Times New Roman" w:hAnsi="Georgia" w:cs="Times New Roman"/>
          <w:b/>
          <w:lang w:eastAsia="ru-RU"/>
        </w:rPr>
        <w:t xml:space="preserve">. Министра </w:t>
      </w:r>
    </w:p>
    <w:p w:rsidR="00CC67B9" w:rsidRPr="00BC7204" w:rsidRDefault="00CC67B9" w:rsidP="00BC7204">
      <w:pPr>
        <w:spacing w:after="0" w:line="288" w:lineRule="atLeast"/>
        <w:ind w:firstLine="567"/>
        <w:jc w:val="right"/>
        <w:rPr>
          <w:rFonts w:ascii="Georgia" w:eastAsia="Times New Roman" w:hAnsi="Georgia" w:cs="Times New Roman"/>
          <w:b/>
          <w:lang w:eastAsia="ru-RU"/>
        </w:rPr>
      </w:pPr>
      <w:r w:rsidRPr="00BC7204">
        <w:rPr>
          <w:rFonts w:ascii="Georgia" w:eastAsia="Times New Roman" w:hAnsi="Georgia" w:cs="Times New Roman"/>
          <w:b/>
          <w:lang w:eastAsia="ru-RU"/>
        </w:rPr>
        <w:t>К.А.</w:t>
      </w:r>
      <w:r w:rsidR="00BC7204" w:rsidRPr="00BC7204">
        <w:rPr>
          <w:rFonts w:ascii="Georgia" w:eastAsia="Times New Roman" w:hAnsi="Georgia" w:cs="Times New Roman"/>
          <w:b/>
          <w:lang w:eastAsia="ru-RU"/>
        </w:rPr>
        <w:t xml:space="preserve"> </w:t>
      </w:r>
      <w:r w:rsidRPr="00BC7204">
        <w:rPr>
          <w:rFonts w:ascii="Georgia" w:eastAsia="Times New Roman" w:hAnsi="Georgia" w:cs="Times New Roman"/>
          <w:b/>
          <w:lang w:eastAsia="ru-RU"/>
        </w:rPr>
        <w:t xml:space="preserve">ПАШКОВ </w:t>
      </w:r>
    </w:p>
    <w:p w:rsidR="00CC67B9" w:rsidRPr="00BC7204" w:rsidRDefault="00CC67B9" w:rsidP="00BC7204">
      <w:pPr>
        <w:spacing w:after="0" w:line="288" w:lineRule="atLeast"/>
        <w:ind w:firstLine="567"/>
        <w:jc w:val="both"/>
        <w:rPr>
          <w:rFonts w:ascii="Georgia" w:eastAsia="Times New Roman" w:hAnsi="Georgia" w:cs="Times New Roman"/>
          <w:b/>
          <w:lang w:eastAsia="ru-RU"/>
        </w:rPr>
      </w:pPr>
      <w:r w:rsidRPr="00BC7204">
        <w:rPr>
          <w:rFonts w:ascii="Georgia" w:eastAsia="Times New Roman" w:hAnsi="Georgia" w:cs="Times New Roman"/>
          <w:b/>
          <w:lang w:eastAsia="ru-RU"/>
        </w:rPr>
        <w:t xml:space="preserve">  </w:t>
      </w:r>
    </w:p>
    <w:p w:rsidR="00BC7204" w:rsidRPr="00C949EB" w:rsidRDefault="00CC67B9" w:rsidP="00BC7204">
      <w:pPr>
        <w:rPr>
          <w:b/>
          <w:i/>
        </w:rPr>
      </w:pPr>
      <w:r w:rsidRPr="00BC7204">
        <w:rPr>
          <w:rFonts w:ascii="Georgia" w:eastAsia="Times New Roman" w:hAnsi="Georgia" w:cs="Times New Roman"/>
          <w:lang w:eastAsia="ru-RU"/>
        </w:rPr>
        <w:t> </w:t>
      </w:r>
      <w:hyperlink r:id="rId7" w:history="1">
        <w:r w:rsidR="00BC7204" w:rsidRPr="00C949EB">
          <w:rPr>
            <w:rStyle w:val="a4"/>
            <w:b/>
            <w:i/>
          </w:rPr>
          <w:t>Зарегистрировано в Минюсте РФ 07.04.2026 N 85933</w:t>
        </w:r>
      </w:hyperlink>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Утверждены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приказом Минтранса России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BC7204" w:rsidRPr="00BC7204" w:rsidRDefault="00BC7204" w:rsidP="00BC7204">
      <w:pPr>
        <w:spacing w:after="0" w:line="312" w:lineRule="auto"/>
        <w:ind w:firstLine="567"/>
        <w:jc w:val="both"/>
        <w:rPr>
          <w:rFonts w:ascii="Georgia" w:eastAsia="Times New Roman" w:hAnsi="Georgia" w:cs="Arial"/>
          <w:b/>
          <w:bCs/>
          <w:lang w:eastAsia="ru-RU"/>
        </w:rPr>
      </w:pPr>
      <w:bookmarkStart w:id="1" w:name="p29"/>
      <w:bookmarkEnd w:id="1"/>
    </w:p>
    <w:p w:rsidR="00BC7204" w:rsidRPr="00BC7204" w:rsidRDefault="00BC7204" w:rsidP="00BC7204">
      <w:pPr>
        <w:spacing w:after="0" w:line="312" w:lineRule="auto"/>
        <w:ind w:firstLine="567"/>
        <w:jc w:val="center"/>
        <w:rPr>
          <w:rFonts w:ascii="Georgia" w:eastAsia="Times New Roman" w:hAnsi="Georgia" w:cs="Arial"/>
          <w:b/>
          <w:bCs/>
          <w:lang w:eastAsia="ru-RU"/>
        </w:rPr>
      </w:pPr>
      <w:r w:rsidRPr="00BC7204">
        <w:rPr>
          <w:rFonts w:ascii="Georgia" w:eastAsia="Times New Roman" w:hAnsi="Georgia" w:cs="Arial"/>
          <w:b/>
          <w:bCs/>
          <w:lang w:eastAsia="ru-RU"/>
        </w:rPr>
        <w:t>Федеральные авиационные правила</w:t>
      </w:r>
    </w:p>
    <w:p w:rsidR="00CC67B9" w:rsidRPr="00BC7204" w:rsidRDefault="00BC7204" w:rsidP="00BC7204">
      <w:pPr>
        <w:spacing w:after="0" w:line="312" w:lineRule="auto"/>
        <w:ind w:firstLine="567"/>
        <w:jc w:val="both"/>
        <w:rPr>
          <w:rFonts w:ascii="Georgia" w:eastAsia="Times New Roman" w:hAnsi="Georgia" w:cs="Arial"/>
          <w:b/>
          <w:bCs/>
          <w:lang w:eastAsia="ru-RU"/>
        </w:rPr>
      </w:pPr>
      <w:r w:rsidRPr="00BC7204">
        <w:rPr>
          <w:rFonts w:ascii="Georgia" w:eastAsia="Times New Roman" w:hAnsi="Georgia" w:cs="Arial"/>
          <w:b/>
          <w:bCs/>
          <w:lang w:eastAsia="ru-RU"/>
        </w:rPr>
        <w:t xml:space="preserve">"Правила предоставления метеорологической информации для обеспечения полетов воздушных судов"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w:t>
      </w:r>
      <w:proofErr w:type="gramStart"/>
      <w:r w:rsidRPr="00BC7204">
        <w:rPr>
          <w:rFonts w:ascii="Georgia" w:eastAsia="Times New Roman" w:hAnsi="Georgia" w:cs="Times New Roman"/>
          <w:lang w:eastAsia="ru-RU"/>
        </w:rPr>
        <w:t xml:space="preserve">Федеральные авиационные правила "Правила предоставления метеорологической информации для обеспечения полетов воздушных судов" (далее соответственно - Федеральные авиационные правила, метеорологическая информация) применяются при взаимодействии Федеральной службы по гидрометеорологии и мониторингу окружающей среды (далее - полномочный метеорологический орган) &lt;1&gt;, ее </w:t>
      </w:r>
      <w:r w:rsidRPr="00BC7204">
        <w:rPr>
          <w:rFonts w:ascii="Georgia" w:eastAsia="Times New Roman" w:hAnsi="Georgia" w:cs="Times New Roman"/>
          <w:lang w:eastAsia="ru-RU"/>
        </w:rPr>
        <w:lastRenderedPageBreak/>
        <w:t xml:space="preserve">территориальных органов и подведомственных ей организаций с Федеральным агентством воздушного транспорта в целях обеспечения полетов гражданских воздушных судов в воздушном пространстве Российской Федерации.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&lt;1&gt; Пункт 2.1.4 приложения 3 "Метеорологическое обеспечение международной аэронавигации" к Конвенции о международной гражданской авиации от 7 декабря 1944 г., ратифицированной Указом Президиума Верховного Совета СССР от 14 октября 1970 г. (вступила в силу 14 ноября 1970 г.) (далее соответственно - приложение 3 к Конвенции, Конвенция); подпункт 5.4.16 пункта 5 Положения о Федеральной службе по гидрометеорологии и мониторингу окружающей среды, утвержденного постановлением Правительства Российской Федерации от 23 июля 2004 г. N 372.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Предоставление метеорологической информации лицам, указанным в подпунктах 3 - 5 пункта 2.3 статьи 69 Воздушного кодекса Российской Федерации (далее - пользователи метеорологической информации), осуществляется поставщиками метеорологического обслуживания &lt;2&gt; в соответствии с Федеральными авиационными правилами.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&lt;2&gt; Пункт 2.1.5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Метеорологический орган, осуществляющий проведение метеорологических наблюдений и предоставление метеорологической информации на аэродроме, вертодроме, посадочной площадке, должен соответствовать требованиям Всемирной метеорологической организации &lt;3&gt; (далее - метеорологический орган, ВМО соответственно) к квалификации, компетенции, образованию и подготовке метеорологического персонала, а также обеспечить внедрение системы менеджмента качества.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&lt;3&gt; Конвенция о Всемирной метеорологической организации от 11 октября 1947 г. (вступила в силу для СССР 23 марта 1950 г.).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Сведения о полномочном метеорологическом органе, поставщиках метеорологического обеспечения (метеорологических органах, создаваемых полномочным метеорологическим органом, оператором аэродрома, оператором вертодрома, владельцем посадочной площадки), а также о предоставляемой ими метеорологической информации для обеспечения подготовки и выполнения полетов воздушных судов должны включаться Федеральным агентством воздушного транспорта в Сборник аэронавигационной информации Российской Федерации &lt;4&gt;.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&lt;4&gt; Пункт 6 статьи 69 Воздушного кодекса Российской Федерации, подпункт 5.4.40 пункта 5 Положения о Федеральном агентстве воздушного транспорта, утвержденного постановлением Правительства Российской Федерации от 30 июля 2004 г. N 396.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Метеорологический орган, осуществляющий проведение метеорологических наблюдений и предоставление метеорологической информации на аэродроме (далее - </w:t>
      </w:r>
      <w:r w:rsidRPr="00BC7204">
        <w:rPr>
          <w:rFonts w:ascii="Georgia" w:eastAsia="Times New Roman" w:hAnsi="Georgia" w:cs="Times New Roman"/>
          <w:lang w:eastAsia="ru-RU"/>
        </w:rPr>
        <w:lastRenderedPageBreak/>
        <w:t xml:space="preserve">аэродромный метеорологический орган), должен осуществлять метеорологические наблюдения за условиями погоды, подготовку и предоставление метеорологической информации для обеспечения выполнения полетов воздушных судов, составлять или получать прогнозы погоды и иную информацию в целях обеспечения полетов.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w:t>
      </w:r>
      <w:proofErr w:type="gramStart"/>
      <w:r w:rsidRPr="00BC7204">
        <w:rPr>
          <w:rFonts w:ascii="Georgia" w:eastAsia="Times New Roman" w:hAnsi="Georgia" w:cs="Times New Roman"/>
          <w:lang w:eastAsia="ru-RU"/>
        </w:rPr>
        <w:t xml:space="preserve">Метеорологические наблюдения на аэродроме в период проведения полетов, включая время, когда аэродром используется в качестве запасного, должны вестись непрерывно, при этом регулярные сводки погоды должны выпускаться в сроки 00 и 30 минут каждого часа, а при отсутствии полетов - в 00 минут каждого часа по согласованию с оперативным органом единой системы организации воздушного движения (далее -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&lt;5&gt;.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&lt;5&gt; Подпункт 4 пункта 2.3 статьи 69 Воздушного кодекса Российской Федерации.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На аэродромах, вертодромах с некруглосуточным режимом работы метеорологические наблюдения за условиями погоды должны начинаться за два часа до начала работы аэродрома, вертодрома и производиться в течение периода работы аэродрома, вертодрома.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случае если доставка персонала на рабочее место за два часа до начала работы аэродрома, вертодрома невозможна, продолжительность метеорологических наблюдений за условиями погоды на аэродроме, вертодроме может составлять менее двух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Органы метеорологического слежения (далее - ОМС) должны осуществлять непрерывный мониторинг метеорологических условий в пределах района ответственности, подготовку и предоставление: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 информации о фактическом или ожидаемом возникновении явлений погоды по маршруту полета и явлений в атмосфере, которые могут повлиять на безопасность полетов воздушных судов в данном районе полетной информации (</w:t>
      </w:r>
      <w:proofErr w:type="spellStart"/>
      <w:r w:rsidRPr="00BC7204">
        <w:rPr>
          <w:rFonts w:ascii="Georgia" w:eastAsia="Times New Roman" w:hAnsi="Georgia" w:cs="Times New Roman"/>
          <w:lang w:eastAsia="ru-RU"/>
        </w:rPr>
        <w:t>significant</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meteorological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 xml:space="preserve">; далее - SIGMET) (требования к информации SIGMET приведены в приложении N 1 к Федеральным авиационным правилам);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2) информации о фактическом или ожидаемом возникновении явлений погоды по маршруту полета, которые могут повлиять на безопасность полетов воздушных судов на малых высотах до эшелона полета 100 (150 или выше в горных районах), которые не были включены в зональный прогноз для полетов на малых высотах в районе полетной информации или его </w:t>
      </w:r>
      <w:proofErr w:type="spellStart"/>
      <w:r w:rsidRPr="00BC7204">
        <w:rPr>
          <w:rFonts w:ascii="Georgia" w:eastAsia="Times New Roman" w:hAnsi="Georgia" w:cs="Times New Roman"/>
          <w:lang w:eastAsia="ru-RU"/>
        </w:rPr>
        <w:t>субрайоне</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airman's</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meteorological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w:t>
      </w:r>
      <w:proofErr w:type="gramEnd"/>
      <w:r w:rsidRPr="00BC7204">
        <w:rPr>
          <w:rFonts w:ascii="Georgia" w:eastAsia="Times New Roman" w:hAnsi="Georgia" w:cs="Times New Roman"/>
          <w:lang w:eastAsia="ru-RU"/>
        </w:rPr>
        <w:t xml:space="preserve"> далее - AIRMET) (требования к информации AIRMET приведены в приложении N 2 к Федеральным авиационным правилам);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3) информац</w:t>
      </w:r>
      <w:proofErr w:type="gramStart"/>
      <w:r w:rsidRPr="00BC7204">
        <w:rPr>
          <w:rFonts w:ascii="Georgia" w:eastAsia="Times New Roman" w:hAnsi="Georgia" w:cs="Times New Roman"/>
          <w:lang w:eastAsia="ru-RU"/>
        </w:rPr>
        <w:t>ии о я</w:t>
      </w:r>
      <w:proofErr w:type="gramEnd"/>
      <w:r w:rsidRPr="00BC7204">
        <w:rPr>
          <w:rFonts w:ascii="Georgia" w:eastAsia="Times New Roman" w:hAnsi="Georgia" w:cs="Times New Roman"/>
          <w:lang w:eastAsia="ru-RU"/>
        </w:rPr>
        <w:t xml:space="preserve">влениях, условиях погоды, получаемой с борта воздушных судов через органы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air-report</w:t>
      </w:r>
      <w:proofErr w:type="spellEnd"/>
      <w:r w:rsidRPr="00BC7204">
        <w:rPr>
          <w:rFonts w:ascii="Georgia" w:eastAsia="Times New Roman" w:hAnsi="Georgia" w:cs="Times New Roman"/>
          <w:lang w:eastAsia="ru-RU"/>
        </w:rPr>
        <w:t xml:space="preserve">; далее -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w:t>
      </w:r>
      <w:proofErr w:type="gramStart"/>
      <w:r w:rsidRPr="00BC7204">
        <w:rPr>
          <w:rFonts w:ascii="Georgia" w:eastAsia="Times New Roman" w:hAnsi="Georgia" w:cs="Times New Roman"/>
          <w:lang w:eastAsia="ru-RU"/>
        </w:rPr>
        <w:t>При обеспечении точных заходов на посадку на аэродромах для наблюдения за элементами фактической погоды должны использоваться автоматизированные метеорологические измерительные системы (далее - АМИС) с функциями автоматического измерения, сбора, обработки, распространения и отображения в ежеминутном режиме метеорологических параметров, влияющих на посадку и взлет воздушных судов (приземного ветра, видимости, дальности видимости на взлетно-посадочной полосе (далее - ВПП), высоты нижней границы облаков (вертикальной видимости), температуры</w:t>
      </w:r>
      <w:proofErr w:type="gramEnd"/>
      <w:r w:rsidRPr="00BC7204">
        <w:rPr>
          <w:rFonts w:ascii="Georgia" w:eastAsia="Times New Roman" w:hAnsi="Georgia" w:cs="Times New Roman"/>
          <w:lang w:eastAsia="ru-RU"/>
        </w:rPr>
        <w:t xml:space="preserve"> воздуха, температуры точки росы и атмосферного давления).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В случаях, когда АМИС не определяет все необходимые элементы фактической погоды, метеорологическим органом должна обеспечиваться возможность ручного ввода результатов метеорологических наблюдений в АМИС.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2" w:name="p62"/>
      <w:bookmarkEnd w:id="2"/>
      <w:r w:rsidRPr="00BC7204">
        <w:rPr>
          <w:rFonts w:ascii="Georgia" w:eastAsia="Times New Roman" w:hAnsi="Georgia" w:cs="Times New Roman"/>
          <w:lang w:eastAsia="ru-RU"/>
        </w:rPr>
        <w:t xml:space="preserve">10. Аэродромный метеорологический орган, осуществляющий метеорологические наблюдения за элементами фактической погоды на аэродроме, вертодроме или посадочной площадке, должен незамедлительно уведомлять орган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о возникновении неисправностей средств измерений метеорологических параметров, в том числе входящих в состав АМИС, посредством телефонной связи или радиосвязи.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Указанная в абзаце первом настоящего пункта информация незамедлительно передается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экипажам воздушных судов посредством автоматической радиовещательной передачи метеорологической и полетной информации на аэродроме для прилетающих и вылетающих воздушных судов.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Порядок обеспечения пользователей воздушного пространства метеорологической информацией должен определяться инструкцией по метеорологическому обеспечению полетов органов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на конкретном аэродроме (вертодроме, посадочной площадке, на которую осуществляются коммерческие воздушные перевозки) (далее - Инструкция).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При наличии АМИС данные (о параметрах ветра, дальности видимости на ВПП, высоте нижней границы облаков или вертикальной видимости), включаемые в местные сводки, должны обновляться каждые 60 секунд.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 Инструкция, разрабатываемая аэродромным метеорологическим органом, утверждается оператором аэродрома (вертодрома) или владельцем посадочной площадки, используемой в целях осуществления коммерческих воздушных перевозок, после согласования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rPr>
          <w:rFonts w:ascii="Georgia" w:eastAsia="Times New Roman" w:hAnsi="Georgia" w:cs="Times New Roman"/>
          <w:lang w:eastAsia="ru-RU"/>
        </w:rPr>
      </w:pPr>
      <w:bookmarkStart w:id="3" w:name="p69"/>
      <w:bookmarkEnd w:id="3"/>
      <w:r w:rsidRPr="00BC7204">
        <w:rPr>
          <w:rFonts w:ascii="Georgia" w:eastAsia="Times New Roman" w:hAnsi="Georgia" w:cs="Times New Roman"/>
          <w:lang w:eastAsia="ru-RU"/>
        </w:rPr>
        <w:t xml:space="preserve">14. Инструкция должна состоять из частей, предусмотренных пунктами 15 - 21 Федеральных авиационных правил.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4" w:name="p72"/>
      <w:bookmarkEnd w:id="4"/>
      <w:r w:rsidRPr="00BC7204">
        <w:rPr>
          <w:rFonts w:ascii="Georgia" w:eastAsia="Times New Roman" w:hAnsi="Georgia" w:cs="Times New Roman"/>
          <w:lang w:eastAsia="ru-RU"/>
        </w:rPr>
        <w:t xml:space="preserve">15. Часть "Общие сведения"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наименование аэродромного метеорологического органа, ответственного за метеорологическое обеспечение полетов на аэродроме (вертодроме, посадочной площадке, на которую осуществляются коммерческие воздушные перевозки), информацию о его режиме работы и адрес, номер телефона (факса (при наличии), адрес электронной почты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время работы аэродрома (вертодрома, посадочной площадки, используемой в целях осуществления коммерческих воздушных перевозок), указатель (индекс) местоположения, магнитное склонение, класс аэродрома &lt;6&gt;, географические координаты и превышение (абсолютную высоту) контрольной точки аэродрома (далее - КТА), характеристики ВПП, используемое светосигнальное оборудование (для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&lt;6&gt; Подпункт 1 пункта 2 статьи 48 Воздушного кодекса Российской Федерации.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наименование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пункты управления воздушным движением, обеспечиваемые метеорологической информацией;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4) перечень аэродромов, зоны, районы органов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для которых обеспечивается выпуск прогнозов погоды.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 Часть "Метеорологические наблюдения и сводки"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информацию о видах осуществляемых наблюдений, используемых средствах измерения, их размещении, сведения о наличии либо отсутствии АМИС;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2) информацию о сроках выпуска местных регулярных сводок для распространения на аэродроме и сводок в коде регулярных сводок (</w:t>
      </w:r>
      <w:proofErr w:type="spellStart"/>
      <w:r w:rsidRPr="00BC7204">
        <w:rPr>
          <w:rFonts w:ascii="Georgia" w:eastAsia="Times New Roman" w:hAnsi="Georgia" w:cs="Times New Roman"/>
          <w:lang w:eastAsia="ru-RU"/>
        </w:rPr>
        <w:t>meteorological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aerodrome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report</w:t>
      </w:r>
      <w:proofErr w:type="spellEnd"/>
      <w:r w:rsidRPr="00BC7204">
        <w:rPr>
          <w:rFonts w:ascii="Georgia" w:eastAsia="Times New Roman" w:hAnsi="Georgia" w:cs="Times New Roman"/>
          <w:lang w:eastAsia="ru-RU"/>
        </w:rPr>
        <w:t xml:space="preserve">; далее - METAR) &lt;7&gt; для распространения за пределами аэродрома, порядок их распространения;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&lt;7&gt; Пункт 4.3.2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3) критерии для выпуска местных специальных сводок для распространения на аэродроме и специальных сводок в коде специальных сводок (</w:t>
      </w:r>
      <w:proofErr w:type="spellStart"/>
      <w:r w:rsidRPr="00BC7204">
        <w:rPr>
          <w:rFonts w:ascii="Georgia" w:eastAsia="Times New Roman" w:hAnsi="Georgia" w:cs="Times New Roman"/>
          <w:lang w:eastAsia="ru-RU"/>
        </w:rPr>
        <w:t>aviation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selected</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weather</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report</w:t>
      </w:r>
      <w:proofErr w:type="spellEnd"/>
      <w:r w:rsidRPr="00BC7204">
        <w:rPr>
          <w:rFonts w:ascii="Georgia" w:eastAsia="Times New Roman" w:hAnsi="Georgia" w:cs="Times New Roman"/>
          <w:lang w:eastAsia="ru-RU"/>
        </w:rPr>
        <w:t xml:space="preserve">; далее - SPECI) &lt;8&gt; для распространения за пределами аэродрома, порядок их выпуска и распространения;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&lt;8&gt; Пункт 4.4.2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порядок проведения метеорологических наблюдений и выпуска сводок по запросу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при отсутствии ежеминутных метеорологических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порядок получения сигнала "Тревога", проведения метеорологических наблюдений и действий при поступлении сигнала "Тревога";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порядок проведения метеорологических наблюдений при сбоях или отказах в работе метеорологического оборудования, а также порядок информирования об этом органов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 при необходимости, оператора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порядок проведения метеорологических наблюдений за ветром на высотах (при наличии средств измерений) и распространения данных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порядок проведения метеорологических наблюдений с использованием радиолокатора (далее - МРЛ), доплеровского метеорологического радиолокатора (далее - ДМРЛ) и распространения данных наблюдений.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 Часть "Авиационные прогнозы погоды и предупреждения"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информацию о видах выпускаемых прогнозов погоды, форматах, сроках их выпуска и периодах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критерии для выпуска изменений к прогнозам погоды и включения групп изменений в прогнозы погоды по аэродромам;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критерии, порядок выпуска и распространения предупреждений по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4) порядок выпуска, отмены и распространения предупреждений о сдвиге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порядок выпуска и распространения информации SIGMET, AIRMET,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при осуществлении функций ОМС.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18. Часть "Предоставление метеорологической информации экипажам воздушных судов"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информацию о способах и средствах предоставления метеорологической информации;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перечень метеорологической информации, включаемой в полетную документацию для обеспечения полетов по правилам полетов по приборам (далее - ППП) и полетов по правилам визуальных полетов (далее - ПВП) в соответствии с требованиями Федеральных авиационных правил;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порядок предоставления метеорологической информации экипажам воздушных судов, осуществляющих дежурство по поисково-спасательному обеспечению (при наличии дежурства поисково-спасательных воздушных судов на аэродроме).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19. Часть "Предоставление метеорологической информац</w:t>
      </w:r>
      <w:proofErr w:type="gramStart"/>
      <w:r w:rsidRPr="00BC7204">
        <w:rPr>
          <w:rFonts w:ascii="Georgia" w:eastAsia="Times New Roman" w:hAnsi="Georgia" w:cs="Times New Roman"/>
          <w:lang w:eastAsia="ru-RU"/>
        </w:rPr>
        <w:t>ии аэ</w:t>
      </w:r>
      <w:proofErr w:type="gramEnd"/>
      <w:r w:rsidRPr="00BC7204">
        <w:rPr>
          <w:rFonts w:ascii="Georgia" w:eastAsia="Times New Roman" w:hAnsi="Georgia" w:cs="Times New Roman"/>
          <w:lang w:eastAsia="ru-RU"/>
        </w:rPr>
        <w:t xml:space="preserve">родромному диспетчерскому центру, </w:t>
      </w:r>
      <w:proofErr w:type="spellStart"/>
      <w:r w:rsidRPr="00BC7204">
        <w:rPr>
          <w:rFonts w:ascii="Georgia" w:eastAsia="Times New Roman" w:hAnsi="Georgia" w:cs="Times New Roman"/>
          <w:lang w:eastAsia="ru-RU"/>
        </w:rPr>
        <w:t>аэроузловому</w:t>
      </w:r>
      <w:proofErr w:type="spellEnd"/>
      <w:r w:rsidRPr="00BC7204">
        <w:rPr>
          <w:rFonts w:ascii="Georgia" w:eastAsia="Times New Roman" w:hAnsi="Georgia" w:cs="Times New Roman"/>
          <w:lang w:eastAsia="ru-RU"/>
        </w:rPr>
        <w:t xml:space="preserve"> диспетчерскому центру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региональному центру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 иным службам, расположенным на аэродроме"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виды предоставляемой информации и способы ее предоставления диспетчерам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виды информации, предоставляемой службам аэродрома, и способы ее предоставления.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20. Часть "Получение и распространение данных наблюдений с борта воздушного судна"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порядок и способ получения данных с борта воздушных судов;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критерии для подготовки и выпуска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по данным метеорологических наблюдений с борта воздушного судна (при осуществлении функций ОМС);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порядок распространения данных метеорологических наблюдений с борта воздушного судна, включая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5" w:name="p124"/>
      <w:bookmarkEnd w:id="5"/>
      <w:r w:rsidRPr="00BC7204">
        <w:rPr>
          <w:rFonts w:ascii="Georgia" w:eastAsia="Times New Roman" w:hAnsi="Georgia" w:cs="Times New Roman"/>
          <w:lang w:eastAsia="ru-RU"/>
        </w:rPr>
        <w:t xml:space="preserve">21. Часть "Приложения" Инструкции должна содержать в том числе: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схему размещения метеорологического оборудования на аэродроме;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схему ориентиров видимости (при необходимости);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перечень метеорологических органов, с которыми обеспечивается оперативное взаимодействие (номера телефонов, адреса электронной почты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4) схему районов (площадей, секторов) прогнозирования с указанием географических координат (в случае выпуска зональных прогнозов для полетов на малых высотах (</w:t>
      </w:r>
      <w:proofErr w:type="spellStart"/>
      <w:r w:rsidRPr="00BC7204">
        <w:rPr>
          <w:rFonts w:ascii="Georgia" w:eastAsia="Times New Roman" w:hAnsi="Georgia" w:cs="Times New Roman"/>
          <w:lang w:eastAsia="ru-RU"/>
        </w:rPr>
        <w:t>general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aviation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meteorological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 xml:space="preserve">; далее -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схему района полетной информации и районов (площадей, секторов) прогнозирования с указанием географических координат (при осуществлении функций ОМС);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наименование консультативного центра по вулканическому пеплу, консультативного центра по тропическим циклонам (в зоне влияния тропических циклонов) с указанием адреса электронной почты (при наличии), номера телефона, адреса официального сайта в информационно-телекоммуникационной сети "Интернет", а также название регионального специализированного метеорологического центра, предоставляющего информацию об аварийном выбросе радиоактивных материалов в атмосферу;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сокращения и обозначения, используемые в Инструкции.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22. С места проведения визуальных наблюдений за видимостью, облачностью и явлениями погоды должен обеспечиваться обзор летного поля, аэродрома и его окрестностей.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связи с изменчивостью метеорологических элементов в пространстве и времени, ограничениями методов наблюдения и ограничениями, вызванными определениями элементов, конкретное значение любого из элементов, указанных в сводках погоды, должно использоваться пользователем метеорологической информации как наиболее приближенное к фактическим условиям в момент наблюдения.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отношении информации, предоставляемой пользователям метеорологической информации, должны соблюдаться требования к точности измерения и наблюдения, приведенные в приложении N 3 к Федеральным авиационным правилам.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6" w:name="p137"/>
      <w:bookmarkEnd w:id="6"/>
      <w:r w:rsidRPr="00BC7204">
        <w:rPr>
          <w:rFonts w:ascii="Georgia" w:eastAsia="Times New Roman" w:hAnsi="Georgia" w:cs="Times New Roman"/>
          <w:lang w:eastAsia="ru-RU"/>
        </w:rPr>
        <w:t xml:space="preserve">23. Сообщения о результатах наблюдений должны выпускаться в виде: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 местных регулярных сводок (</w:t>
      </w:r>
      <w:proofErr w:type="spellStart"/>
      <w:r w:rsidRPr="00BC7204">
        <w:rPr>
          <w:rFonts w:ascii="Georgia" w:eastAsia="Times New Roman" w:hAnsi="Georgia" w:cs="Times New Roman"/>
          <w:lang w:eastAsia="ru-RU"/>
        </w:rPr>
        <w:t>meteo</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report</w:t>
      </w:r>
      <w:proofErr w:type="spellEnd"/>
      <w:r w:rsidRPr="00BC7204">
        <w:rPr>
          <w:rFonts w:ascii="Georgia" w:eastAsia="Times New Roman" w:hAnsi="Georgia" w:cs="Times New Roman"/>
          <w:lang w:eastAsia="ru-RU"/>
        </w:rPr>
        <w:t>; далее - MET REPORT) и местных специальных сводок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report</w:t>
      </w:r>
      <w:proofErr w:type="spellEnd"/>
      <w:r w:rsidRPr="00BC7204">
        <w:rPr>
          <w:rFonts w:ascii="Georgia" w:eastAsia="Times New Roman" w:hAnsi="Georgia" w:cs="Times New Roman"/>
          <w:lang w:eastAsia="ru-RU"/>
        </w:rPr>
        <w:t xml:space="preserve">; далее - SPECIAL), распространяемых на аэродроме составления сводки (предназначены для прибывающих и вылетающих воздушных судов);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2) сводок METAR и SPECI по аэродрому, распространяемых за пределами аэродрома составления сводки (предназначены для планирования полетов, радиовещательных передач (</w:t>
      </w:r>
      <w:proofErr w:type="spellStart"/>
      <w:r w:rsidRPr="00BC7204">
        <w:rPr>
          <w:rFonts w:ascii="Georgia" w:eastAsia="Times New Roman" w:hAnsi="Georgia" w:cs="Times New Roman"/>
          <w:lang w:eastAsia="ru-RU"/>
        </w:rPr>
        <w:t>vol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w:t>
      </w:r>
      <w:proofErr w:type="spellEnd"/>
      <w:r w:rsidRPr="00BC7204">
        <w:rPr>
          <w:rFonts w:ascii="Georgia" w:eastAsia="Times New Roman" w:hAnsi="Georgia" w:cs="Times New Roman"/>
          <w:lang w:eastAsia="ru-RU"/>
        </w:rPr>
        <w:t>; далее - VOLMET) и сообщений радиовещательных передач (</w:t>
      </w:r>
      <w:proofErr w:type="spellStart"/>
      <w:r w:rsidRPr="00BC7204">
        <w:rPr>
          <w:rFonts w:ascii="Georgia" w:eastAsia="Times New Roman" w:hAnsi="Georgia" w:cs="Times New Roman"/>
          <w:lang w:eastAsia="ru-RU"/>
        </w:rPr>
        <w:t>digital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vol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w:t>
      </w:r>
      <w:proofErr w:type="spellEnd"/>
      <w:r w:rsidRPr="00BC7204">
        <w:rPr>
          <w:rFonts w:ascii="Georgia" w:eastAsia="Times New Roman" w:hAnsi="Georgia" w:cs="Times New Roman"/>
          <w:lang w:eastAsia="ru-RU"/>
        </w:rPr>
        <w:t xml:space="preserve">; далее - D-VOLMET) &lt;9&gt;.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&lt;9&gt; Пункт 1.1 главы 1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7" w:name="p145"/>
      <w:bookmarkEnd w:id="7"/>
      <w:r w:rsidRPr="00BC7204">
        <w:rPr>
          <w:rFonts w:ascii="Georgia" w:eastAsia="Times New Roman" w:hAnsi="Georgia" w:cs="Times New Roman"/>
          <w:lang w:eastAsia="ru-RU"/>
        </w:rPr>
        <w:t xml:space="preserve">24. Метеорологическая информация, используемая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для системы автоматического передачи информации в районе аэродрома (</w:t>
      </w:r>
      <w:proofErr w:type="spellStart"/>
      <w:r w:rsidRPr="00BC7204">
        <w:rPr>
          <w:rFonts w:ascii="Georgia" w:eastAsia="Times New Roman" w:hAnsi="Georgia" w:cs="Times New Roman"/>
          <w:lang w:eastAsia="ru-RU"/>
        </w:rPr>
        <w:t>automatic</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terminal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service</w:t>
      </w:r>
      <w:proofErr w:type="spellEnd"/>
      <w:r w:rsidRPr="00BC7204">
        <w:rPr>
          <w:rFonts w:ascii="Georgia" w:eastAsia="Times New Roman" w:hAnsi="Georgia" w:cs="Times New Roman"/>
          <w:lang w:eastAsia="ru-RU"/>
        </w:rPr>
        <w:t>; далее - ATIS) и цифровой системы автоматического передачи информации в районе аэродрома (</w:t>
      </w:r>
      <w:proofErr w:type="spellStart"/>
      <w:r w:rsidRPr="00BC7204">
        <w:rPr>
          <w:rFonts w:ascii="Georgia" w:eastAsia="Times New Roman" w:hAnsi="Georgia" w:cs="Times New Roman"/>
          <w:lang w:eastAsia="ru-RU"/>
        </w:rPr>
        <w:t>digital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automatic</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terminal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service</w:t>
      </w:r>
      <w:proofErr w:type="spellEnd"/>
      <w:r w:rsidRPr="00BC7204">
        <w:rPr>
          <w:rFonts w:ascii="Georgia" w:eastAsia="Times New Roman" w:hAnsi="Georgia" w:cs="Times New Roman"/>
          <w:lang w:eastAsia="ru-RU"/>
        </w:rPr>
        <w:t xml:space="preserve">; далее - D-ATIS), должна браться из MET REPORT и SPECIAL.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25. В период, когда аэродром не работает, а также при обеспечении захода по схеме неточного захода на посадку на неконтролируемых аэродромах &lt;10&gt; и посадочных площадках, для выпуска сводок METAR и SPECI допускается использование данных, получаемых от АМИС, функционирующих в автоматическом режиме, при этом в сводки погоды должно включаться сокращение AUTO.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&lt;10&gt; Абзац тридцать восьмой пункта 2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В соответствии с пунктом 3 постановления Правительства Российской Федерации от 11 марта 2010 г. N 138 данный акт действует до 1 ноября 2026 г.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8" w:name="p152"/>
      <w:bookmarkEnd w:id="8"/>
      <w:r w:rsidRPr="00BC7204">
        <w:rPr>
          <w:rFonts w:ascii="Georgia" w:eastAsia="Times New Roman" w:hAnsi="Georgia" w:cs="Times New Roman"/>
          <w:lang w:eastAsia="ru-RU"/>
        </w:rPr>
        <w:t xml:space="preserve">26. Сводки METAR и SPECI должны содержать следующие элементы: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группы идентификации: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тип сводки (METAR, METAR COR, SPECI или SPECI COR);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индекс местоположения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дата, срок наблюдения (UTC);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идентификатор сводки, содержащей данные автоматических наблюдений (AUTO);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приземный ветер;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дальность видимости на ВПП (при видимости или дальности видимости на ВПП 2000 м и менее);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явления текущей погоды;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количество и высота нижней границы облаков, форма облачности (кучево-дождевая или мощная кучевая облачность), или вертикальная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температура воздуха и температура точки росы;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8) давление, приведенное к среднему уровню моря по стандартной атмосфере (Q-</w:t>
      </w:r>
      <w:proofErr w:type="spellStart"/>
      <w:r w:rsidRPr="00BC7204">
        <w:rPr>
          <w:rFonts w:ascii="Georgia" w:eastAsia="Times New Roman" w:hAnsi="Georgia" w:cs="Times New Roman"/>
          <w:lang w:eastAsia="ru-RU"/>
        </w:rPr>
        <w:t>code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nautical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height</w:t>
      </w:r>
      <w:proofErr w:type="spellEnd"/>
      <w:r w:rsidRPr="00BC7204">
        <w:rPr>
          <w:rFonts w:ascii="Georgia" w:eastAsia="Times New Roman" w:hAnsi="Georgia" w:cs="Times New Roman"/>
          <w:lang w:eastAsia="ru-RU"/>
        </w:rPr>
        <w:t xml:space="preserve">; далее - QNH);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дополнительная информация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явления предшествующей погоды (в сводках METAR), наблюдаемые в период с момента выпуска последней регулярной сводки или последнего часа, но не в момент наблюдения (в случае, если между сроками не были выпущены сводки SPECI):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замерзающие осадки;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умеренные или сильные осадки, включая ливни;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низовая метель;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буря или песчаная буря;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воронкообразное облако (торнадо или водяной смерч);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вулканический пепел;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сдвиг ветра (при наличии данных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температура воды на поверхности моря и состояние моря или высота волн с авиационных метеорологических станций, установленных на сооружениях в открытом море в целях обеспечения полетов вертолетов;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состояние ВПП в виде закодированной группы, включается в сводки METAR, SPECI в том виде, в каком эти данные получены от аэродромной службы через органы обеспечения воздушного движения (управления полетами) (далее - орган ОВД);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10) прогноз для посадки (</w:t>
      </w:r>
      <w:proofErr w:type="spellStart"/>
      <w:r w:rsidRPr="00BC7204">
        <w:rPr>
          <w:rFonts w:ascii="Georgia" w:eastAsia="Times New Roman" w:hAnsi="Georgia" w:cs="Times New Roman"/>
          <w:lang w:eastAsia="ru-RU"/>
        </w:rPr>
        <w:t>trend</w:t>
      </w:r>
      <w:proofErr w:type="spellEnd"/>
      <w:r w:rsidRPr="00BC7204">
        <w:rPr>
          <w:rFonts w:ascii="Georgia" w:eastAsia="Times New Roman" w:hAnsi="Georgia" w:cs="Times New Roman"/>
          <w:lang w:eastAsia="ru-RU"/>
        </w:rPr>
        <w:t xml:space="preserve">; далее - TREND) &lt;11&gt;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&lt;11&gt; Таблица А2-3 добавления 2 </w:t>
      </w:r>
      <w:proofErr w:type="spellStart"/>
      <w:r w:rsidRPr="00BC7204">
        <w:rPr>
          <w:rFonts w:ascii="Georgia" w:eastAsia="Times New Roman" w:hAnsi="Georgia" w:cs="Times New Roman"/>
          <w:lang w:eastAsia="ru-RU"/>
        </w:rPr>
        <w:t>Doc</w:t>
      </w:r>
      <w:proofErr w:type="spellEnd"/>
      <w:r w:rsidRPr="00BC7204">
        <w:rPr>
          <w:rFonts w:ascii="Georgia" w:eastAsia="Times New Roman" w:hAnsi="Georgia" w:cs="Times New Roman"/>
          <w:lang w:eastAsia="ru-RU"/>
        </w:rPr>
        <w:t xml:space="preserve"> 10157 "Метеорология" инструктивный материал в развитие приложения 10 "Авиационная электросвязь"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раздел RMK (заполняется по решению метеорологического органа и (или)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содержащий следующие элементы: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направление и скорость приземного ветра, измеренные в разных точках вдоль ВПП и не включенные в основную часть сводки (включается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уточненные (кратные 10 метрам) инструментальные данные высоты нижней границы облаков (вертикальной видимости) при ее значении ниже эксплуатационного минимума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данные экипажей воздушных судов о высоте нижней границы облаков или вертикальной видимости (в метрах), которая оценена при взлете или посадке (включается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когда эти значения ниже значений, измеренных инструментально);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информация о закрытии гор ("MT OBSC"), мачт ("MAST OBSC"), препятствий ("OBST OBSC") облачностью;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давление QNH в </w:t>
      </w:r>
      <w:proofErr w:type="gramStart"/>
      <w:r w:rsidRPr="00BC7204">
        <w:rPr>
          <w:rFonts w:ascii="Georgia" w:eastAsia="Times New Roman" w:hAnsi="Georgia" w:cs="Times New Roman"/>
          <w:lang w:eastAsia="ru-RU"/>
        </w:rPr>
        <w:t>мм</w:t>
      </w:r>
      <w:proofErr w:type="gramEnd"/>
      <w:r w:rsidRPr="00BC7204">
        <w:rPr>
          <w:rFonts w:ascii="Georgia" w:eastAsia="Times New Roman" w:hAnsi="Georgia" w:cs="Times New Roman"/>
          <w:lang w:eastAsia="ru-RU"/>
        </w:rPr>
        <w:t xml:space="preserve"> рт. ст. - по запросу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давление на уровне порога ВПП (</w:t>
      </w:r>
      <w:proofErr w:type="spellStart"/>
      <w:r w:rsidRPr="00BC7204">
        <w:rPr>
          <w:rFonts w:ascii="Georgia" w:eastAsia="Times New Roman" w:hAnsi="Georgia" w:cs="Times New Roman"/>
          <w:lang w:eastAsia="ru-RU"/>
        </w:rPr>
        <w:t>question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field</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elevation</w:t>
      </w:r>
      <w:proofErr w:type="spellEnd"/>
      <w:r w:rsidRPr="00BC7204">
        <w:rPr>
          <w:rFonts w:ascii="Georgia" w:eastAsia="Times New Roman" w:hAnsi="Georgia" w:cs="Times New Roman"/>
          <w:lang w:eastAsia="ru-RU"/>
        </w:rPr>
        <w:t xml:space="preserve">; далее - QFE).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27. Сводки MET REPORT и SPECIAL должны содержать следующие элементы в указанном порядке: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группы идентификации: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тип сводки (MET REPORT или SPECIAL);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индекс местоположения аэродрома, курс посадки или номер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дата, срок наблюдения (UTC);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идентификатор сводки, содержащей данные автоматических наблюдений (AUTO);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приземный ветер;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3)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дальность видимости на ВПП (при видимости или дальности видимости на ВПП 2000 метров и менее);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явления текущей погоды;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количество и высота нижней границы облаков, форма облачности (только кучево-дождевая или мощная кучевая облачность), или вертикальная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температура воздуха и температура точки росы;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давление QNH;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давление QFE;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10) дополнительная информация о метеорологических явлениях и условиях, представляющих опасность для выполнения полетов в зонах захода на посадку и набора высоты ("CB", "TS", "GR", "FC", "SEV SQL", "WS", "MOD TURB", "SEV TURB", "SEV MTW", "MOD ICE", "SEV ICE", "SS", "DS") с указанием местоположения по данным наблюдений с борта воздушных судов ("IN APCH", "IN CLIMB-OUT", "RWY");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прогноз для посадки TREND (при наличии).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28. Сводки SPECIAL и SPECI должны выпускаться в следующих случаях: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среднее направление приземного ветра изменилось на 60 градусов или более по сравнению с направлением, указанным в последней сводке, при средней скорости ветра 5 метров в секунду или более до и (или) после изменения;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средняя скорость приземного ветра изменилась на 5 метров в секунду или более по сравнению со скоростью, указанной в последней сводке;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3) величина отклонения от средней скорости приземного ветра (порывы) возросла на 5 метров в секунду или более (для местных специальных сводок - на 3 метра в секунду или более) по сравнению с величиной, указанной в последней сводке, причем средняя скорость ветра до и (или) после изменения составляет 8 метров в секунду или более;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изменения параметров ветра превышают значения, которые потребуют смены ВПП (рабочего курса ВПП) или превысят значения, эксплуатационных ограничений для воздушных судов, выполняющих полеты на данном аэродроме, включая параметры наружной температуры, скорости и направления ветра, перегрузок;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видимость (или преобладающая видимость для сводок SPECI, когда это применимо) улучшается и достигает или превышает одно или несколько из следующих значений, или видимость (или преобладающая видимость для сводок SPECI, когда это применимо) ухудшается и становится менее одного или нескольких из следующих значений: 800, 1500, 3000, 5000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дальность видимости на ВПП улучшается и достигает или превышает одно или несколько из следующих значений, или дальность видимости на ВПП ухудшается и становится менее одного или нескольких из следующих значений: 50, 175, 300, 550, 800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в случае начала, прекращения или изменения интенсивности любого из следующих явлений погоды или их сочетаний: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замерзающие осадки;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умеренные или сильные осадки (в том числе ливневого типа);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гроза (с осадками);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буря или песчаная буря;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воронкообразное облако (торнадо или водяной смерч);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в случае начала или прекращения следующих явлений погоды или их сочетаний: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замерзающий туман;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гроза (без осадков);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пыльный</w:t>
      </w:r>
      <w:proofErr w:type="gramEnd"/>
      <w:r w:rsidRPr="00BC7204">
        <w:rPr>
          <w:rFonts w:ascii="Georgia" w:eastAsia="Times New Roman" w:hAnsi="Georgia" w:cs="Times New Roman"/>
          <w:lang w:eastAsia="ru-RU"/>
        </w:rPr>
        <w:t xml:space="preserve">, песчаный или снежный поземок;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песчаная или снежная низовая метель;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шквал;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количество облачности в слое ниже 450 метров изменяется: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от незначительной облачности 1 - 2 октанта (</w:t>
      </w:r>
      <w:proofErr w:type="spellStart"/>
      <w:r w:rsidRPr="00BC7204">
        <w:rPr>
          <w:rFonts w:ascii="Georgia" w:eastAsia="Times New Roman" w:hAnsi="Georgia" w:cs="Times New Roman"/>
          <w:lang w:eastAsia="ru-RU"/>
        </w:rPr>
        <w:t>few</w:t>
      </w:r>
      <w:proofErr w:type="spellEnd"/>
      <w:r w:rsidRPr="00BC7204">
        <w:rPr>
          <w:rFonts w:ascii="Georgia" w:eastAsia="Times New Roman" w:hAnsi="Georgia" w:cs="Times New Roman"/>
          <w:lang w:eastAsia="ru-RU"/>
        </w:rPr>
        <w:t>; далее - FEW), разбросанной 3 - 4 октанта (</w:t>
      </w:r>
      <w:proofErr w:type="spellStart"/>
      <w:r w:rsidRPr="00BC7204">
        <w:rPr>
          <w:rFonts w:ascii="Georgia" w:eastAsia="Times New Roman" w:hAnsi="Georgia" w:cs="Times New Roman"/>
          <w:lang w:eastAsia="ru-RU"/>
        </w:rPr>
        <w:t>scattered</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clouds</w:t>
      </w:r>
      <w:proofErr w:type="spellEnd"/>
      <w:r w:rsidRPr="00BC7204">
        <w:rPr>
          <w:rFonts w:ascii="Georgia" w:eastAsia="Times New Roman" w:hAnsi="Georgia" w:cs="Times New Roman"/>
          <w:lang w:eastAsia="ru-RU"/>
        </w:rPr>
        <w:t>; далее - SCT) и менее до значительной 5 - 7 октантов (</w:t>
      </w:r>
      <w:proofErr w:type="spellStart"/>
      <w:r w:rsidRPr="00BC7204">
        <w:rPr>
          <w:rFonts w:ascii="Georgia" w:eastAsia="Times New Roman" w:hAnsi="Georgia" w:cs="Times New Roman"/>
          <w:lang w:eastAsia="ru-RU"/>
        </w:rPr>
        <w:t>broken</w:t>
      </w:r>
      <w:proofErr w:type="spellEnd"/>
      <w:r w:rsidRPr="00BC7204">
        <w:rPr>
          <w:rFonts w:ascii="Georgia" w:eastAsia="Times New Roman" w:hAnsi="Georgia" w:cs="Times New Roman"/>
          <w:lang w:eastAsia="ru-RU"/>
        </w:rPr>
        <w:t>; далее - BKN) или сплошной 8 октантов (</w:t>
      </w:r>
      <w:proofErr w:type="spellStart"/>
      <w:r w:rsidRPr="00BC7204">
        <w:rPr>
          <w:rFonts w:ascii="Georgia" w:eastAsia="Times New Roman" w:hAnsi="Georgia" w:cs="Times New Roman"/>
          <w:lang w:eastAsia="ru-RU"/>
        </w:rPr>
        <w:t>overcast</w:t>
      </w:r>
      <w:proofErr w:type="spellEnd"/>
      <w:r w:rsidRPr="00BC7204">
        <w:rPr>
          <w:rFonts w:ascii="Georgia" w:eastAsia="Times New Roman" w:hAnsi="Georgia" w:cs="Times New Roman"/>
          <w:lang w:eastAsia="ru-RU"/>
        </w:rPr>
        <w:t xml:space="preserve">, далее - OVC);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 OVC или BKN до SCT, FEW или менее;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10) высота нижней границы нижнего слоя или массива облаков протяженностью BKN или OVC увеличивается и достигает или превышает одно или несколько из следующих значений, или высота нижней границы нижнего слоя или массива облаков протяженностью BKN или OVC уменьшается и становится менее одного или нескольких из следующих значений: 30, 60, 150, 300, 450 метров;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небо не видно и вертикальная видимость увеличивается, достигает или превышает одно или несколько из следующих значений, или вертикальная видимость уменьшается и становится менее одного или нескольких из следующих значений: 30, 60, 150, 300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другие критерии, основанные на эксплуатационных минимумах конкретного аэродрома.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29. Перечень эксплуатационных критериев для выпуска сводок SPECIAL и SPECI должен составляться аэродромным метеорологическим органом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30. Дополнительно сводки SPECIAL должны выпускаться, если температура воздуха повышается на 2 градуса или более по сравнению с указанной в последней сводке SPECIAL (если сводки SPECIAL выпускаются каждые 30 минут или каждый час) или альтернативное пороговое значение, согласованное между метеорологическим органом,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заинтересованными </w:t>
      </w:r>
      <w:proofErr w:type="spellStart"/>
      <w:r w:rsidRPr="00BC7204">
        <w:rPr>
          <w:rFonts w:ascii="Georgia" w:eastAsia="Times New Roman" w:hAnsi="Georgia" w:cs="Times New Roman"/>
          <w:lang w:eastAsia="ru-RU"/>
        </w:rPr>
        <w:t>эксплуатантами</w:t>
      </w:r>
      <w:proofErr w:type="spell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31. В сводках MET REPORT, SPECIAL, METAR и SPECI должна содержаться информация о направлении и скорости приземного ветра, а также изменениях направления и скорости ветра, влияющих на безопасность полетов воздушных судов.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32. Для сводок MET REPORT, SPECIAL по аэродромам, где магнитное склонение составляет 5 градусов и более, в отсчет направления ветра должна вводиться поправка относительно магнитного меридиана.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положительном значении магнитного склонения его значение должно вычитаться из отсчета истинного направления ветра, при отрицательном значении магнитного склонения - прибавляться.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9" w:name="p248"/>
      <w:bookmarkEnd w:id="9"/>
      <w:r w:rsidRPr="00BC7204">
        <w:rPr>
          <w:rFonts w:ascii="Georgia" w:eastAsia="Times New Roman" w:hAnsi="Georgia" w:cs="Times New Roman"/>
          <w:lang w:eastAsia="ru-RU"/>
        </w:rPr>
        <w:t xml:space="preserve">33. При использовании АМИС период осреднения для наблюдений за ветром должен составлять: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2 минуты для сводок MET REPORT и SPECIAL;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10 минут для сводок METAR и SPECI, при этом, если в этот 10-минутный интервал имеется заметная нестабильность по направлению и (или) скорости ветра, при определении средних значений используются данные, полученные после такого периода нестабильности, а указанный временной интервал соответственно сокращается.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34. При отсутствии АМИС для сводок METAR и SPECI период осреднения для наблюдений за ветром должен составлять 2 минуты.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10" w:name="p254"/>
      <w:bookmarkEnd w:id="10"/>
      <w:r w:rsidRPr="00BC7204">
        <w:rPr>
          <w:rFonts w:ascii="Georgia" w:eastAsia="Times New Roman" w:hAnsi="Georgia" w:cs="Times New Roman"/>
          <w:lang w:eastAsia="ru-RU"/>
        </w:rPr>
        <w:t xml:space="preserve">35. В сводки MET REPORT и SPECIAL должны включаться значения параметров приземного ветра, полученные от всех датчиков с указанием ВПП и мест их установки, для которых эти значения являются характерными.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36. В сводках METAR и SPECI: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параметры приземного ветра должны быть характерными для всей ВПП в случае, если имеется одна ВПП, и для всего комплекса ВПП в случае, когда имеется несколько ВПП, при этом в сводки должны включаться данные о ветре, полученные из точки, где скорость ветра больше;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направление ветра должно указываться относительно истинного меридиана.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val="en-US" w:eastAsia="ru-RU"/>
        </w:rPr>
      </w:pPr>
      <w:bookmarkStart w:id="11" w:name="p260"/>
      <w:bookmarkEnd w:id="11"/>
      <w:r w:rsidRPr="00BC7204">
        <w:rPr>
          <w:rFonts w:ascii="Georgia" w:eastAsia="Times New Roman" w:hAnsi="Georgia" w:cs="Times New Roman"/>
          <w:lang w:val="en-US" w:eastAsia="ru-RU"/>
        </w:rPr>
        <w:t xml:space="preserve">37. </w:t>
      </w:r>
      <w:r w:rsidRPr="00BC7204">
        <w:rPr>
          <w:rFonts w:ascii="Georgia" w:eastAsia="Times New Roman" w:hAnsi="Georgia" w:cs="Times New Roman"/>
          <w:lang w:eastAsia="ru-RU"/>
        </w:rPr>
        <w:t>В</w:t>
      </w:r>
      <w:r w:rsidRPr="00BC7204">
        <w:rPr>
          <w:rFonts w:ascii="Georgia" w:eastAsia="Times New Roman" w:hAnsi="Georgia" w:cs="Times New Roman"/>
          <w:lang w:val="en-US" w:eastAsia="ru-RU"/>
        </w:rPr>
        <w:t xml:space="preserve"> </w:t>
      </w:r>
      <w:r w:rsidRPr="00BC7204">
        <w:rPr>
          <w:rFonts w:ascii="Georgia" w:eastAsia="Times New Roman" w:hAnsi="Georgia" w:cs="Times New Roman"/>
          <w:lang w:eastAsia="ru-RU"/>
        </w:rPr>
        <w:t>сводках</w:t>
      </w:r>
      <w:r w:rsidRPr="00BC7204">
        <w:rPr>
          <w:rFonts w:ascii="Georgia" w:eastAsia="Times New Roman" w:hAnsi="Georgia" w:cs="Times New Roman"/>
          <w:lang w:val="en-US" w:eastAsia="ru-RU"/>
        </w:rPr>
        <w:t xml:space="preserve"> MET REPORT, SPECIAL, METAR </w:t>
      </w:r>
      <w:r w:rsidRPr="00BC7204">
        <w:rPr>
          <w:rFonts w:ascii="Georgia" w:eastAsia="Times New Roman" w:hAnsi="Georgia" w:cs="Times New Roman"/>
          <w:lang w:eastAsia="ru-RU"/>
        </w:rPr>
        <w:t>и</w:t>
      </w:r>
      <w:r w:rsidRPr="00BC7204">
        <w:rPr>
          <w:rFonts w:ascii="Georgia" w:eastAsia="Times New Roman" w:hAnsi="Georgia" w:cs="Times New Roman"/>
          <w:lang w:val="en-US" w:eastAsia="ru-RU"/>
        </w:rPr>
        <w:t xml:space="preserve"> SPECI: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направление ветра должно сообщаться как переменное ("VRB") без указания среднего направления, если: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направление ветра меняется в интервале от 60 градусов или более, но менее 180 градусов, а скорость ветра составляет менее 2 метров в секунду;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направление ветра меняется на 180 градусов или более;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если направление ветра меняется в интервале от 60 градусов или более, но менее 180 градусов, а скорость ветра составляет 2 метра в секунду и более, такие изменения </w:t>
      </w:r>
      <w:r w:rsidRPr="00BC7204">
        <w:rPr>
          <w:rFonts w:ascii="Georgia" w:eastAsia="Times New Roman" w:hAnsi="Georgia" w:cs="Times New Roman"/>
          <w:lang w:eastAsia="ru-RU"/>
        </w:rPr>
        <w:lastRenderedPageBreak/>
        <w:t xml:space="preserve">направления должны передаваться в виде двух экстремальных величин направления, в пределах которых наблюдалось изменение направления приземного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отклонения от средней скорости ветра (порывы), наблюдавшиеся за последние 10 минут, должны сообщаться в случаях, когда максимальная скорость ветра превышает среднюю скорость: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 5 метров в секунду или более - в сводках METAR и SPECI, при этом отклонения от средней скорости ветра (порывы) должны указываться в виде значения максимальной измеренной скорости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 3 метра в секунду или более - в местных регулярных и специальных сводках, при этом должны указываться и отклонения от средней скорости (порывы) в виде максимальной и минимальной величин измеренной скорости ветра.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38. В сводки MET REPORT и SPECIAL должны включаться значения видимости, полученные от всех датчиков с указанием мест их установки, для которых эти значения являются репрезентативными.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39. </w:t>
      </w:r>
      <w:proofErr w:type="gramStart"/>
      <w:r w:rsidRPr="00BC7204">
        <w:rPr>
          <w:rFonts w:ascii="Georgia" w:eastAsia="Times New Roman" w:hAnsi="Georgia" w:cs="Times New Roman"/>
          <w:lang w:eastAsia="ru-RU"/>
        </w:rPr>
        <w:t xml:space="preserve">В сводках MET REPORT и SPECIAL, когда для измерения видимости используются инструментальные средства, и наблюдения за видимостью ведутся с нескольких мест вдоль ВПП, вначале должны сообщаться значения видимости, репрезентативные для зоны приземления, а затем значения, репрезентативные для средней точки (при длине ВПП более 2000 метров) и дальнего конца ВПП с указанием мест, для которых эти значения являются репрезентативными. </w:t>
      </w:r>
      <w:proofErr w:type="gramEnd"/>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40. В случаях, когда используются несколько ВПП, в сводки MET REPORT и SPECIAL должны включаться имеющиеся значения видимости для каждой ВПП и должны указываться ВПП, к которым относятся эти значения. </w:t>
      </w:r>
    </w:p>
    <w:p w:rsidR="00CC67B9" w:rsidRPr="00BC7204" w:rsidRDefault="00CC67B9" w:rsidP="00BC7204">
      <w:pPr>
        <w:spacing w:after="0" w:line="288" w:lineRule="atLeast"/>
        <w:ind w:firstLine="567"/>
        <w:rPr>
          <w:rFonts w:ascii="Georgia" w:eastAsia="Times New Roman" w:hAnsi="Georgia" w:cs="Times New Roman"/>
          <w:lang w:eastAsia="ru-RU"/>
        </w:rPr>
      </w:pP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12" w:name="p279"/>
      <w:bookmarkEnd w:id="12"/>
      <w:r w:rsidRPr="00BC7204">
        <w:rPr>
          <w:rFonts w:ascii="Georgia" w:eastAsia="Times New Roman" w:hAnsi="Georgia" w:cs="Times New Roman"/>
          <w:lang w:eastAsia="ru-RU"/>
        </w:rPr>
        <w:t xml:space="preserve">41. В тех случаях, когда для измерения видимости используются инструментальные системы, период осреднения должен составлять 1 минуту для сводок MET REPORT и SPECIAL.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42. Для сводок METAR и SPECI данные наблюдений за видимостью должны быть характерными для конкретного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наличии АМИС в сводках METAR и SPECI должна сообщаться преобладающая видимость. Если видимость в различных направлениях неодинакова и при этом минимальная видимость отличается от преобладающей видимости и составляет менее 1500 метров или менее 50% значения преобладающей видимости и менее 5000 метров, в сводках должна сообщаться минимальная видимость и ее общее направление относительно КТА с указанием одного из восьми направлений по компасу. Если минимальная видимость регистрируется в нескольких направлениях, то должно сообщаться наиболее важное с эксплуатационной точки зрения направление.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Если видимость в различных направлениях неодинакова и изменчива и определить преобладающую видимость невозможно, должно сообщаться минимальное значение видимости без указания направления.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43. В случаях если для измерения видимости используются АМИС, период осреднения для сводок METAR и SPECI должен составлять 10 минут, за исключением случаев, когда в течение 10-минутного периода, непосредственно предшествующего наблюдению, имеется заметная нестабильность видимости, в этом случае для получения средних значений используются те значения, которые зафиксированы после такого периода нестабильности.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45. При инструментальных наблюдениях и отсутствии АМИС в сводках METAR и SPECI в зависимости от длины ВПП должны сообщаться: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при длине ВПП 2000 метров и менее - меньшее из двух значений видимости, измеренной у обоих концов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при длине ВПП более 2000 метров - </w:t>
      </w:r>
      <w:proofErr w:type="gramStart"/>
      <w:r w:rsidRPr="00BC7204">
        <w:rPr>
          <w:rFonts w:ascii="Georgia" w:eastAsia="Times New Roman" w:hAnsi="Georgia" w:cs="Times New Roman"/>
          <w:lang w:eastAsia="ru-RU"/>
        </w:rPr>
        <w:t>меньшее</w:t>
      </w:r>
      <w:proofErr w:type="gramEnd"/>
      <w:r w:rsidRPr="00BC7204">
        <w:rPr>
          <w:rFonts w:ascii="Georgia" w:eastAsia="Times New Roman" w:hAnsi="Georgia" w:cs="Times New Roman"/>
          <w:lang w:eastAsia="ru-RU"/>
        </w:rPr>
        <w:t xml:space="preserve"> из двух значений видимости, измеренной вблизи зоны приземления и середины ВПП.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13" w:name="p291"/>
      <w:bookmarkEnd w:id="13"/>
      <w:r w:rsidRPr="00BC7204">
        <w:rPr>
          <w:rFonts w:ascii="Georgia" w:eastAsia="Times New Roman" w:hAnsi="Georgia" w:cs="Times New Roman"/>
          <w:lang w:eastAsia="ru-RU"/>
        </w:rPr>
        <w:t xml:space="preserve">46. При визуальных наблюдениях за видимостью в сводки MET REPORT, SPECIAL, METAR и SPECI должны включаться: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1) для оборудованных ВПП - значение видимости, определенное от установленного для наблюдения места, расположенного вблизи порога ВПП, либо с использованием щитов-ориентиров, установленных вдоль ВПП на участке от стартового диспетчерского пункта (при наличии), в направлении середины ВПП и (или) естественных ориентиров видимости (дневных, ночных), подобранных на расстояниях свыше 2000 метров;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для необорудованных ВПП - значение видимости, определенное по естественным ориентирам и (или) щитам-ориентирам от установленного места наблюдения (основного пункта наблюдений, командно-диспетчерского пункта) в сторону зоны приземления.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47. Наименьшее наблюдаемое значение в любом другом направлении, если оно меньше значения, включенного в сводку, должно сообщаться аэродромным метеорологическим органом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с указанием направления.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48. Дальность видимости на ВПП должна оцениваться на аэродромах </w:t>
      </w:r>
      <w:proofErr w:type="gramStart"/>
      <w:r w:rsidRPr="00BC7204">
        <w:rPr>
          <w:rFonts w:ascii="Georgia" w:eastAsia="Times New Roman" w:hAnsi="Georgia" w:cs="Times New Roman"/>
          <w:lang w:eastAsia="ru-RU"/>
        </w:rPr>
        <w:t>с</w:t>
      </w:r>
      <w:proofErr w:type="gramEnd"/>
      <w:r w:rsidRPr="00BC7204">
        <w:rPr>
          <w:rFonts w:ascii="Georgia" w:eastAsia="Times New Roman" w:hAnsi="Georgia" w:cs="Times New Roman"/>
          <w:lang w:eastAsia="ru-RU"/>
        </w:rPr>
        <w:t xml:space="preserve"> оборудованной ВПП.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49. В сводках MET REPORT и SPECIAL результаты оценки дальности видимости на ВПП должны сообщаться метеорологическим органом в течение периодов, когда видимость или дальность видимости на ВПП составляет 2000 метров и менее в зоне приземления, и (или) середине ВПП (при длине ВПП более 2000 метров), и (или) дальнем конце ВПП.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14" w:name="p305"/>
      <w:bookmarkEnd w:id="14"/>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50. В сводках METAR и SPECI результаты оценки дальности видимости на ВПП должны сообщаться метеорологическим органом в течение периодов, когда видимость или дальность видимости на ВПП составляет 2000 метров и менее в зоне приземления.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ухудшении метеорологической видимости до значений 2000 метров и менее орган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должен сообщить аэродромному метеорологическому органу информацию о включенной ступени яркости огней ВПП для оценки дальности видимости на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51. Для оценки нижнего предела дальности видимости на ВПП устанавливаются следующие 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50 метров - для аэродромов, на которых возможно выполнение заходов по схеме точного захода на посадку и посадок по категории I &lt;12&gt;, II &lt;13&gt; и III &lt;14&gt;, оборудованных светосигнальными системами огней высокой интенсивности (далее - ОВИ) с осевыми огнями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&lt;12&gt; Абзац тридцатый подпункта "г" приложения к Федеральным авиационным правилам "Подготовка и выполнение полетов в гражданской авиации Российской Федерации, утвержденным приказом Министерства транспорта Российской Федерации от 31 июля 2009 г. N 128 (зарегистрирован Министерством юстиции Российской Федерации 31 августа 2009 г., регистрационный N 14645), с изменениями, внесенными приказами Министерства транспорта Российской Федерации от 21 декабря 2009 г. N 242 (зарегистрирован</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Министерством юстиции Российской Федерации 2 февраля 2010 г., регистрационный N 16191), от 22 ноября 2010 г. N 263 (зарегистрирован Министерством юстиции Российской Федерации 20 декабря 2010 г., регистрационный N 192244), от 16 ноября 2011 г. N 284 (зарегистрирован Министерством юстиции Российской Федерации 21 декабря 2011 г., регистрационный N 22723), от 27 декабря 2012 г. N 453 (зарегистрирован Министерством юстиции Российской</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Федерации 18 февраля 2013 г., регистрационный N 27176), от 25 ноября 2013 г. N 362 (зарегистрирован Министерством юстиции Российской Федерации 19 февраля 2014 г., регистрационный N 31356), от 10 февраля 2014 г. N 32 (зарегистрирован Министерством юстиции Российской Федерации 19 февраля 2014 г., регистрационный N 31362), от 3 марта 2014 г. N 60 (зарегистрирован Министерством юстиции Российской Федерации 18 сентября</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2014 г., регистрационный N 34093), от 26 февраля 2015 г. N 34 (зарегистрирован Министерством юстиции Российской Федерации 1 апреля 2015 г., регистрационный N 36663), от 15 июня 2015 г. N 187 (зарегистрирован Министерством юстиции Российской Федерации 22 июля 2015 г., регистрационный N 38147), от 18 июля 2017 г. N 263 (зарегистрирован Министерством юстиции Российской Федерации 8 августа 2017 г., регистрационный</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N 47712), от 18 сентября 2018 г. N 333 (зарегистрирован Министерством юстиции Российской Федерации 12 ноября 2018 г., регистрационный N 52652), от 14 июня 2019 г. N 183 (зарегистрирован Министерством юстиции Российской Федерации 26 июля 2019 г., регистрационный N 55416), от 22 апреля 2020 г. N 138 (зарегистрирован Министерством юстиции Российской Федерации 26 июня 2020 г., регистрационный N 58784), от</w:t>
      </w:r>
      <w:proofErr w:type="gramEnd"/>
      <w:r w:rsidRPr="00BC7204">
        <w:rPr>
          <w:rFonts w:ascii="Georgia" w:eastAsia="Times New Roman" w:hAnsi="Georgia" w:cs="Times New Roman"/>
          <w:lang w:eastAsia="ru-RU"/>
        </w:rPr>
        <w:t xml:space="preserve"> 29 мая 2023 г. N 195 (зарегистрирован Министерством юстиции Российской Федерации 2 июня 2023 г., регистрационный N 73717) (далее - ФАП-128). В соответствии с пунктом 5 приказа Министерства транспорта Российской Федерации от 31 июля 2009 г. N 128 данный акт действует до 1 сентября 2029 г.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&lt;13&gt; Абзац тридцать первый подпункта "г" приложения к ФАП-128.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&lt;14&gt; Абзацы тридцать второй - тридцать четвертый подпункта "г" приложения к ФАП-128.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200 метров - для аэродромов, оборудованных светосигнальными системами ОВИ при отсутствии осевых огней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300 метров - для аэродромов, оборудованных светосигнальными системами огней малой интенсивности ("ОМИ").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bookmarkStart w:id="15" w:name="p318"/>
      <w:bookmarkEnd w:id="15"/>
      <w:r w:rsidRPr="00BC7204">
        <w:rPr>
          <w:rFonts w:ascii="Georgia" w:eastAsia="Times New Roman" w:hAnsi="Georgia" w:cs="Times New Roman"/>
          <w:lang w:eastAsia="ru-RU"/>
        </w:rPr>
        <w:lastRenderedPageBreak/>
        <w:t xml:space="preserve">52. При дальности видимости на ВПП ниже нижнего предела в сводках MET REPORT, SPECIAL, METAR и SPECI должно сообщаться, что дальность видимости на ВПП ниже 50 метров, или 200 метров, или 300 метров соответственно.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Для оценки верхнего предела оценки дальности видимости на ВПП установлено значение 2000 м. При дальности видимости на ВПП выше верхнего предела в сводках MET REPORT, SPECIAL, METAR и SPECI должно сообщаться, что дальность видимости на ВПП выше 2000 метров.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53. </w:t>
      </w:r>
      <w:proofErr w:type="gramStart"/>
      <w:r w:rsidRPr="00BC7204">
        <w:rPr>
          <w:rFonts w:ascii="Georgia" w:eastAsia="Times New Roman" w:hAnsi="Georgia" w:cs="Times New Roman"/>
          <w:lang w:eastAsia="ru-RU"/>
        </w:rPr>
        <w:t xml:space="preserve">В сводках MET REPORT и SPECIAL, когда дальность видимости на ВПП оценивается для нескольких мест вдоль ВПП, сначала должно указываться значение дальности видимости на ВПП, характерное для зоны приземления, а затем значения, характерные для средней точки (при длине ВПП более 2000 метров) и дальнего конца ВПП с указанием мест, для которых эти значения являются характерными. </w:t>
      </w:r>
      <w:proofErr w:type="gramEnd"/>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16" w:name="p325"/>
      <w:bookmarkEnd w:id="16"/>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54. В случаях, когда используются несколько ВПП, в сводки MET REPORT и SPECIAL должны включаться имеющиеся значения дальности видимости на ВПП для каждой ВПП и указываются ВПП, к которым относятся эти 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случаях, когда для оценки дальности видимости на ВПП используются инструментальные системы, период осреднения должен составлять 1 минуту.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55. В сводках METAR и SPECI должно сообщаться значение дальности видимости на ВПП ("RVR"), характерное для зоны приземления.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56. В случаях, когда используются несколько ВПП, в сводках METAR и SPECI должно сообщаться значение дальности видимости на ВПП для каждой ВПП (не более чем для четырех ВПП) в зоне приземления с указанием ВПП, к которым относятся эти 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57. </w:t>
      </w:r>
      <w:proofErr w:type="gramStart"/>
      <w:r w:rsidRPr="00BC7204">
        <w:rPr>
          <w:rFonts w:ascii="Georgia" w:eastAsia="Times New Roman" w:hAnsi="Georgia" w:cs="Times New Roman"/>
          <w:lang w:eastAsia="ru-RU"/>
        </w:rPr>
        <w:t xml:space="preserve">В случаях, когда для оценки дальности видимости на ВПП используются инструментальные системы, для сводок METAR и SPECI период осреднения должен составлять 10 минут, за исключением тех случаев, когда в течение 10-минутного периода, непосредственно предшествующего наблюдению, имеется заметная нестабильность значений дальности видимости на ВПП, в этом случае для получения средних значений используются данные, полученные после такого периода нестабильности. </w:t>
      </w:r>
      <w:proofErr w:type="gramEnd"/>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17" w:name="p332"/>
      <w:bookmarkEnd w:id="17"/>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58. В сводки MET REPORT, SPECIAL, METAR и SPECI должна включаться информация о явлениях текущей и прогнозируемой погоды, соответствующая требованиям, приведенным в приложении N 4 к Федеральным авиационным правилам.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18" w:name="p335"/>
      <w:bookmarkEnd w:id="18"/>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59. В сводках MET REPORT и SPECIAL должен сообщаться тип явлений текущей погоды, их характеристики и интенсивность. Для сводок MET REPORT и SPECIAL информация о явлениях текущей погоды должна быть характерной для условий на аэродроме (в радиусе 8 километров от КТА).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60. В сводках METAR и SPECI должен указываться тип явлений текущей погоды, их характеристики и интенсивность или близость к аэродрому (в окрестности - от 8 до 16 километров от КТА).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61. Для сводок METAR и SPECI информация о явлениях текущей погоды должна быть характерной для условий на аэродроме, а в отношении явлений погоды "TS", "SH", </w:t>
      </w:r>
      <w:r w:rsidRPr="00BC7204">
        <w:rPr>
          <w:rFonts w:ascii="Georgia" w:eastAsia="Times New Roman" w:hAnsi="Georgia" w:cs="Times New Roman"/>
          <w:lang w:eastAsia="ru-RU"/>
        </w:rPr>
        <w:lastRenderedPageBreak/>
        <w:t xml:space="preserve">"FG", "VA", "BLVA", "BLDU", "BLSA", "BLSN", "PO", "FC", "SS", "DS" - для условий на аэродроме и в его окрестности.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62. </w:t>
      </w:r>
      <w:proofErr w:type="gramStart"/>
      <w:r w:rsidRPr="00BC7204">
        <w:rPr>
          <w:rFonts w:ascii="Georgia" w:eastAsia="Times New Roman" w:hAnsi="Georgia" w:cs="Times New Roman"/>
          <w:lang w:eastAsia="ru-RU"/>
        </w:rPr>
        <w:t xml:space="preserve">Данные наблюдений за облачностью должны включать информацию о количестве, форме и высоте нижней границы облаков, необходимые для описания значимой для полетов облачности (облачности с высотой нижней границы ниже 1500 метров или ниже верхнего предела минимальной (безопасной) высоты в секторе в зависимости от того, какая величина больше, или кучево-дождевой или мощной кучевой облачности на любой высоте) &lt;15&gt;.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&lt;15&gt; Абзац шестьдесят первый пункта 1.1 главы 1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63. В случаях, когда определение состояния неба невозможно, вместо сведений о количестве, виде и высоте нижней границы облачности должны сообщаться данные о вертикальной видимости.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64. Данные о высоте нижней границы облаков и вертикальной видимости должны передаваться в метрах.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19" w:name="p346"/>
      <w:bookmarkEnd w:id="19"/>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65. При использовании </w:t>
      </w:r>
      <w:proofErr w:type="gramStart"/>
      <w:r w:rsidRPr="00BC7204">
        <w:rPr>
          <w:rFonts w:ascii="Georgia" w:eastAsia="Times New Roman" w:hAnsi="Georgia" w:cs="Times New Roman"/>
          <w:lang w:eastAsia="ru-RU"/>
        </w:rPr>
        <w:t>оборудованной</w:t>
      </w:r>
      <w:proofErr w:type="gramEnd"/>
      <w:r w:rsidRPr="00BC7204">
        <w:rPr>
          <w:rFonts w:ascii="Georgia" w:eastAsia="Times New Roman" w:hAnsi="Georgia" w:cs="Times New Roman"/>
          <w:lang w:eastAsia="ru-RU"/>
        </w:rPr>
        <w:t xml:space="preserve">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в измеренные значения высоты нижней границы облачности (далее - ВНГО) должна вводиться поправка на разницу высот между порогом ВПП и местом установки измерителя ВНГО, если данная разница превышает 15 метров и более. Поправка на разницу высот между порогом ВПП и местом установки измерителя ВНГО должна вычитаться, если место установки измерителя находится ниже порога ВПП, и прибавляться, если место установки измерителя находится выше порога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сводки MET REPORT и SPECIAL должны включать данные наблюдений за облачностью, характерные для зоны захода на посадку на расстоянии менее 1200 метров перед используемым порогом ВПП.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66. На аэродромах с необорудованной ВПП сводки MET REPORT и SPECIAL должны включать данные наблюдений за облачностью, характерные для аэродрома.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67. Сводки METAR и SPECI должны включать данные наблюдений за облачностью, характерные для конкретного аэродрома и его окрестностей. </w:t>
      </w:r>
    </w:p>
    <w:p w:rsidR="00B81578" w:rsidRPr="00B81578" w:rsidRDefault="00CC67B9" w:rsidP="00B81578">
      <w:pPr>
        <w:spacing w:after="0" w:line="288" w:lineRule="atLeast"/>
        <w:ind w:firstLine="567"/>
        <w:rPr>
          <w:rFonts w:ascii="Georgia" w:eastAsia="Times New Roman" w:hAnsi="Georgia" w:cs="Times New Roman"/>
          <w:lang w:val="en-US" w:eastAsia="ru-RU"/>
        </w:rPr>
      </w:pPr>
      <w:r w:rsidRPr="00B81578">
        <w:rPr>
          <w:rFonts w:ascii="Georgia" w:eastAsia="Times New Roman" w:hAnsi="Georgia" w:cs="Times New Roman"/>
          <w:lang w:val="en-US" w:eastAsia="ru-RU"/>
        </w:rPr>
        <w:t> </w:t>
      </w:r>
    </w:p>
    <w:p w:rsidR="00CC67B9" w:rsidRPr="00BC7204" w:rsidRDefault="00CC67B9" w:rsidP="00B81578">
      <w:pPr>
        <w:spacing w:after="0" w:line="288" w:lineRule="atLeast"/>
        <w:ind w:firstLine="567"/>
        <w:rPr>
          <w:rFonts w:ascii="Georgia" w:eastAsia="Times New Roman" w:hAnsi="Georgia" w:cs="Times New Roman"/>
          <w:lang w:val="en-US" w:eastAsia="ru-RU"/>
        </w:rPr>
      </w:pPr>
      <w:r w:rsidRPr="00BC7204">
        <w:rPr>
          <w:rFonts w:ascii="Georgia" w:eastAsia="Times New Roman" w:hAnsi="Georgia" w:cs="Times New Roman"/>
          <w:lang w:val="en-US" w:eastAsia="ru-RU"/>
        </w:rPr>
        <w:t xml:space="preserve">68. </w:t>
      </w:r>
      <w:r w:rsidRPr="00BC7204">
        <w:rPr>
          <w:rFonts w:ascii="Georgia" w:eastAsia="Times New Roman" w:hAnsi="Georgia" w:cs="Times New Roman"/>
          <w:lang w:eastAsia="ru-RU"/>
        </w:rPr>
        <w:t>В</w:t>
      </w:r>
      <w:r w:rsidRPr="00BC7204">
        <w:rPr>
          <w:rFonts w:ascii="Georgia" w:eastAsia="Times New Roman" w:hAnsi="Georgia" w:cs="Times New Roman"/>
          <w:lang w:val="en-US" w:eastAsia="ru-RU"/>
        </w:rPr>
        <w:t xml:space="preserve"> </w:t>
      </w:r>
      <w:r w:rsidRPr="00BC7204">
        <w:rPr>
          <w:rFonts w:ascii="Georgia" w:eastAsia="Times New Roman" w:hAnsi="Georgia" w:cs="Times New Roman"/>
          <w:lang w:eastAsia="ru-RU"/>
        </w:rPr>
        <w:t>сводках</w:t>
      </w:r>
      <w:r w:rsidRPr="00BC7204">
        <w:rPr>
          <w:rFonts w:ascii="Georgia" w:eastAsia="Times New Roman" w:hAnsi="Georgia" w:cs="Times New Roman"/>
          <w:lang w:val="en-US" w:eastAsia="ru-RU"/>
        </w:rPr>
        <w:t xml:space="preserve"> MET REPORT, SPECIAL, METAR </w:t>
      </w:r>
      <w:r w:rsidRPr="00BC7204">
        <w:rPr>
          <w:rFonts w:ascii="Georgia" w:eastAsia="Times New Roman" w:hAnsi="Georgia" w:cs="Times New Roman"/>
          <w:lang w:eastAsia="ru-RU"/>
        </w:rPr>
        <w:t>и</w:t>
      </w:r>
      <w:r w:rsidRPr="00BC7204">
        <w:rPr>
          <w:rFonts w:ascii="Georgia" w:eastAsia="Times New Roman" w:hAnsi="Georgia" w:cs="Times New Roman"/>
          <w:lang w:val="en-US" w:eastAsia="ru-RU"/>
        </w:rPr>
        <w:t xml:space="preserve"> SPECI: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 количество облаков должно передаваться с использованием сокращений "FEW" (несколько, 1 - 2 октанта), "SCT" (</w:t>
      </w:r>
      <w:proofErr w:type="gramStart"/>
      <w:r w:rsidRPr="00BC7204">
        <w:rPr>
          <w:rFonts w:ascii="Georgia" w:eastAsia="Times New Roman" w:hAnsi="Georgia" w:cs="Times New Roman"/>
          <w:lang w:eastAsia="ru-RU"/>
        </w:rPr>
        <w:t>разбросанная</w:t>
      </w:r>
      <w:proofErr w:type="gramEnd"/>
      <w:r w:rsidRPr="00BC7204">
        <w:rPr>
          <w:rFonts w:ascii="Georgia" w:eastAsia="Times New Roman" w:hAnsi="Georgia" w:cs="Times New Roman"/>
          <w:lang w:eastAsia="ru-RU"/>
        </w:rPr>
        <w:t xml:space="preserve">, 3 - 4 октанта), "BKN" (значительная, 5 - 7 октантов), "OVC" (сплошная, 8 октантов);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высота нижней границы облаков должна сообщаться: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сводках MET REPORT и SPECIAL - в величинах, кратных 10 метрам до высоты 150 метров включительно и кратных 30 метрам выше 150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сводках METAR и SPECI - в величинах, кратных 30 метрам до высоты 3000 метров или выше (на горных аэродромах);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3) кучево-дождевая и мощная кучевая облачность должна сообщаться с помощью сокращений "CB" и "TCU" соответственно.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0" w:name="p365"/>
      <w:bookmarkEnd w:id="20"/>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69. Вертикальная видимость должна сообщаться до высоты 600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сводках MET REPORT и SPECIAL - в величинах, кратных 10 метрам до высоты 150 метров включительно и кратных 30 метрам выше 150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сводках METAR и SPECI - в величинах, кратных 30 метрам.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21" w:name="p368"/>
      <w:bookmarkEnd w:id="21"/>
      <w:r w:rsidRPr="00BC7204">
        <w:rPr>
          <w:rFonts w:ascii="Georgia" w:eastAsia="Times New Roman" w:hAnsi="Georgia" w:cs="Times New Roman"/>
          <w:lang w:eastAsia="ru-RU"/>
        </w:rPr>
        <w:t xml:space="preserve">70. В сводки METAR и SPECI вместо информации о видимости, явлениях погоды, облачности (вертикальной видимости) должно включаться сокращение "CAVOK", если одновременно наблюдаются следующие условия погоды: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22" w:name="p369"/>
      <w:bookmarkEnd w:id="22"/>
      <w:r w:rsidRPr="00BC7204">
        <w:rPr>
          <w:rFonts w:ascii="Georgia" w:eastAsia="Times New Roman" w:hAnsi="Georgia" w:cs="Times New Roman"/>
          <w:lang w:eastAsia="ru-RU"/>
        </w:rPr>
        <w:t xml:space="preserve">1) видимость составляет 10 километров или более, минимальная видимость не указывается;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отсутствие значимой для полетов облачности (облачности с высотой нижней границы ниже 1500 метров или ниже верхнего предела минимальной (безопасной) высоты в секторе в зависимости от того, какая величина больше, либо кучево-дождевой или мощной кучевой облачности на любой высоте);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23" w:name="p371"/>
      <w:bookmarkEnd w:id="23"/>
      <w:r w:rsidRPr="00BC7204">
        <w:rPr>
          <w:rFonts w:ascii="Georgia" w:eastAsia="Times New Roman" w:hAnsi="Georgia" w:cs="Times New Roman"/>
          <w:lang w:eastAsia="ru-RU"/>
        </w:rPr>
        <w:t xml:space="preserve">3) отсутствие явлений погоды, приведенных в приложения N 4 к Федеральным авиационным правилам.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4" w:name="p374"/>
      <w:bookmarkEnd w:id="24"/>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71. Если отсутствуют ограничения по вертикальной видимости и значимая для полетов облачность, а сокращение "CAVOK" не применимо в связи с наличием облаков, не влияющих на вертикальную видимость, в сводки METAR и SPECI должно включаться сокращение "NSC".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выполнении условий, содержащихся в подпунктах 1 - 3 пункта 70 Федеральных авиационных правил, сокращения "CAVOK" и "NSC" по согласованию с органами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также могут включаться в сводки MET REPORT и SPECIAL.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72. Наблюдения за температурой воздуха и температурой точки росы должны быть характерными для всего комплекса ВПП.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5" w:name="p379"/>
      <w:bookmarkEnd w:id="25"/>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73. В сводках MET REPORT SPECIAL, METAR и SPECI должны сообщаться данные о температуре воздуха и температуре точки росы с округлением до целого числа градусов Цельсия, при этом наблюдаемые значения, включающие 0,5 градусов, должны округляться в сторону повышения температуры до ближайшего целого числа градусов Цельсия.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74. Атмосферное давление должно измеряться, а значение давления QNH и QFE, должны вычисляться и округляться в меньшую сторону до ближайшего целого значения.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6" w:name="p383"/>
      <w:bookmarkEnd w:id="26"/>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75. В сводках MET REPORT и SPECIAL значения атмосферного давления должны сообщаться с указанием единиц измерения (</w:t>
      </w:r>
      <w:proofErr w:type="spellStart"/>
      <w:r w:rsidRPr="00BC7204">
        <w:rPr>
          <w:rFonts w:ascii="Georgia" w:eastAsia="Times New Roman" w:hAnsi="Georgia" w:cs="Times New Roman"/>
          <w:lang w:eastAsia="ru-RU"/>
        </w:rPr>
        <w:t>гПа</w:t>
      </w:r>
      <w:proofErr w:type="spellEnd"/>
      <w:r w:rsidRPr="00BC7204">
        <w:rPr>
          <w:rFonts w:ascii="Georgia" w:eastAsia="Times New Roman" w:hAnsi="Georgia" w:cs="Times New Roman"/>
          <w:lang w:eastAsia="ru-RU"/>
        </w:rPr>
        <w:t xml:space="preserve"> и (или) миллиметрах ртутного столба).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сводки METAR и SPECI должны включаться только значения QNH в </w:t>
      </w:r>
      <w:proofErr w:type="spellStart"/>
      <w:r w:rsidRPr="00BC7204">
        <w:rPr>
          <w:rFonts w:ascii="Georgia" w:eastAsia="Times New Roman" w:hAnsi="Georgia" w:cs="Times New Roman"/>
          <w:lang w:eastAsia="ru-RU"/>
        </w:rPr>
        <w:t>гПа</w:t>
      </w:r>
      <w:proofErr w:type="spellEnd"/>
      <w:r w:rsidRPr="00BC7204">
        <w:rPr>
          <w:rFonts w:ascii="Georgia" w:eastAsia="Times New Roman" w:hAnsi="Georgia" w:cs="Times New Roman"/>
          <w:lang w:eastAsia="ru-RU"/>
        </w:rPr>
        <w:t xml:space="preserve"> (значения QNH в миллиметрах ртутного столба допускается включать в раздел RMK сводок METAR и SPECI по запросу органа ОВД).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Значения QFE могут включаться в раздел RMK сводок METAR, SPECI </w:t>
      </w:r>
      <w:proofErr w:type="gramStart"/>
      <w:r w:rsidRPr="00BC7204">
        <w:rPr>
          <w:rFonts w:ascii="Georgia" w:eastAsia="Times New Roman" w:hAnsi="Georgia" w:cs="Times New Roman"/>
          <w:lang w:eastAsia="ru-RU"/>
        </w:rPr>
        <w:t>миллиметрах</w:t>
      </w:r>
      <w:proofErr w:type="gramEnd"/>
      <w:r w:rsidRPr="00BC7204">
        <w:rPr>
          <w:rFonts w:ascii="Georgia" w:eastAsia="Times New Roman" w:hAnsi="Georgia" w:cs="Times New Roman"/>
          <w:lang w:eastAsia="ru-RU"/>
        </w:rPr>
        <w:t xml:space="preserve"> ртутного столба и (или) </w:t>
      </w:r>
      <w:proofErr w:type="spellStart"/>
      <w:r w:rsidRPr="00BC7204">
        <w:rPr>
          <w:rFonts w:ascii="Georgia" w:eastAsia="Times New Roman" w:hAnsi="Georgia" w:cs="Times New Roman"/>
          <w:lang w:eastAsia="ru-RU"/>
        </w:rPr>
        <w:t>гПа</w:t>
      </w:r>
      <w:proofErr w:type="spellEnd"/>
      <w:r w:rsidRPr="00BC7204">
        <w:rPr>
          <w:rFonts w:ascii="Georgia" w:eastAsia="Times New Roman" w:hAnsi="Georgia" w:cs="Times New Roman"/>
          <w:lang w:eastAsia="ru-RU"/>
        </w:rPr>
        <w:t xml:space="preserve"> по запросу органа ОВД. </w:t>
      </w:r>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lastRenderedPageBreak/>
        <w:t> </w:t>
      </w:r>
    </w:p>
    <w:p w:rsidR="00CC67B9" w:rsidRPr="00BC7204" w:rsidRDefault="00CC67B9" w:rsidP="00BC7204">
      <w:pPr>
        <w:spacing w:before="240"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76. В качестве уровня отсчета QFE должно приниматься превышение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На ВПП, не оборудованных для точного захода на посадку, </w:t>
      </w:r>
      <w:proofErr w:type="gramStart"/>
      <w:r w:rsidRPr="00BC7204">
        <w:rPr>
          <w:rFonts w:ascii="Georgia" w:eastAsia="Times New Roman" w:hAnsi="Georgia" w:cs="Times New Roman"/>
          <w:lang w:eastAsia="ru-RU"/>
        </w:rPr>
        <w:t>пороги</w:t>
      </w:r>
      <w:proofErr w:type="gramEnd"/>
      <w:r w:rsidRPr="00BC7204">
        <w:rPr>
          <w:rFonts w:ascii="Georgia" w:eastAsia="Times New Roman" w:hAnsi="Georgia" w:cs="Times New Roman"/>
          <w:lang w:eastAsia="ru-RU"/>
        </w:rPr>
        <w:t xml:space="preserve"> которых расположены на два метра и более ниже превышения аэродрома, а также на ВПП, оборудованных для точного захода на посадку, величины QFE должны вычисляться относительно превышения порога.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наличии на аэродроме нескольких ВПП в сводках MET REPORT и SPECIAL значения QFE должны вычисляться и передаваться для каждого порога ВПП.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77. Информация о наблюдаемой вулканической деятельности, предшествующей извержению, вулканическом извержении или его прекращении должна незамедлительно сообщаться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 ОМС уведомлением вулканологических обсерваторий (</w:t>
      </w:r>
      <w:proofErr w:type="spellStart"/>
      <w:r w:rsidRPr="00BC7204">
        <w:rPr>
          <w:rFonts w:ascii="Georgia" w:eastAsia="Times New Roman" w:hAnsi="Georgia" w:cs="Times New Roman"/>
          <w:lang w:eastAsia="ru-RU"/>
        </w:rPr>
        <w:t>volcano</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observatory</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notice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for</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aviation</w:t>
      </w:r>
      <w:proofErr w:type="spellEnd"/>
      <w:r w:rsidRPr="00BC7204">
        <w:rPr>
          <w:rFonts w:ascii="Georgia" w:eastAsia="Times New Roman" w:hAnsi="Georgia" w:cs="Times New Roman"/>
          <w:lang w:eastAsia="ru-RU"/>
        </w:rPr>
        <w:t xml:space="preserve">; далее - VONA) &lt;16&gt; и в виде сводки о вулканической деятельности.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&lt;16&gt; Пункт 6.1.4 главы 6 </w:t>
      </w:r>
      <w:proofErr w:type="spellStart"/>
      <w:r w:rsidRPr="00BC7204">
        <w:rPr>
          <w:rFonts w:ascii="Georgia" w:eastAsia="Times New Roman" w:hAnsi="Georgia" w:cs="Times New Roman"/>
          <w:lang w:eastAsia="ru-RU"/>
        </w:rPr>
        <w:t>Doc</w:t>
      </w:r>
      <w:proofErr w:type="spellEnd"/>
      <w:r w:rsidRPr="00BC7204">
        <w:rPr>
          <w:rFonts w:ascii="Georgia" w:eastAsia="Times New Roman" w:hAnsi="Georgia" w:cs="Times New Roman"/>
          <w:lang w:eastAsia="ru-RU"/>
        </w:rPr>
        <w:t xml:space="preserve"> 10157 "Метеорология" инструктивный материал в развитие приложения 10 "Авиационная электросвязь" к Конвенции. </w:t>
      </w:r>
    </w:p>
    <w:p w:rsidR="00B81578" w:rsidRDefault="00CC67B9" w:rsidP="00B81578">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bookmarkStart w:id="27" w:name="p399"/>
      <w:bookmarkEnd w:id="27"/>
    </w:p>
    <w:p w:rsidR="00CC67B9" w:rsidRPr="00BC7204" w:rsidRDefault="00CC67B9" w:rsidP="00B81578">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78. Информация о вулканической деятельности в VONA должна предоставляться ОМС вулканологической обсерваторией.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79. Сводки о вулканической деятельности должны предоставляться аэродромными метеорологическими органами или метеорологическими станциями (привлеченными к выпуску таких сводок), расположенными в пределах прямой видимости действующего вулкана (группы вулканов) или на большем удалении от них, и должны содержать следующую информацию в указанном порядке: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дата и время сообщения (в заголовке сводки о вулканической деятельности);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индекс местоположения аэродромного метеорологического органа или название метеорологической станции;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тип сообщения - сводка о вулканической деятельности;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название вулкана и его местоположение;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описание, включающее интенсивность вулканической деятельности, факт извержения вулкана, его дату и время, наличие облака вулканического пепла, его высоту и направление смещения.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80. Сводки о вулканической деятельности должны распространяться в соответствии с порядком, указанным в Инструкции.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81. При наличии автоматизированного метеорологического радиолокационного комплекса (далее - АМРК) радиолокационные наблюдения должны проводиться круглосуточно (за исключением периодов проведения ремонтных и профилактических работ АМРК), при наличии технической возможности - с 10-минутным обновлением информации.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82. Обработанная радиолокационная информация в электронном виде должна передаваться при наличии технической возможности на рабочие места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83. Если радиолокационная информация передается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в устной форме, то при обнаружении сильных ливневых осадков, </w:t>
      </w:r>
      <w:proofErr w:type="spellStart"/>
      <w:r w:rsidRPr="00BC7204">
        <w:rPr>
          <w:rFonts w:ascii="Georgia" w:eastAsia="Times New Roman" w:hAnsi="Georgia" w:cs="Times New Roman"/>
          <w:lang w:eastAsia="ru-RU"/>
        </w:rPr>
        <w:t>грозоопасных</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градоопасных</w:t>
      </w:r>
      <w:proofErr w:type="spellEnd"/>
      <w:r w:rsidRPr="00BC7204">
        <w:rPr>
          <w:rFonts w:ascii="Georgia" w:eastAsia="Times New Roman" w:hAnsi="Georgia" w:cs="Times New Roman"/>
          <w:lang w:eastAsia="ru-RU"/>
        </w:rPr>
        <w:t xml:space="preserve">) очагов, связанных с кучево-дождевой облачностью, их местоположение должно указываться относительно КТА с интервалом сообщений не более 30 минут.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84. Порядок и условия передачи радиолокационной информации должны определяться Инструкцией, а также инструкцией по метеорологическому обеспечению регионального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85. Результаты регулярных и специальных наблюдений, проводимых с борта воздушных судов на этапах набора высоты и полета по маршруту, а также других нерегулярных наблюдений на любом этапе полета должны передаваться метеорологическим органам через органы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8" w:name="p414"/>
      <w:bookmarkEnd w:id="28"/>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86. При получении с использованием речевой связи специальные донесения с борта воздушного судна должны содержать следующие элементы: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индекс сообщения &lt;17&gt; и тип воздушного судна;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&lt;17&gt; Приложение N 1 к Табелю сообщений о движении воздушных судов в Российской Федерации, утвержденному приказом Минтранса России от 15 января 2026 г. N 15 (зарегистрирован Минюстом России 27 февраля 2026 г., регистрационный N 85512). В соответствии с пунктом 3 приказа Минтранса России от 15 января 2026 г. N 15 данный акт действует до 1 марта 2032 г.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информацию о местоположении воздушного судна, включающую позывной, опознавательный индекс воздушного судна &lt;18&gt;, координаты местоположения, эшелон или высоту полета, время;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&lt;18&gt; Пункт 25 Федеральных авиационных правил "Порядок осуществления радиосвязи при обслуживании воздушного движения в пределах территории Российской Федерации", утвержденных приказом Министерства транспорта Российской Федерации от 25 ноября 2025 г. N 414 (зарегистрирован Министерством юстиции Российской Федерации 3 февраля 2026 г., регистрационный N 85196). В соответствии с пунктом 3 приказа Министерства транспорта Российской Федерации от 25 ноября 2025 г. N 414 данный акт действует до 1 марта 2032 г.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метеорологические условия, требующие передачи специального донесения с борта воздушного судна.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87. При поступлении от органов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донесений с борта воздушного судна ОМС должны выпускаться сообщения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в отношении наблюдаемых явлений, условий погоды и вулканического пепла ("TS", "TSGR", "SEV TURB", "SEV ICE", "SEV MTW", "MOD TURB", "MOD ICE", "HVY SS", "HVY DS", "VA CLD", "VA").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88. По прибытии воздушного судна на аэродром данные специальных наблюдений за вулканической деятельностью, предшествующей извержению, вулканическим извержением или облаком вулканического пепла в виде донесений с борта &lt;19&gt; о вулканической деятельности должны незамедлительно передаваться </w:t>
      </w:r>
      <w:proofErr w:type="spellStart"/>
      <w:r w:rsidRPr="00BC7204">
        <w:rPr>
          <w:rFonts w:ascii="Georgia" w:eastAsia="Times New Roman" w:hAnsi="Georgia" w:cs="Times New Roman"/>
          <w:lang w:eastAsia="ru-RU"/>
        </w:rPr>
        <w:t>эксплуатантом</w:t>
      </w:r>
      <w:proofErr w:type="spellEnd"/>
      <w:r w:rsidRPr="00BC7204">
        <w:rPr>
          <w:rFonts w:ascii="Georgia" w:eastAsia="Times New Roman" w:hAnsi="Georgia" w:cs="Times New Roman"/>
          <w:lang w:eastAsia="ru-RU"/>
        </w:rPr>
        <w:t xml:space="preserve"> </w:t>
      </w:r>
      <w:r w:rsidRPr="00BC7204">
        <w:rPr>
          <w:rFonts w:ascii="Georgia" w:eastAsia="Times New Roman" w:hAnsi="Georgia" w:cs="Times New Roman"/>
          <w:lang w:eastAsia="ru-RU"/>
        </w:rPr>
        <w:lastRenderedPageBreak/>
        <w:t xml:space="preserve">гражданского воздушного судна или членом летного экипажа гражданского воздушного судна аэродромному метеорологическому органу.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&lt;19&gt; Пункты 5.26 и 5.68 ФАП-128.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89. В случае отсутствия на аэродроме метеорологического органа заполненная форма донесения с борта воздушного судна о вулканической деятельности должна передаваться в порядке, согласованном между ОМС и </w:t>
      </w:r>
      <w:proofErr w:type="spellStart"/>
      <w:r w:rsidRPr="00BC7204">
        <w:rPr>
          <w:rFonts w:ascii="Georgia" w:eastAsia="Times New Roman" w:hAnsi="Georgia" w:cs="Times New Roman"/>
          <w:lang w:eastAsia="ru-RU"/>
        </w:rPr>
        <w:t>эксплуатантом</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90. На основании данных специальных донесений с борта воздушного судна ОМС должны выпускаться сообщения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(независимо от выпуска информации SIGMET и AIRMET в отношении того же самого явления погоды или другого явления в атмосфере).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91. Предоставляемые для обеспечения подготовки и выполнения полетов воздушных судов прогнозы погоды должны соответствовать требованиям к точности, приведенным в приложении N 5 к Федеральным авиационным правилам.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92. Прогноз погоды по аэродрому (</w:t>
      </w:r>
      <w:proofErr w:type="spellStart"/>
      <w:r w:rsidRPr="00BC7204">
        <w:rPr>
          <w:rFonts w:ascii="Georgia" w:eastAsia="Times New Roman" w:hAnsi="Georgia" w:cs="Times New Roman"/>
          <w:lang w:eastAsia="ru-RU"/>
        </w:rPr>
        <w:t>terminal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aerodrome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forecast</w:t>
      </w:r>
      <w:proofErr w:type="spellEnd"/>
      <w:r w:rsidRPr="00BC7204">
        <w:rPr>
          <w:rFonts w:ascii="Georgia" w:eastAsia="Times New Roman" w:hAnsi="Georgia" w:cs="Times New Roman"/>
          <w:lang w:eastAsia="ru-RU"/>
        </w:rPr>
        <w:t xml:space="preserve">; далее - TAF) должен выпускаться аэродромным метеорологическим органом и состоять из сообщения об ожидаемых метеорологических условиях на аэродроме.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29" w:name="p435"/>
      <w:bookmarkEnd w:id="29"/>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93. Регулярный TAF должен выпускаться каждые три часа с заблаговременностью менее 1 часа, но не менее 30 минут до начала периода его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94. Период действия регулярных TAF должен составлять 6 часов, 9 часов, 24 часа или 30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95. На аэродромах с некруглосуточным режимом работы заблаговременность выпуска и период действия первого TAF может отличаться от требований, установленных пунктами 93 и 94 Федеральных авиационных правил.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96. Аэродромный метеорологический орган должен обеспечивать наличие на аэродроме в любое время не более одного действующего TAF.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97. Выпуск аэродромным метеорологическим органом нового TAF отменяет действие ранее </w:t>
      </w:r>
      <w:proofErr w:type="gramStart"/>
      <w:r w:rsidRPr="00BC7204">
        <w:rPr>
          <w:rFonts w:ascii="Georgia" w:eastAsia="Times New Roman" w:hAnsi="Georgia" w:cs="Times New Roman"/>
          <w:lang w:eastAsia="ru-RU"/>
        </w:rPr>
        <w:t>выпущенных</w:t>
      </w:r>
      <w:proofErr w:type="gramEnd"/>
      <w:r w:rsidRPr="00BC7204">
        <w:rPr>
          <w:rFonts w:ascii="Georgia" w:eastAsia="Times New Roman" w:hAnsi="Georgia" w:cs="Times New Roman"/>
          <w:lang w:eastAsia="ru-RU"/>
        </w:rPr>
        <w:t xml:space="preserve"> однотипных TAF для того же места и на тот же период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98. Если в период действия первоначально выпущенного TAF ожидаются непредусмотренные изменения условий погоды, должен выпускаться корректив к прогнозу погоды (</w:t>
      </w:r>
      <w:proofErr w:type="spellStart"/>
      <w:r w:rsidRPr="00BC7204">
        <w:rPr>
          <w:rFonts w:ascii="Georgia" w:eastAsia="Times New Roman" w:hAnsi="Georgia" w:cs="Times New Roman"/>
          <w:lang w:eastAsia="ru-RU"/>
        </w:rPr>
        <w:t>terminal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aerodrome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forecast</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amended</w:t>
      </w:r>
      <w:proofErr w:type="spellEnd"/>
      <w:r w:rsidRPr="00BC7204">
        <w:rPr>
          <w:rFonts w:ascii="Georgia" w:eastAsia="Times New Roman" w:hAnsi="Georgia" w:cs="Times New Roman"/>
          <w:lang w:eastAsia="ru-RU"/>
        </w:rPr>
        <w:t xml:space="preserve">; далее - TAF AMD), распространяющийся на весь оставшийся период действия первоначального TAF. Период действия TAF AMD может быть больше или меньше периода действия регулярного TAF.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99. В случае, когда TAF AMD </w:t>
      </w:r>
      <w:proofErr w:type="gramStart"/>
      <w:r w:rsidRPr="00BC7204">
        <w:rPr>
          <w:rFonts w:ascii="Georgia" w:eastAsia="Times New Roman" w:hAnsi="Georgia" w:cs="Times New Roman"/>
          <w:lang w:eastAsia="ru-RU"/>
        </w:rPr>
        <w:t>выпущен</w:t>
      </w:r>
      <w:proofErr w:type="gramEnd"/>
      <w:r w:rsidRPr="00BC7204">
        <w:rPr>
          <w:rFonts w:ascii="Georgia" w:eastAsia="Times New Roman" w:hAnsi="Georgia" w:cs="Times New Roman"/>
          <w:lang w:eastAsia="ru-RU"/>
        </w:rPr>
        <w:t xml:space="preserve"> в связи с наступившими изменениями погоды, фактическим началом действия данного TAF AMD должно считаться время, указанное в группе дата и время выпуска TAF AMD, при этом начало периода действия TAF AMD должно округляться к предыдущему часу.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100. При возникновении непредусмотренных в ранее выпущенном TAF изменений условий погоды в исключительных случаях (при выпуске TAF AMD до начала периода </w:t>
      </w:r>
      <w:r w:rsidRPr="00BC7204">
        <w:rPr>
          <w:rFonts w:ascii="Georgia" w:eastAsia="Times New Roman" w:hAnsi="Georgia" w:cs="Times New Roman"/>
          <w:lang w:eastAsia="ru-RU"/>
        </w:rPr>
        <w:lastRenderedPageBreak/>
        <w:t xml:space="preserve">действия TAF) период действия TAF AMD может превышать период действия, установленный </w:t>
      </w:r>
      <w:proofErr w:type="gramStart"/>
      <w:r w:rsidRPr="00BC7204">
        <w:rPr>
          <w:rFonts w:ascii="Georgia" w:eastAsia="Times New Roman" w:hAnsi="Georgia" w:cs="Times New Roman"/>
          <w:lang w:eastAsia="ru-RU"/>
        </w:rPr>
        <w:t>для</w:t>
      </w:r>
      <w:proofErr w:type="gramEnd"/>
      <w:r w:rsidRPr="00BC7204">
        <w:rPr>
          <w:rFonts w:ascii="Georgia" w:eastAsia="Times New Roman" w:hAnsi="Georgia" w:cs="Times New Roman"/>
          <w:lang w:eastAsia="ru-RU"/>
        </w:rPr>
        <w:t xml:space="preserve"> регулярного TAF по данному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101. Если первоначально выпущенный TAF содержит механическую ошибку (опечатку), должен выпускаться исправленный прогноз погоды (</w:t>
      </w:r>
      <w:proofErr w:type="spellStart"/>
      <w:r w:rsidRPr="00BC7204">
        <w:rPr>
          <w:rFonts w:ascii="Georgia" w:eastAsia="Times New Roman" w:hAnsi="Georgia" w:cs="Times New Roman"/>
          <w:lang w:eastAsia="ru-RU"/>
        </w:rPr>
        <w:t>terminal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aerodrome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forecast</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corrected</w:t>
      </w:r>
      <w:proofErr w:type="spellEnd"/>
      <w:r w:rsidRPr="00BC7204">
        <w:rPr>
          <w:rFonts w:ascii="Georgia" w:eastAsia="Times New Roman" w:hAnsi="Georgia" w:cs="Times New Roman"/>
          <w:lang w:eastAsia="ru-RU"/>
        </w:rPr>
        <w:t xml:space="preserve">; далее - TAF COR), при этом смысловые значения метеорологических параметров не должны изменяться.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102. TAF, которые не могут обновляться, должны аннулироваться путем выпуска TAF AMD к последнему выпущенному действующему прогнозу TAF.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103. TAF должен включать следующую информацию: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0" w:name="p446"/>
      <w:bookmarkEnd w:id="30"/>
      <w:r w:rsidRPr="00BC7204">
        <w:rPr>
          <w:rFonts w:ascii="Georgia" w:eastAsia="Times New Roman" w:hAnsi="Georgia" w:cs="Times New Roman"/>
          <w:lang w:eastAsia="ru-RU"/>
        </w:rPr>
        <w:t xml:space="preserve">1) группы идентификации: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тип прогноза погоды по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идентификатор скорректированного или исправленного прогноза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индекс местоположения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дату и время составления (формирования) прогноза;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идентификатор отсутствия прогноза ко времени комплектования бюллетеня в центрах связи;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дату и время периода действия прогноза;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идентификатор аннулированного прогноза, если прогноз не может постоянно обновляться (</w:t>
      </w:r>
      <w:proofErr w:type="spellStart"/>
      <w:r w:rsidRPr="00BC7204">
        <w:rPr>
          <w:rFonts w:ascii="Georgia" w:eastAsia="Times New Roman" w:hAnsi="Georgia" w:cs="Times New Roman"/>
          <w:lang w:eastAsia="ru-RU"/>
        </w:rPr>
        <w:t>cancellation</w:t>
      </w:r>
      <w:proofErr w:type="spellEnd"/>
      <w:r w:rsidRPr="00BC7204">
        <w:rPr>
          <w:rFonts w:ascii="Georgia" w:eastAsia="Times New Roman" w:hAnsi="Georgia" w:cs="Times New Roman"/>
          <w:lang w:eastAsia="ru-RU"/>
        </w:rPr>
        <w:t xml:space="preserve">; далее - CNL);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направление и скорость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горизонтальную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явления прогнозируемой погоды;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количество и высоту нижней границы облачности, форму облачности (кучево-дождевой или мощной кучевой облачности) или вертикальную видимость;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1" w:name="p458"/>
      <w:bookmarkEnd w:id="31"/>
      <w:r w:rsidRPr="00BC7204">
        <w:rPr>
          <w:rFonts w:ascii="Georgia" w:eastAsia="Times New Roman" w:hAnsi="Georgia" w:cs="Times New Roman"/>
          <w:lang w:eastAsia="ru-RU"/>
        </w:rPr>
        <w:t xml:space="preserve">6) максимальную и минимальную температуру воздуха (по согласованию с органами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ожидаемые изменения одного или нескольких из указанных в подпунктах 1 - 6 настоящего пункта метеорологических элементов в течение периода действия прогноза, влияющие на безопасность полетов.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104. Указываемая в TAF видимость должна соответствовать прогнозируемой преобладающей видимости.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105. В TAF должна указываться значимая для полетов облачность исходя из требований, установленных пунктом 70 Федеральных авиационных правил.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случае отсутствия прогнозируемой значимой для полетов облачности и когда сокращение "CAVOK" не применимо, в TAF должно использоваться сокращение "NSC".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32" w:name="p465"/>
      <w:bookmarkEnd w:id="32"/>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106. Включение групп изменений в TAF или внесение изменений в TAF должно определяться следующими критериями: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 изменение среднего направления приземного ветра на 60 градусов или более при средней скорости ветра до и (или) после изменения 5 метров в секунду или более;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изменение средней скорости приземного ветра на 5 метров в секунду или более;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отклонение от средней скорости приземного ветра (порывы) на 5 метров в секунду или более при средней скорости до и (или) после изменения 8 метров в секунду или более;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изменения ветра, превышающие важные в эксплуатационном отношении пороговые значения, которые устанавливаются метеорологическим органом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ситуация, когда в соответствии с прогнозом видимость улучшится и достигнет или превысит одно или несколько из следующих значений, или ухудшится и станет менее одного или нескольких из следующих значений: 150, 350, 600, 800, 1500, 3000, 5000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прогнозируется начало, или прекращение, или изменение интенсивности любого из следующих явлений погоды или их сочетаний: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замерзающие осадки;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умеренные или сильные осадки (в том числе ливневого типа);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гроза с осадками;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буря;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песчаная буря;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прогнозируется начало или прекращение одного или нескольких из следующих явлений погоды или сочетаний с ними: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замерзающий туман;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пыльный</w:t>
      </w:r>
      <w:proofErr w:type="gramEnd"/>
      <w:r w:rsidRPr="00BC7204">
        <w:rPr>
          <w:rFonts w:ascii="Georgia" w:eastAsia="Times New Roman" w:hAnsi="Georgia" w:cs="Times New Roman"/>
          <w:lang w:eastAsia="ru-RU"/>
        </w:rPr>
        <w:t xml:space="preserve">, песчаный или снежный поземок;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песчаная или снежная низовая метель;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воронкообразное облако (торнадо или водяной смерч);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гроза (без осадков);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шквал;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8) ситуация, когда в соответствии с прогнозом высота нижней границы нижнего слоя или массива облаков протяженностью BKN или OVC увеличится и достигнет или превысит одно или несколько из следующих значений, или высота нижней границы нижнего слоя или массива облаков протяженностью BKN или OVC уменьшится и станет менее одного или нескольких из следующих значений: 30, 60, 150, 300, 450 метров;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ситуация, когда в соответствии с прогнозом количество облаков в слое ниже 450 метров изменится: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 FEW, SCT или менее до BKN или OVC;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 OVC, BKN до SCT, FEW или менее;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10) ситуация, когда в соответствии с прогнозом вертикальная видимость улучшится и достигнет или превысит одно или несколько из следующих значений, или вертикальная видимость ухудшится и станет менее одного или нескольких из следующих значений: 30, 60, 150, 300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иные критерии, основанные на эксплуатационных минимумах конкретного аэродрома и соответствующие критериям для выпуска сводок SPECI, применяются по согласованию между аэродромным метеорологическим органом и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107. TAF подлежат оценке точности в соответствии с критериями, приведенными в приложении N 5 к Федеральным авиационным правилам, с подведением итогов за каждый месяц и год.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108. Прогноз погоды для посадки должен выпускаться аэродромным метеорологическим органом в виде прогноза TREND по аэродромам, на которых располагаются аэродромные метеорологические органы с функцией прогнозирования,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33" w:name="p498"/>
      <w:bookmarkEnd w:id="33"/>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109. Прогноз TREND должен состоять из изложения ожидаемых, влияющих на безопасность полетов изменений одного или нескольких метеорологических элементов (скорости и (или) направления ветра, видимости, явлений погоды, облачности), прилагаемого к сводке MET REPORT, SPECIAL, METAR или SPECI.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110. Период действия прогноза TREND должен составлять два часа начиная со времени, на которое составлена сводка, являющаяся частью прогноза для посадки.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111. Прогнозы TREND должны быть предназначены для местных пользователей метеорологической информации, а также для воздушных судов, находящихся в пределах 1 часа полетного времени от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112. </w:t>
      </w:r>
      <w:proofErr w:type="gramStart"/>
      <w:r w:rsidRPr="00BC7204">
        <w:rPr>
          <w:rFonts w:ascii="Georgia" w:eastAsia="Times New Roman" w:hAnsi="Georgia" w:cs="Times New Roman"/>
          <w:lang w:eastAsia="ru-RU"/>
        </w:rPr>
        <w:t xml:space="preserve">При обеспечении полетов ниже эшелона полета 100 (ниже эшелона полета 150 или выше в горных районах) по району ответственности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обслуживающего район полетной информации (далее - РПИ) или его части, должны предоставляться зональные прогнозы GAMET в виде открытого текста с использованием сокращений, принятых Международной организацией гражданской авиации &lt;20&gt;, и численных величин.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&lt;20&gt; Пункт 6.3.2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113. Прогноз GAMET должен состоять из следующих двух разделов: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первый раздел, который должен содержать данные о явлениях погоды на маршруте, представляющие опасность для полетов на малых высотах, используемые для выпуска информации AIRMET;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второй раздел, который должен содержать дополнительную информацию, требующуюся для полетов на малых высотах.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114. Прогнозы GAMET должны выпускаться метеорологическими органами, ответственными за метеорологическое обеспечение полетов воздушных судов ниже эшелона полета 100 (150 или выше в горных районах) каждые шесть часов, при этом </w:t>
      </w:r>
      <w:r w:rsidRPr="00BC7204">
        <w:rPr>
          <w:rFonts w:ascii="Georgia" w:eastAsia="Times New Roman" w:hAnsi="Georgia" w:cs="Times New Roman"/>
          <w:lang w:eastAsia="ru-RU"/>
        </w:rPr>
        <w:lastRenderedPageBreak/>
        <w:t xml:space="preserve">период их действия должен составлять шесть часов. Передача прогноза GAMET должна осуществляется не позднее, чем за час до начала его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115. </w:t>
      </w:r>
      <w:proofErr w:type="gramStart"/>
      <w:r w:rsidRPr="00BC7204">
        <w:rPr>
          <w:rFonts w:ascii="Georgia" w:eastAsia="Times New Roman" w:hAnsi="Georgia" w:cs="Times New Roman"/>
          <w:lang w:eastAsia="ru-RU"/>
        </w:rPr>
        <w:t xml:space="preserve">При некруглосуточном выпуске прогнозов GAMET (в связи с отсутствием полетов воздушных судов ниже эшелона полета 100 (150 или выше в горных районах), о чем оперативный орган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должен уведомлять метеорологический орган), данные прогноза GAMET должны аннулироваться путем выпуска уточненных зональных прогнозов для полетов на малых высотах (</w:t>
      </w:r>
      <w:proofErr w:type="spellStart"/>
      <w:r w:rsidRPr="00BC7204">
        <w:rPr>
          <w:rFonts w:ascii="Georgia" w:eastAsia="Times New Roman" w:hAnsi="Georgia" w:cs="Times New Roman"/>
          <w:lang w:eastAsia="ru-RU"/>
        </w:rPr>
        <w:t>general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aviation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meteorological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information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amended</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forecast</w:t>
      </w:r>
      <w:proofErr w:type="spellEnd"/>
      <w:r w:rsidRPr="00BC7204">
        <w:rPr>
          <w:rFonts w:ascii="Georgia" w:eastAsia="Times New Roman" w:hAnsi="Georgia" w:cs="Times New Roman"/>
          <w:lang w:eastAsia="ru-RU"/>
        </w:rPr>
        <w:t>;</w:t>
      </w:r>
      <w:proofErr w:type="gramEnd"/>
      <w:r w:rsidRPr="00BC7204">
        <w:rPr>
          <w:rFonts w:ascii="Georgia" w:eastAsia="Times New Roman" w:hAnsi="Georgia" w:cs="Times New Roman"/>
          <w:lang w:eastAsia="ru-RU"/>
        </w:rPr>
        <w:t xml:space="preserve"> далее - GAMET AMD) к последнему действующему прогнозу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116. При некруглосуточном выпуске прогнозов GAMET период действия первого прогноза GAMET может быть больше или меньше периода действия регулярного прогноза GAMET, а заблаговременность выпуска может составлять менее 1 часа до начала периода действия прогноза.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34" w:name="p513"/>
      <w:bookmarkEnd w:id="34"/>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117. Прогнозы GAMET должны содержать следующую информацию: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индекс местоположения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сокращение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идентификатор скорректированного или исправленного прогноза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период действия прогноза;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индекс метеорологического органа, выпустившего прогноз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индекс и наименование РПИ и его части (районов, площадей, секторов), а также уровень, ниже которого до поверхности земли выпускается данный прогноз;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указатель "SECN I" для первого раздела прогноза GAMET (если в течение периода действия прогноза GAMET опасные условия погоды для полетов воздушных судов до эшелона 100 (150 или выше в горных районах) не прогнозируются и отсутствует информация SIGMET, то все элементы первого раздела заменяются фразой "HAZARDOUS WX NIL");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о приземном ветре на обширном пространстве со средней скоростью более 15 метров в секунду с указанием направления;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видимость у поверхности земли на обширном пространстве менее 5000 метров с указанием явлений погоды, ее ухудшающих;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особые явления погоды ("ISOL TS", "OCNL TS", "FRQ TS", "OBSC TS", "EMBD TS", "HVY DS", "HVY SS", "SQL TS", "ISOL TSGR", "OCNL TSGR", "FRQ TSGR", "OBSC TSGR", "EMBD TSGR", "SQL TSGR", "VA");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закрытие гор облачностью (при наличии гор в районе действия прогноза);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значительная или сплошная облачность на обширном пространстве с высотой нижней границы ниже 300 метров над земной поверхностью с указанием высоты нижней границы над средним уровнем моря в порядке возрастания ВНГО и (или) любые кучево-дождевые или мощные кучевые облака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 сведения о прогнозируемом обледенении (за исключением обледенения, возникающего в конвективных облаках)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14) наличие или отсутствие турбулентности (за исключением турбулентности, возникающей в конвективных облаках);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 горные волны (воздушный поток)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 перечень информаций SIGMET, действующих в РПИ или его части на период действия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 указатель "SECN II" для второго раздела прогноза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18) центры барических образований и фронты, их предполагаемое смещение и развитие;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19) направление, скорость, сила ветра и температура воздуха для следующих абсолютных высот: 600 метров, 1500 метров, 3000 метров и 4500 метров (при обеспечении полетов воздушных судов до эшелона полета 150 или выше в горных районах) указывается над средним уровнем моря (AMSL). В прогноз GAMET допускается включать прогноз ветра и температуры для других эшелонов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20) информация об облачности, не включенная в первый раздел прогноза GAMET, с указанием формы, высоты нижней и верхней границы над средним уровнем моря в порядке возрастания ВНГО;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21) высота нулевой изотермы над средним уровнем моря;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22) минимальное прогностическое давление QNH в гектопаскалях и в миллиметрах ртутного столба;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23) температура поверхности воды и состояние воды (при наличии моря и (или) океана в районе действия прогноза);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24) вулканические извержения (названия вулканов)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118. Корректив к прогнозу GAMET (GAMET AMD) должен </w:t>
      </w:r>
      <w:proofErr w:type="gramStart"/>
      <w:r w:rsidRPr="00BC7204">
        <w:rPr>
          <w:rFonts w:ascii="Georgia" w:eastAsia="Times New Roman" w:hAnsi="Georgia" w:cs="Times New Roman"/>
          <w:lang w:eastAsia="ru-RU"/>
        </w:rPr>
        <w:t>выпускаться</w:t>
      </w:r>
      <w:proofErr w:type="gramEnd"/>
      <w:r w:rsidRPr="00BC7204">
        <w:rPr>
          <w:rFonts w:ascii="Georgia" w:eastAsia="Times New Roman" w:hAnsi="Georgia" w:cs="Times New Roman"/>
          <w:lang w:eastAsia="ru-RU"/>
        </w:rPr>
        <w:t xml:space="preserve"> в том числе в случаях, когда: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опасные условия погоды были предусмотрены в первом разделе прогноза GAMET, в то время как прогнозируемые условия не возникли или более не ожидаются;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возникновение опасных условий погоды не было предусмотрено в первом разделе прогноза GAMET.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119. Зональные прогнозы GAMET допускается использовать в качестве прогнозов по вертодромам и посадочным площадкам.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120. Метеорологические органы должны обеспечивать наличие не более одного действующего прогноза GAMET в любой момент времени.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121. </w:t>
      </w:r>
      <w:proofErr w:type="gramStart"/>
      <w:r w:rsidRPr="00BC7204">
        <w:rPr>
          <w:rFonts w:ascii="Georgia" w:eastAsia="Times New Roman" w:hAnsi="Georgia" w:cs="Times New Roman"/>
          <w:lang w:eastAsia="ru-RU"/>
        </w:rPr>
        <w:t xml:space="preserve">Информация SIGMET должна выпускаться ОМС в отношении метеорологических явлений, перечень которых приведен в приложении N 1 к Федеральным авиационным правилам, в виде описания открытым текстом с использованием принятых Международной организацией гражданской авиации сокращений &lt;21&gt; явлений погоды по маршруту полета и других явлений в атмосфере, которые могут повлиять на безопасность полета воздушных судов.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&lt;21&gt; Раздел 7.4 главы 7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информацию SIGMET должно включаться только одно из явлений погоды, указанных в приложении N 1 к Федеральным авиационным правилам.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122. Информация SIGMET о явлениях погоды и радиоактивном облаке: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должна выпускаться не ранее чем за четыре часа до начала периода их действия, при этом период действия SIGMET не должен превышать четырех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должна автоматически отменяться по истечении периода его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123. Если явление продолжается, должна выпускаться новая информация SIGMET с новым периодом действия.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124. </w:t>
      </w:r>
      <w:proofErr w:type="gramStart"/>
      <w:r w:rsidRPr="00BC7204">
        <w:rPr>
          <w:rFonts w:ascii="Georgia" w:eastAsia="Times New Roman" w:hAnsi="Georgia" w:cs="Times New Roman"/>
          <w:lang w:eastAsia="ru-RU"/>
        </w:rPr>
        <w:t xml:space="preserve">Если предполагается, что явление, в отношении которого было выпущена информация SIGMET, изменило или будет изменять свои характеристики по сравнению с содержанием ранее выпущенной информацией SIGMET, действующая информация SIGMET должна отменяться и должна выпускаться очередная информация SIGMET, при этом должна соблюдаться следующая последовательность: уточненная информация SIGMET выпускается первой, затем отменяющая информация SIGMET с указанием последовательных порядковых номеров информации SIGMET.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125. Информация SIGMET об облаке вулканического пепла и информация SIGMET о тропическом циклоне </w:t>
      </w:r>
      <w:proofErr w:type="gramStart"/>
      <w:r w:rsidRPr="00BC7204">
        <w:rPr>
          <w:rFonts w:ascii="Georgia" w:eastAsia="Times New Roman" w:hAnsi="Georgia" w:cs="Times New Roman"/>
          <w:lang w:eastAsia="ru-RU"/>
        </w:rPr>
        <w:t>должны</w:t>
      </w:r>
      <w:proofErr w:type="gram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выпускаться, как только это становится практически возможным, но не ранее чем за 12 часов до начала периода действия, при этом период действия информации SIGMET не должен превышать шести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уточняться не реже, чем через шесть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126. </w:t>
      </w:r>
      <w:proofErr w:type="gramStart"/>
      <w:r w:rsidRPr="00BC7204">
        <w:rPr>
          <w:rFonts w:ascii="Georgia" w:eastAsia="Times New Roman" w:hAnsi="Georgia" w:cs="Times New Roman"/>
          <w:lang w:eastAsia="ru-RU"/>
        </w:rPr>
        <w:t>Информация AIRMET должна выпускаться ОМС в виде описания открытым текстом метеорологических явлений, приведенных в требованиях к информации AIRMET, содержащихся в приложении N 2 к Федеральным авиационным правилам, по маршруту полета, фактически наблюдаемых или прогнозируемых ниже эшелона 100 (150 или выше в горных районах), которые не были включены в прогноз GAMET и могут повлиять на безопасность полетов воздушных судов на малых</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высотах</w:t>
      </w:r>
      <w:proofErr w:type="gramEnd"/>
      <w:r w:rsidRPr="00BC7204">
        <w:rPr>
          <w:rFonts w:ascii="Georgia" w:eastAsia="Times New Roman" w:hAnsi="Georgia" w:cs="Times New Roman"/>
          <w:lang w:eastAsia="ru-RU"/>
        </w:rPr>
        <w:t xml:space="preserve">, а также предполагаемые изменения этих явлений погоды во времени и пространстве.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По истечении периода действия информации AIRMET автоматически отменяется или выпускается новая информация AIRMET.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127. Информация SIGMET и AIRMET должны аннулироваться, когда явления более не наблюдаются или не ожидается, что они возникнут в данном районе.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128. Предупреждения по аэродрому должны выпускаться аэродромным метеорологическим органом в соответствии с критериями, согласованными с оператором аэродрома и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 предоставляться пользователям метеорологической информации в соответствии с Инструкцией.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129. Предупреждение по аэродрому должно содержать информацию о метеорологических условиях, которые могут представлять опасность для воздушных судов на земле, в том числе на местах стоянки, а также для аэродромного оборудования, средств и служб &lt;22&gt;.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&lt;22&gt; Пункт 7.6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130. Выпуск предупреждений по аэродрому осуществляется в случае фактического или ожидаемого возникновение одного или нескольких явлений: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грозы;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града;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снегопада с видимостью 2000 метров и менее продолжительностью более двух часов;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замерзающих осадков;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перехода температуры через 0 градусов Цельсия к отрицательным значениям;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песчаной бури;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пыльной бури;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приземного ветра 15 метров в секунду и более (с порывами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шквала;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вулканического пепла;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отложения вулканического пепла;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тропического циклона;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 цунами;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 выброса токсических химических веществ;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 других явлений или числовых величин (по согласованию с оператором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131. Критерии для выпуска предупреждений по аэродрому должны указываться в Инструкции.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132. Предупреждения по аэродрому должны аннулироваться в случаях, когда указанные условия более не наблюдаются и (или) когда не ожидается, что они возникнут.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133. Аэродромные метеорологические органы должны выпускать предупреждения о сдвиге ветра с использованием сокращений, принятых Международной организацией гражданской авиации &lt;23&gt;.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&lt;23&gt; Пункт 7.7 приложения 3 к Конвенции.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134. Предупреждения о сдвиге ветра должны содержать информацию о наблюдаемом или ожидаемом сдвиге ветра, который может представлять опасность на конечном этапе захода на посадку или при взлете в слое до 500 метров включительно над уровнем порога ВПП, а также на этапах разбега (при взлете), или пробега (при посадке).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135. В случаях, когда местные орографические условия вызывают сдвиг ветра на высотах более 500 метров, предупреждение о сдвиге ветра должно включать информацию о сдвиге ветра на высотах более 500 метров.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136. Предупреждения о сдвиге ветра должны выпускаться и отменяться аэродромными метеорологическими органами в соответствии с условиями, согласованными с органами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137. Предупреждения о сдвиге ветра должны аннулироваться в случаях, когда в сообщениях с бортов воздушных судов отмечается отсутствие сдвига ветра или по истечении периода времени, согласованного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или оператором аэродрома.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138. На аэродромах, где для обнаружения сдвига ветра используется автоматическое наземное оборудование (системы) для дистанционного зондирования или обнаружения сдвига ветра, данные, производимые таким оборудованием (системами), должны предоставляться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в виде оповещений о сдвиге ветра в согласованном с ними виде.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139. </w:t>
      </w:r>
      <w:proofErr w:type="gramStart"/>
      <w:r w:rsidRPr="00BC7204">
        <w:rPr>
          <w:rFonts w:ascii="Georgia" w:eastAsia="Times New Roman" w:hAnsi="Georgia" w:cs="Times New Roman"/>
          <w:lang w:eastAsia="ru-RU"/>
        </w:rPr>
        <w:t xml:space="preserve">Оповещения о сдвиге ветра должно содержать обновляемую информацию о наблюдаемом сдвиге ветра, характеризуемом изменением встречного (попутного) ветра на 7,5 метров в секунду (15 узлов) или более, который может оказать неблагоприятное воздействие на воздушное судно на конечном этапе траектории захода на посадку, или на начальном этапе траектории взлета, или на ВПП во время </w:t>
      </w:r>
      <w:proofErr w:type="spellStart"/>
      <w:r w:rsidRPr="00BC7204">
        <w:rPr>
          <w:rFonts w:ascii="Georgia" w:eastAsia="Times New Roman" w:hAnsi="Georgia" w:cs="Times New Roman"/>
          <w:lang w:eastAsia="ru-RU"/>
        </w:rPr>
        <w:t>послепосадочного</w:t>
      </w:r>
      <w:proofErr w:type="spellEnd"/>
      <w:r w:rsidRPr="00BC7204">
        <w:rPr>
          <w:rFonts w:ascii="Georgia" w:eastAsia="Times New Roman" w:hAnsi="Georgia" w:cs="Times New Roman"/>
          <w:lang w:eastAsia="ru-RU"/>
        </w:rPr>
        <w:t xml:space="preserve"> пробега или разбега при взлете.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140. В целях обеспечения подготовки и выполнения полетов предоставление метеорологической </w:t>
      </w:r>
      <w:proofErr w:type="gramStart"/>
      <w:r w:rsidRPr="00BC7204">
        <w:rPr>
          <w:rFonts w:ascii="Georgia" w:eastAsia="Times New Roman" w:hAnsi="Georgia" w:cs="Times New Roman"/>
          <w:lang w:eastAsia="ru-RU"/>
        </w:rPr>
        <w:t>информации</w:t>
      </w:r>
      <w:proofErr w:type="gramEnd"/>
      <w:r w:rsidRPr="00BC7204">
        <w:rPr>
          <w:rFonts w:ascii="Georgia" w:eastAsia="Times New Roman" w:hAnsi="Georgia" w:cs="Times New Roman"/>
          <w:lang w:eastAsia="ru-RU"/>
        </w:rPr>
        <w:t xml:space="preserve"> пользователям воздушного пространства, включая владельцев (</w:t>
      </w:r>
      <w:proofErr w:type="spellStart"/>
      <w:r w:rsidRPr="00BC7204">
        <w:rPr>
          <w:rFonts w:ascii="Georgia" w:eastAsia="Times New Roman" w:hAnsi="Georgia" w:cs="Times New Roman"/>
          <w:lang w:eastAsia="ru-RU"/>
        </w:rPr>
        <w:t>эксплуатантов</w:t>
      </w:r>
      <w:proofErr w:type="spellEnd"/>
      <w:r w:rsidRPr="00BC7204">
        <w:rPr>
          <w:rFonts w:ascii="Georgia" w:eastAsia="Times New Roman" w:hAnsi="Georgia" w:cs="Times New Roman"/>
          <w:lang w:eastAsia="ru-RU"/>
        </w:rPr>
        <w:t xml:space="preserve">) беспилотных авиационных систем, может осуществляться: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аэродромным метеорологическим органом;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сотрудником по обеспечению полетов (полетным диспетчером);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поставщиком метеорологического обеспечения посредством доступа к его информационным системам.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141. Обеспечение метеорологической информацией экипажей вылетающих воздушных судов должно производиться на основании суточных планов полетов, передаваемых аэродромному метеорологическому органу </w:t>
      </w:r>
      <w:proofErr w:type="spellStart"/>
      <w:r w:rsidRPr="00BC7204">
        <w:rPr>
          <w:rFonts w:ascii="Georgia" w:eastAsia="Times New Roman" w:hAnsi="Georgia" w:cs="Times New Roman"/>
          <w:lang w:eastAsia="ru-RU"/>
        </w:rPr>
        <w:t>эксплуатантом</w:t>
      </w:r>
      <w:proofErr w:type="spellEnd"/>
      <w:r w:rsidRPr="00BC7204">
        <w:rPr>
          <w:rFonts w:ascii="Georgia" w:eastAsia="Times New Roman" w:hAnsi="Georgia" w:cs="Times New Roman"/>
          <w:lang w:eastAsia="ru-RU"/>
        </w:rPr>
        <w:t xml:space="preserve"> через органы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а отдельных рейсов, не указанных в суточном плане полетов, - на основании дополнительных заявок, подаваемых при наличии технической возможности не </w:t>
      </w:r>
      <w:proofErr w:type="gramStart"/>
      <w:r w:rsidRPr="00BC7204">
        <w:rPr>
          <w:rFonts w:ascii="Georgia" w:eastAsia="Times New Roman" w:hAnsi="Georgia" w:cs="Times New Roman"/>
          <w:lang w:eastAsia="ru-RU"/>
        </w:rPr>
        <w:t>позднее</w:t>
      </w:r>
      <w:proofErr w:type="gramEnd"/>
      <w:r w:rsidRPr="00BC7204">
        <w:rPr>
          <w:rFonts w:ascii="Georgia" w:eastAsia="Times New Roman" w:hAnsi="Georgia" w:cs="Times New Roman"/>
          <w:lang w:eastAsia="ru-RU"/>
        </w:rPr>
        <w:t xml:space="preserve"> чем за 3 часа до планируемого времени вылета, которые должны содержать сведения: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о времени вылета воздушного судна по расписанию;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об аэродроме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о времени прибытия на аэродром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о запасных аэродромах;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об эшелоне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о любых изменениях, влияющих на предоставление метеорологической информации.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142. Оператор аэродрома, оператор вертодрома, владелец посадочной площадки во взаимодействии с аэродромным метеорологическим органом (при его наличии на </w:t>
      </w:r>
      <w:r w:rsidRPr="00BC7204">
        <w:rPr>
          <w:rFonts w:ascii="Georgia" w:eastAsia="Times New Roman" w:hAnsi="Georgia" w:cs="Times New Roman"/>
          <w:lang w:eastAsia="ru-RU"/>
        </w:rPr>
        <w:lastRenderedPageBreak/>
        <w:t xml:space="preserve">посадочной площадке) должны организовывать предоставление экипажам воздушных судов метеорологической информации для подготовки воздушного судна к полету. </w:t>
      </w:r>
    </w:p>
    <w:p w:rsidR="00BC7204" w:rsidRPr="00BC7204" w:rsidRDefault="00BC7204"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143. </w:t>
      </w:r>
      <w:proofErr w:type="spellStart"/>
      <w:r w:rsidRPr="00BC7204">
        <w:rPr>
          <w:rFonts w:ascii="Georgia" w:eastAsia="Times New Roman" w:hAnsi="Georgia" w:cs="Times New Roman"/>
          <w:lang w:eastAsia="ru-RU"/>
        </w:rPr>
        <w:t>Эксплуатантам</w:t>
      </w:r>
      <w:proofErr w:type="spellEnd"/>
      <w:r w:rsidRPr="00BC7204">
        <w:rPr>
          <w:rFonts w:ascii="Georgia" w:eastAsia="Times New Roman" w:hAnsi="Georgia" w:cs="Times New Roman"/>
          <w:lang w:eastAsia="ru-RU"/>
        </w:rPr>
        <w:t xml:space="preserve"> и экипажам воздушных судов должна предоставляться следующая метеорологическая информация: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сводки погоды METAR, SPECI (включая прогнозы для посадки TREND, при наличии) по аэродромам вылета и намеченной посадки, запасным аэродромам вылета, по маршруту полета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прогнозы TAF, TAF AMD или TAF COR по аэродромам вылета и намеченной посадки, запасным аэродромов вылета, маршруту полета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зональные прогнозы GAMET, GAMET AMD или GAMET COR, информацию AIRMET для полетов ниже эшелона 100 (150 или выше в горных районах), касающиеся всего маршрута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предупреждения по аэродрому для аэродрома вылета;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предупреждения о сдвиге ветра для аэродрома вылета;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информация SIGMET, информация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касающиеся</w:t>
      </w:r>
      <w:proofErr w:type="gramEnd"/>
      <w:r w:rsidRPr="00BC7204">
        <w:rPr>
          <w:rFonts w:ascii="Georgia" w:eastAsia="Times New Roman" w:hAnsi="Georgia" w:cs="Times New Roman"/>
          <w:lang w:eastAsia="ru-RU"/>
        </w:rPr>
        <w:t xml:space="preserve"> всего маршрута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7) прогнозы особых явлений погоды (</w:t>
      </w:r>
      <w:proofErr w:type="spellStart"/>
      <w:r w:rsidRPr="00BC7204">
        <w:rPr>
          <w:rFonts w:ascii="Georgia" w:eastAsia="Times New Roman" w:hAnsi="Georgia" w:cs="Times New Roman"/>
          <w:lang w:eastAsia="ru-RU"/>
        </w:rPr>
        <w:t>significant</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weather</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chart</w:t>
      </w:r>
      <w:proofErr w:type="spellEnd"/>
      <w:r w:rsidRPr="00BC7204">
        <w:rPr>
          <w:rFonts w:ascii="Georgia" w:eastAsia="Times New Roman" w:hAnsi="Georgia" w:cs="Times New Roman"/>
          <w:lang w:eastAsia="ru-RU"/>
        </w:rPr>
        <w:t xml:space="preserve">; далее - SIGWX) в виде карт;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прогнозы ветра и температуры на высотах (для эшелонов полета (стандартных изобарических поверхностей), </w:t>
      </w:r>
      <w:proofErr w:type="spellStart"/>
      <w:r w:rsidRPr="00BC7204">
        <w:rPr>
          <w:rFonts w:ascii="Georgia" w:eastAsia="Times New Roman" w:hAnsi="Georgia" w:cs="Times New Roman"/>
          <w:lang w:eastAsia="ru-RU"/>
        </w:rPr>
        <w:t>standard</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isobaric</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surfaces</w:t>
      </w:r>
      <w:proofErr w:type="spellEnd"/>
      <w:r w:rsidRPr="00BC7204">
        <w:rPr>
          <w:rFonts w:ascii="Georgia" w:eastAsia="Times New Roman" w:hAnsi="Georgia" w:cs="Times New Roman"/>
          <w:lang w:eastAsia="ru-RU"/>
        </w:rPr>
        <w:t xml:space="preserve">; далее - IS) в виде карт;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консультативные сообщения о вулканическом пепле,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VONA (при наличии) по всему маршруту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консультативные сообщения о тропических циклонах,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консультативные сообщения о выбросах радиоактивных материалов в атмосферу,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13) консультативные сообщения о космической погоде, которая может оказать воздействие на высокочастотную радиосвязь (</w:t>
      </w:r>
      <w:proofErr w:type="spellStart"/>
      <w:r w:rsidRPr="00BC7204">
        <w:rPr>
          <w:rFonts w:ascii="Georgia" w:eastAsia="Times New Roman" w:hAnsi="Georgia" w:cs="Times New Roman"/>
          <w:lang w:eastAsia="ru-RU"/>
        </w:rPr>
        <w:t>high</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frequency</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communication</w:t>
      </w:r>
      <w:proofErr w:type="spellEnd"/>
      <w:r w:rsidRPr="00BC7204">
        <w:rPr>
          <w:rFonts w:ascii="Georgia" w:eastAsia="Times New Roman" w:hAnsi="Georgia" w:cs="Times New Roman"/>
          <w:lang w:eastAsia="ru-RU"/>
        </w:rPr>
        <w:t>; далее - HF COM), глобальную навигационную спутниковую систему (</w:t>
      </w:r>
      <w:proofErr w:type="spellStart"/>
      <w:r w:rsidRPr="00BC7204">
        <w:rPr>
          <w:rFonts w:ascii="Georgia" w:eastAsia="Times New Roman" w:hAnsi="Georgia" w:cs="Times New Roman"/>
          <w:lang w:eastAsia="ru-RU"/>
        </w:rPr>
        <w:t>global</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navigation</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satellite</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system</w:t>
      </w:r>
      <w:proofErr w:type="spellEnd"/>
      <w:r w:rsidRPr="00BC7204">
        <w:rPr>
          <w:rFonts w:ascii="Georgia" w:eastAsia="Times New Roman" w:hAnsi="Georgia" w:cs="Times New Roman"/>
          <w:lang w:eastAsia="ru-RU"/>
        </w:rPr>
        <w:t xml:space="preserve">; далее - GNSS), радиационное облучение на эшелонах полета,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 данные МРЛ и (или) ДМРЛ (при их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 информация искусственных спутников Земли (далее - ИСЗ;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144. По заявкам владельцев (</w:t>
      </w:r>
      <w:proofErr w:type="spellStart"/>
      <w:r w:rsidRPr="00BC7204">
        <w:rPr>
          <w:rFonts w:ascii="Georgia" w:eastAsia="Times New Roman" w:hAnsi="Georgia" w:cs="Times New Roman"/>
          <w:lang w:eastAsia="ru-RU"/>
        </w:rPr>
        <w:t>эксплуатантов</w:t>
      </w:r>
      <w:proofErr w:type="spellEnd"/>
      <w:r w:rsidRPr="00BC7204">
        <w:rPr>
          <w:rFonts w:ascii="Georgia" w:eastAsia="Times New Roman" w:hAnsi="Georgia" w:cs="Times New Roman"/>
          <w:lang w:eastAsia="ru-RU"/>
        </w:rPr>
        <w:t xml:space="preserve">) или оператора аэродрома для организации предоставления экипажам воздушных судов метеорологической информации при подготовке к полету (брифинг) метеорологическим органом должна обеспечиваться передача метеорологической информации для автоматизированных систем предполетной подготовки.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145. Владельцам (</w:t>
      </w:r>
      <w:proofErr w:type="spellStart"/>
      <w:r w:rsidRPr="00BC7204">
        <w:rPr>
          <w:rFonts w:ascii="Georgia" w:eastAsia="Times New Roman" w:hAnsi="Georgia" w:cs="Times New Roman"/>
          <w:lang w:eastAsia="ru-RU"/>
        </w:rPr>
        <w:t>эксплуатантам</w:t>
      </w:r>
      <w:proofErr w:type="spellEnd"/>
      <w:r w:rsidRPr="00BC7204">
        <w:rPr>
          <w:rFonts w:ascii="Georgia" w:eastAsia="Times New Roman" w:hAnsi="Georgia" w:cs="Times New Roman"/>
          <w:lang w:eastAsia="ru-RU"/>
        </w:rPr>
        <w:t xml:space="preserve">) беспилотных авиационных систем, внешним пилотам беспилотных гражданских воздушных судов должна предоставляться следующая метеорологическая информация: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сводки погоды METAR, SPECI (включая прогнозы для посадки TREND,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прогнозы TAF, TAF AMD или TAF COR;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зональные прогнозы в формате GAMET или GAMET AMD или GAMET COR, информация AIRMET для полетов ниже эшелона 100 (150 или выше в горных районах);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4) информация SIGMET, касающаяся всего маршрута полета (по запросу владельцев (</w:t>
      </w:r>
      <w:proofErr w:type="spellStart"/>
      <w:r w:rsidRPr="00BC7204">
        <w:rPr>
          <w:rFonts w:ascii="Georgia" w:eastAsia="Times New Roman" w:hAnsi="Georgia" w:cs="Times New Roman"/>
          <w:lang w:eastAsia="ru-RU"/>
        </w:rPr>
        <w:t>эксплуатантов</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прогнозы SIGWX в виде карт (по запросу владельцев </w:t>
      </w:r>
      <w:proofErr w:type="spellStart"/>
      <w:r w:rsidRPr="00BC7204">
        <w:rPr>
          <w:rFonts w:ascii="Georgia" w:eastAsia="Times New Roman" w:hAnsi="Georgia" w:cs="Times New Roman"/>
          <w:lang w:eastAsia="ru-RU"/>
        </w:rPr>
        <w:t>эксплуатантов</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360" w:lineRule="auto"/>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прогнозы ветра и температуры на высотах для эшелонов полета (стандартных изобарических поверхностей) в виде карт. </w:t>
      </w:r>
    </w:p>
    <w:p w:rsidR="00CC67B9" w:rsidRPr="00BC7204" w:rsidRDefault="00CC67B9" w:rsidP="00BC7204">
      <w:pPr>
        <w:spacing w:after="0" w:line="360" w:lineRule="auto"/>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35" w:name="p632"/>
      <w:bookmarkEnd w:id="35"/>
      <w:r w:rsidRPr="00BC7204">
        <w:rPr>
          <w:rFonts w:ascii="Georgia" w:eastAsia="Times New Roman" w:hAnsi="Georgia" w:cs="Times New Roman"/>
          <w:lang w:eastAsia="ru-RU"/>
        </w:rPr>
        <w:t xml:space="preserve">146. Предоставляемая метеорологическая информация экипажу воздушного судна при подготовке к полету должна содержать: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6" w:name="p633"/>
      <w:bookmarkEnd w:id="36"/>
      <w:r w:rsidRPr="00BC7204">
        <w:rPr>
          <w:rFonts w:ascii="Georgia" w:eastAsia="Times New Roman" w:hAnsi="Georgia" w:cs="Times New Roman"/>
          <w:lang w:eastAsia="ru-RU"/>
        </w:rPr>
        <w:t xml:space="preserve">1) сводки METAR или SPECI (включая прогнозы для посадки TREND при наличии) по аэродромам вылета и намеченной посадки, по запасным аэродромам вылета, на маршруте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прогнозы TAF, TAF AMD или TAF COR по аэродромам вылета и намеченной посадки, по запасным аэродромам вылета, на маршруте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информацию SIGMET и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по всему маршруту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консультативные сообщения о вулканическом пепле,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консультативные сообщения о тропических циклонах,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7" w:name="p638"/>
      <w:bookmarkEnd w:id="37"/>
      <w:r w:rsidRPr="00BC7204">
        <w:rPr>
          <w:rFonts w:ascii="Georgia" w:eastAsia="Times New Roman" w:hAnsi="Georgia" w:cs="Times New Roman"/>
          <w:lang w:eastAsia="ru-RU"/>
        </w:rPr>
        <w:t xml:space="preserve">6) консультативные сообщения о космической погоде, которая может оказать воздействие на HF COM, GNSS, радиационное облучение на эшелонах полета, относящиеся ко всему маршруту полета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прогнозы особых явлений погоды SIGWX в виде карт, масштаб и период действия которых охватывают район и время полета, включая возможный уход на запасной аэродром (+ 1 час);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прогнозы ветра и температуры воздуха по высотам IS в виде карт, масштаб и период действия которых охватывают район и время полета, включая возможный уход на запасной аэродром (+ 1 час).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147. По запросу экипажа воздушного судна (</w:t>
      </w:r>
      <w:proofErr w:type="spellStart"/>
      <w:r w:rsidRPr="00BC7204">
        <w:rPr>
          <w:rFonts w:ascii="Georgia" w:eastAsia="Times New Roman" w:hAnsi="Georgia" w:cs="Times New Roman"/>
          <w:lang w:eastAsia="ru-RU"/>
        </w:rPr>
        <w:t>эксплуатанта</w:t>
      </w:r>
      <w:proofErr w:type="spellEnd"/>
      <w:r w:rsidRPr="00BC7204">
        <w:rPr>
          <w:rFonts w:ascii="Georgia" w:eastAsia="Times New Roman" w:hAnsi="Georgia" w:cs="Times New Roman"/>
          <w:lang w:eastAsia="ru-RU"/>
        </w:rPr>
        <w:t xml:space="preserve">) в полетную документацию должны включаться дополнительные прогнозы SIGWX и (или) прогнозы ветра и температуры для других эшелонов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При продолжительности полета 2 часа и менее по согласованию с экипажем воздушного судна (</w:t>
      </w:r>
      <w:proofErr w:type="spellStart"/>
      <w:r w:rsidRPr="00BC7204">
        <w:rPr>
          <w:rFonts w:ascii="Georgia" w:eastAsia="Times New Roman" w:hAnsi="Georgia" w:cs="Times New Roman"/>
          <w:lang w:eastAsia="ru-RU"/>
        </w:rPr>
        <w:t>эксплуатантом</w:t>
      </w:r>
      <w:proofErr w:type="spellEnd"/>
      <w:r w:rsidRPr="00BC7204">
        <w:rPr>
          <w:rFonts w:ascii="Georgia" w:eastAsia="Times New Roman" w:hAnsi="Georgia" w:cs="Times New Roman"/>
          <w:lang w:eastAsia="ru-RU"/>
        </w:rPr>
        <w:t xml:space="preserve">) перечень информации, указанный в подпунктах 1 - 6 пункта 146 Федеральных авиационных правил, является минимально допустимым.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148. Метеорологическая информация, полученная от других метеорологических органов, должна включаться в состав полетной документации без изменений.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149. Для полетов ниже эшелона 100 (150 или выше в горных районах) полетная документация должна содержать следующую метеорологическую информацию: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сводки погоды METAR, SPECI (включая прогнозы на посадку TREND, при наличии) по аэродромам вылета и намеченной посадки, по запасным аэродромам вылета, на маршруте полета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прогнозы погоды TAF, TAF AMD или TAF COR по аэродромам вылета и намеченной посадки, по запасным аэродромам вылета, на маршруте полета и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8" w:name="p647"/>
      <w:bookmarkEnd w:id="38"/>
      <w:r w:rsidRPr="00BC7204">
        <w:rPr>
          <w:rFonts w:ascii="Georgia" w:eastAsia="Times New Roman" w:hAnsi="Georgia" w:cs="Times New Roman"/>
          <w:lang w:eastAsia="ru-RU"/>
        </w:rPr>
        <w:t xml:space="preserve">3) прогнозы GAMET, GAMET AMD или GAMET COR, которые относятся ко всему маршруту полета (по запросу экипажа - дополнительные прогнозы GAMET по смежному району);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bookmarkStart w:id="39" w:name="p648"/>
      <w:bookmarkEnd w:id="39"/>
      <w:r w:rsidRPr="00BC7204">
        <w:rPr>
          <w:rFonts w:ascii="Georgia" w:eastAsia="Times New Roman" w:hAnsi="Georgia" w:cs="Times New Roman"/>
          <w:lang w:eastAsia="ru-RU"/>
        </w:rPr>
        <w:t xml:space="preserve">4) информация AIRMET, SIGMET и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по всему маршруту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150. По согласованию с экипажем воздушного судна (</w:t>
      </w:r>
      <w:proofErr w:type="spellStart"/>
      <w:r w:rsidRPr="00BC7204">
        <w:rPr>
          <w:rFonts w:ascii="Georgia" w:eastAsia="Times New Roman" w:hAnsi="Georgia" w:cs="Times New Roman"/>
          <w:lang w:eastAsia="ru-RU"/>
        </w:rPr>
        <w:t>эксплуатантом</w:t>
      </w:r>
      <w:proofErr w:type="spellEnd"/>
      <w:r w:rsidRPr="00BC7204">
        <w:rPr>
          <w:rFonts w:ascii="Georgia" w:eastAsia="Times New Roman" w:hAnsi="Georgia" w:cs="Times New Roman"/>
          <w:lang w:eastAsia="ru-RU"/>
        </w:rPr>
        <w:t xml:space="preserve">) перечень информации, указанный в подпунктах 3 и 4 пункта 149 Федеральных авиационных правил, является минимально допустимым.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151. Документация, имеющаяся на борту воздушного судна, должна быть подготовлена за час до запланированного времени вылета воздушного судна.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задержке вылета по запросу экипажа воздушного судна должно обеспечиваться повторное оформление полетной документации.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152. Метеорологическая информация, необходимая экипажам воздушных судов, выполняющих литерные, поисково-спасательные, аварийно-спасательные полеты, полеты по заказам медицинских учреждений, должна подготавливаться немедленно и предоставляться в возможно короткие сроки.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153. При предоставлении метеорологической информации, в том числе с использованием автоматизированных систем предполетной подготовки, поставщиком метеорологического обеспечения должна обеспечиваться ее целостность и полнота.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154. Экипажи воздушных судов, находящиеся в полете, должны обеспечиваться метеорологической информацией через орган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с которым установлена связь, или посредством речевой ATIS или D-ATIS или регулярных передач VOLMET или D-VOLMET.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радиовещательных передачах VOLMET экипажам воздушных судов, находящимся в полете, должны предоставляться: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сводки METAR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 SPECI) с прогнозами для посадки TREND (при наличии) (непрерывные передачи VOLMET);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сводки METAR и SPECI с прогнозами для посадки TREND (при наличии), TAF, SIGMET (регулярные передачи VOLMET).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155. Метеорологическую информацию органы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должны получать от метеорологических органов, а также из донесений с бортов воздушных судов.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156. Порядок предоставления метеорологической информации должен согласовываться метеорологическим органом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Время передачи бюллетеней, содержащих оперативную метеорологическую информацию, должно составлять менее 5 минут после фактического времени наблюдения при штатной работе сре</w:t>
      </w:r>
      <w:proofErr w:type="gramStart"/>
      <w:r w:rsidRPr="00BC7204">
        <w:rPr>
          <w:rFonts w:ascii="Georgia" w:eastAsia="Times New Roman" w:hAnsi="Georgia" w:cs="Times New Roman"/>
          <w:lang w:eastAsia="ru-RU"/>
        </w:rPr>
        <w:t>дств св</w:t>
      </w:r>
      <w:proofErr w:type="gramEnd"/>
      <w:r w:rsidRPr="00BC7204">
        <w:rPr>
          <w:rFonts w:ascii="Georgia" w:eastAsia="Times New Roman" w:hAnsi="Georgia" w:cs="Times New Roman"/>
          <w:lang w:eastAsia="ru-RU"/>
        </w:rPr>
        <w:t xml:space="preserve">язи и аппаратуры (систем) передачи данных.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157. Метеорологическая информация, запрошенная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в связи с аварийной ситуацией, должна предоставляться метеорологическим органом в максимально короткий срок.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158. Заступающей на дежурство смене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аэродромным метеорологическим органом или ОМС слежения должна предоставляться метеорологическая консультация, которая должна содержать следующую информацию: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общую характеристику метеорологической обстановки в контролируемых и смежных районах;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фактические и ожидаемые метеорологические условия на аэродромах вылета и запасных для аэродромов вылета, по согласованию фактические и ожидаемые метеорологические условия на маршрутах, аэродромах посадки и запасных аэродромах;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время запуска и предполагаемые траектории смещения радиозондов, которые могут находиться в контролируемых районах (по согласованному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перечню);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последние данные о состоянии условий погоды на местном аэродроме, значение атмосферного давления и тенденция его изменения;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5) готовность метеорологического оборудования, сре</w:t>
      </w:r>
      <w:proofErr w:type="gramStart"/>
      <w:r w:rsidRPr="00BC7204">
        <w:rPr>
          <w:rFonts w:ascii="Georgia" w:eastAsia="Times New Roman" w:hAnsi="Georgia" w:cs="Times New Roman"/>
          <w:lang w:eastAsia="ru-RU"/>
        </w:rPr>
        <w:t>дств св</w:t>
      </w:r>
      <w:proofErr w:type="gramEnd"/>
      <w:r w:rsidRPr="00BC7204">
        <w:rPr>
          <w:rFonts w:ascii="Georgia" w:eastAsia="Times New Roman" w:hAnsi="Georgia" w:cs="Times New Roman"/>
          <w:lang w:eastAsia="ru-RU"/>
        </w:rPr>
        <w:t xml:space="preserve">язи и дежурной смены метеорологического органа к работе.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159.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метеорологические консультации допускается проводить дистанционно.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160. Метеорологическая информация для аэродромного диспетчерского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АузДЦ</w:t>
      </w:r>
      <w:proofErr w:type="spellEnd"/>
      <w:r w:rsidRPr="00BC7204">
        <w:rPr>
          <w:rFonts w:ascii="Georgia" w:eastAsia="Times New Roman" w:hAnsi="Georgia" w:cs="Times New Roman"/>
          <w:lang w:eastAsia="ru-RU"/>
        </w:rPr>
        <w:t xml:space="preserve"> </w:t>
      </w:r>
      <w:proofErr w:type="spellStart"/>
      <w:r w:rsidRPr="00BC7204">
        <w:rPr>
          <w:rFonts w:ascii="Georgia" w:eastAsia="Times New Roman" w:hAnsi="Georgia" w:cs="Times New Roman"/>
          <w:lang w:eastAsia="ru-RU"/>
        </w:rPr>
        <w:t>аэроузлового</w:t>
      </w:r>
      <w:proofErr w:type="spellEnd"/>
      <w:r w:rsidRPr="00BC7204">
        <w:rPr>
          <w:rFonts w:ascii="Georgia" w:eastAsia="Times New Roman" w:hAnsi="Georgia" w:cs="Times New Roman"/>
          <w:lang w:eastAsia="ru-RU"/>
        </w:rPr>
        <w:t xml:space="preserve"> диспетчерского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органа ОВД аэродрома должна включать: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местные регулярные и специальные сводки, включая прогнозы TREND (при наличии) по обслуживаемому аэродрому (аэродромам);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сводки METAR и SPECI, включая прогнозы TREND (при наличии), по обслуживаемому аэродрому, аэродромам назначения;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прогнозы TAF по обслуживаемому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прогнозы GAMET по районам, входящим в зону ответственности оперативного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информацию SIGMET, AIRMET, AIREP </w:t>
      </w:r>
      <w:proofErr w:type="spellStart"/>
      <w:r w:rsidRPr="00BC7204">
        <w:rPr>
          <w:rFonts w:ascii="Georgia" w:eastAsia="Times New Roman" w:hAnsi="Georgia" w:cs="Times New Roman"/>
          <w:lang w:eastAsia="ru-RU"/>
        </w:rPr>
        <w:t>Special</w:t>
      </w:r>
      <w:proofErr w:type="spellEnd"/>
      <w:r w:rsidRPr="00BC7204">
        <w:rPr>
          <w:rFonts w:ascii="Georgia" w:eastAsia="Times New Roman" w:hAnsi="Georgia" w:cs="Times New Roman"/>
          <w:lang w:eastAsia="ru-RU"/>
        </w:rPr>
        <w:t xml:space="preserve">, относящуюся к зоне ответственности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предупреждения по обслуживаемому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предупреждения о сдвиге ветра по обслуживаемому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8) оповещения о сдвиге ветра в согласованном виде (при наличии средств измерения данных о ветре на высотах) по обслуживаемому аэродрому;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информацию МРЛ, ДМРЛ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относящиеся к полетам консультативные сообщения о вулканическом пепле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относящиеся к полетам консультативные сообщения о тропических циклонах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дополнительную метеорологическую информацию (по согласованию с оперативным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BC7204" w:rsidRPr="00BC7204" w:rsidRDefault="00BC7204" w:rsidP="00BC7204">
      <w:pPr>
        <w:spacing w:after="0" w:line="288" w:lineRule="atLeast"/>
        <w:ind w:firstLine="567"/>
        <w:rPr>
          <w:rFonts w:ascii="Georgia" w:eastAsia="Times New Roman" w:hAnsi="Georgia" w:cs="Times New Roman"/>
          <w:lang w:eastAsia="ru-RU"/>
        </w:rPr>
      </w:pPr>
      <w:bookmarkStart w:id="40" w:name="p684"/>
      <w:bookmarkEnd w:id="40"/>
    </w:p>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161. Метеорологическая информация для Главного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и региональных центров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выполняющих функции планирования и координирования использования воздушного пространства, должна включать: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сводки METAR и SPECI по аэродромам, входящим в зону ответственности оперативного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включая прогнозы TREND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прогнозы TAF, TAF AMD или TAF COR по аэродромам, входящим в зону ответственности оперативного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прогнозы GAMET/GAMET AMD или GAMET COR по районам, входящим в зону ответственности оперативного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информацию SIGMET, AIRMET, относящуюся к зоне ответственности органа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прогнозы SIGWX с уточнением сроков и эшелонов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прогнозы IS с уточнением сроков и эшелонов полета;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информацию МРЛ или ДМРЛ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информацию ИСЗ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относящиеся к полетам консультативные сообщения о вулканическом пепле, получаемые от Консультативных центров по вулканическому пеплу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относящиеся к полетам консультативные сообщения о тропических циклонах, получаемые от Консультативных центров по тропическим циклонам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11) консультативные сообщения о космической погоде, которая может оказывать воздействие на высокочастотную радиосвязь, спутниковую связь (при наличии), навигацию и наблюдение, основанные на GNSS, радиационное облучение на эшелонах полета, получаемые от Глобальных центров космической погоды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12) информацию об аварийном выбросе радиоактивных материалов в атмосферу, относящуюся к полетам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13) информацию о наблюдаемой вулканической деятельности, предшествующей извержению, вулканическом извержении или его прекращении незамедлительно сообщаются органам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(при наличии);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14) дополнительную метеорологическую информацию (по согласованию с органом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Прогнозы TAF, или TAF AMD, или TAF COR по другим аэродромам, прогнозы GAMET, или GAMET AMD, или GAMET COR по другим районам включаются в метеорологическую информацию по запросу.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162. Порядок обеспечения метеорологической информацией Главного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должен определяться локальным актом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B81578"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w:t>
      </w:r>
      <w:bookmarkStart w:id="41" w:name="p703"/>
      <w:bookmarkEnd w:id="41"/>
    </w:p>
    <w:p w:rsidR="00CC67B9" w:rsidRPr="00BC7204" w:rsidRDefault="00CC67B9" w:rsidP="00B81578">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163. Порядок обеспечения метеорологической информацией регионального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должен определяться инструкцией по метеорологическому обеспечению регионального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Инструкция, указанная в абзаце первом настоящего пункта, должна разрабатываться метеорологическим органом, осуществляющим метеорологическое обеспечение регионального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содержать перечень предоставляемой метеорологической информации, сроки и способ ее предоставления, и утверждаться руководителем регионального центра ЕС </w:t>
      </w:r>
      <w:proofErr w:type="spellStart"/>
      <w:r w:rsidRPr="00BC7204">
        <w:rPr>
          <w:rFonts w:ascii="Georgia" w:eastAsia="Times New Roman" w:hAnsi="Georgia" w:cs="Times New Roman"/>
          <w:lang w:eastAsia="ru-RU"/>
        </w:rPr>
        <w:t>ОрВД</w:t>
      </w:r>
      <w:proofErr w:type="spellEnd"/>
      <w:r w:rsidRPr="00BC7204">
        <w:rPr>
          <w:rFonts w:ascii="Georgia" w:eastAsia="Times New Roman" w:hAnsi="Georgia" w:cs="Times New Roman"/>
          <w:lang w:eastAsia="ru-RU"/>
        </w:rPr>
        <w:t xml:space="preserve">.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164. Метеорологическое обеспечение служб аэропорта должно осуществляться в объеме, необходимом для выполнения их функций, в соответствии с Инструкцией.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Минимальный необходимый объем метеорологической информации должен включать предупреждения по аэродрому, содержащие информацию о метеорологических условиях, которые могут представлять опасность для воздушных судов на земле, в том числе на местах стоянки воздушных судов, а также для аэродромного оборудования, средств и служб.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165. Предоставление необходимой для подготовки к полетам метеорологической информации в информационно-телекоммуникационной сети "Интернет" должно организовываться полномочным метеорологическим органом.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166. Авиационная климатологическая информация, необходимая для планирования полетов, должна подготавливаться в виде климатологических описаний аэродромов, аэродромных климатологических таблиц и аэродромных климатологических сводок.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167. По запросу пользователей метеорологической информац</w:t>
      </w:r>
      <w:proofErr w:type="gramStart"/>
      <w:r w:rsidRPr="00BC7204">
        <w:rPr>
          <w:rFonts w:ascii="Georgia" w:eastAsia="Times New Roman" w:hAnsi="Georgia" w:cs="Times New Roman"/>
          <w:lang w:eastAsia="ru-RU"/>
        </w:rPr>
        <w:t>ии аэ</w:t>
      </w:r>
      <w:proofErr w:type="gramEnd"/>
      <w:r w:rsidRPr="00BC7204">
        <w:rPr>
          <w:rFonts w:ascii="Georgia" w:eastAsia="Times New Roman" w:hAnsi="Georgia" w:cs="Times New Roman"/>
          <w:lang w:eastAsia="ru-RU"/>
        </w:rPr>
        <w:t xml:space="preserve">родромный метеорологический орган должен предоставлять климатологическое описание аэродрома в виде текстовых изложений, таблиц, графиков.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168. Авиационная климатологическая информация должна основываться на наблюдениях, проводившихся в течение не менее пяти лет и обновляться путем добавления более новых данных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При предоставлении авиационной климатологической информации должен указываться период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169. Климатологические данные, касающиеся новых аэродромов и дополнительных ВПП на существующих аэродромах, должны собираться до ввода в эксплуатацию этих аэродромов или ВПП.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170. В климатологических описаниях должны указываться: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планетарная система воздушных течений и ее сезонные изменения;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типичные синоптические ситуации и связанные с ними опасные для авиации явления погоды, а также влияние орографии на их возникновение;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3) средние, максимальные и минимальные значения метеорологических элементов;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повторяемость возникновения явлений погоды, влияющих на выполнение полетов;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повторяемость возникновения определенных значений одного метеорологического элемента или сочетаний двух и более элементов;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6) данные о ветре у поверхности земли, дальности видимости на ВПП), количестве и высоте облаков, температуре и атмосферном давлении. </w:t>
      </w:r>
      <w:proofErr w:type="gramEnd"/>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171. Аэродромные климатологические сводки (в табличной форме) должны включать следующую информацию о метеорологических условиях на аэродромах: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 средние значения направления и скорости приземного ветра по периодам (срокам)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2) повторяемость направления и скорости приземного ветра;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3) повторяемость значений видимости ниже минимальных значений по периодам (срокам)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4) повторяемость значений дальности видимости на ВПП и (или) видимости ниже минимальных пределов и их сочетаний по периодам (срокам)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5) повторяемость явлений погоды, влияющих на выполнение полетов воздушных судов (гроз, туманов и других), их продолжительность и среднее число дней с указанными явлениями погоды;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6) повторяемость значений высоты нижней границы облаков (BKN или OVC) самого низкого слоя облачности ниже минимальных величин по периодам (срокам)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7) повторяемость значений температуры воздуха через интервалы 5 °C по периодам (срокам) наблюдений;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8) средние и экстремальные (максимальные и минимальные) значения температуры воздуха у земли для каждого месяца;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9) средние и экстремальные (минимальные и максимальные) значения QNH по периодам (срокам) наблюдений для каждого месяца;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10) частоту возникновения одного или сочетание двух и более элементов при наличии данных, необходимых для целей эксплуатационного планирования и выполнения полетов.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172. Сбор и хранение данных наблюдений для подготовки аэродромных климатологических таблиц и сводок, а также подготовка климатических описаний должны проводиться на всех эксплуатируемых аэродромах. </w:t>
      </w:r>
    </w:p>
    <w:p w:rsidR="00CC67B9" w:rsidRPr="00BC7204" w:rsidRDefault="00CC67B9" w:rsidP="00BC7204">
      <w:pPr>
        <w:spacing w:before="168"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173. Аэродромные климатологические сводки должны предоставляться пользователям метеорологической информации по их запросу в электронном виде.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Приложение N 1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к Федеральным авиационным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правилам "Порядок предоставления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метеорологической информации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для обеспечения полетов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воздушных судов", </w:t>
      </w:r>
      <w:proofErr w:type="gramStart"/>
      <w:r w:rsidRPr="00BC7204">
        <w:rPr>
          <w:rFonts w:ascii="Georgia" w:eastAsia="Times New Roman" w:hAnsi="Georgia" w:cs="Times New Roman"/>
          <w:lang w:eastAsia="ru-RU"/>
        </w:rPr>
        <w:t>утвержденным</w:t>
      </w:r>
      <w:proofErr w:type="gram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приказом Министерства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транспорта Российской Федерации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bookmarkStart w:id="42" w:name="p748"/>
      <w:bookmarkEnd w:id="42"/>
      <w:r w:rsidRPr="00BC7204">
        <w:rPr>
          <w:rFonts w:ascii="Georgia" w:eastAsia="Times New Roman" w:hAnsi="Georgia" w:cs="Arial"/>
          <w:b/>
          <w:bCs/>
          <w:lang w:eastAsia="ru-RU"/>
        </w:rPr>
        <w:t xml:space="preserve">ТРЕБОВАНИЯ К ИНФОРМАЦИИ SIGMET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5602"/>
        <w:gridCol w:w="3428"/>
      </w:tblGrid>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Метеорологические явления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Условные обозначения метеорологических явлений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Гроза: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скрытая;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OBSC TS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в облачности;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EMBD TS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частые грозы;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FRQ TS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по линии шквала;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SQL TS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proofErr w:type="gramStart"/>
            <w:r w:rsidRPr="00BC7204">
              <w:rPr>
                <w:rFonts w:ascii="Georgia" w:eastAsia="Times New Roman" w:hAnsi="Georgia" w:cs="Times New Roman"/>
                <w:lang w:eastAsia="ru-RU"/>
              </w:rPr>
              <w:t>скрытая</w:t>
            </w:r>
            <w:proofErr w:type="gramEnd"/>
            <w:r w:rsidRPr="00BC7204">
              <w:rPr>
                <w:rFonts w:ascii="Georgia" w:eastAsia="Times New Roman" w:hAnsi="Georgia" w:cs="Times New Roman"/>
                <w:lang w:eastAsia="ru-RU"/>
              </w:rPr>
              <w:t xml:space="preserve"> с градом;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OBSC TSGR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в облачности с градом;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EMBD TSGR </w:t>
            </w:r>
          </w:p>
        </w:tc>
      </w:tr>
      <w:tr w:rsidR="00BC7204" w:rsidRPr="00BC7204" w:rsidTr="00CC67B9">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частые грозы с градом; </w:t>
            </w:r>
          </w:p>
        </w:tc>
        <w:tc>
          <w:tcPr>
            <w:tcW w:w="0" w:type="auto"/>
            <w:tcBorders>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FRQ TSGR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по линии шквала с градом.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SQL TSGR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Тропический циклон: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тропический циклон со средней за 10 мин. скоростью приземного ветра 17 метров в секунду или более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TC (название циклона)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Турбулентность: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сильная турбулентность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SEV TURB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Обледенение: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сильное обледенение;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SEV ICE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сильное обледенение вследствие замерзающего дождя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SEV ICE (FZRA)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Горная волна: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сильная горная волна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SEV MTW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Пыльная буря: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сильная пыльная буря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HVY DS </w:t>
            </w:r>
          </w:p>
        </w:tc>
      </w:tr>
      <w:tr w:rsidR="00BC7204" w:rsidRPr="00BC7204" w:rsidTr="00CC67B9">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Песчаная буря: </w:t>
            </w:r>
          </w:p>
        </w:tc>
        <w:tc>
          <w:tcPr>
            <w:tcW w:w="0" w:type="auto"/>
            <w:tcBorders>
              <w:top w:val="single" w:sz="6" w:space="0" w:color="000000"/>
              <w:left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сильная песчаная буря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HVY SS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Вулканический пепел (независимо от высоты)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proofErr w:type="gramStart"/>
            <w:r w:rsidRPr="00BC7204">
              <w:rPr>
                <w:rFonts w:ascii="Georgia" w:eastAsia="Times New Roman" w:hAnsi="Georgia" w:cs="Times New Roman"/>
                <w:lang w:eastAsia="ru-RU"/>
              </w:rPr>
              <w:t xml:space="preserve">VA (название вулкана (при наличии) </w:t>
            </w:r>
            <w:proofErr w:type="gramEnd"/>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Радиоактивное облако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RDOACT CLD </w:t>
            </w:r>
          </w:p>
        </w:tc>
      </w:tr>
    </w:tbl>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Приложение N 2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к Федеральным авиационным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правилам "Порядок предоставления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метеорологической информации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для обеспечения полетов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воздушных судов", </w:t>
      </w:r>
      <w:proofErr w:type="gramStart"/>
      <w:r w:rsidRPr="00BC7204">
        <w:rPr>
          <w:rFonts w:ascii="Georgia" w:eastAsia="Times New Roman" w:hAnsi="Georgia" w:cs="Times New Roman"/>
          <w:lang w:eastAsia="ru-RU"/>
        </w:rPr>
        <w:t>утвержденным</w:t>
      </w:r>
      <w:proofErr w:type="gram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приказом Министерства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транспорта Российской Федерации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bookmarkStart w:id="43" w:name="p829"/>
      <w:bookmarkEnd w:id="43"/>
      <w:r w:rsidRPr="00BC7204">
        <w:rPr>
          <w:rFonts w:ascii="Georgia" w:eastAsia="Times New Roman" w:hAnsi="Georgia" w:cs="Arial"/>
          <w:b/>
          <w:bCs/>
          <w:lang w:eastAsia="ru-RU"/>
        </w:rPr>
        <w:t xml:space="preserve">ТРЕБОВАНИЯ К ИНФОРМАЦИИ AIRMET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4182"/>
        <w:gridCol w:w="4878"/>
      </w:tblGrid>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Метеорологические явления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Условные обозначения метеорологических явлений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Скорость приземного ветра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SFC WIND (скорость ветра, направление и единицы измерения)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Видимость у поверхности земли на обширном пространстве менее 5000 метров, включая явления погоды, ухудшающие видимость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proofErr w:type="gramStart"/>
            <w:r w:rsidRPr="00BC7204">
              <w:rPr>
                <w:rFonts w:ascii="Georgia" w:eastAsia="Times New Roman" w:hAnsi="Georgia" w:cs="Times New Roman"/>
                <w:lang w:eastAsia="ru-RU"/>
              </w:rPr>
              <w:t>SFC VIS (видимость в метрах, а также одно из следующих обозначений явлений погоды:</w:t>
            </w:r>
            <w:proofErr w:type="gramEnd"/>
            <w:r w:rsidRPr="00BC7204">
              <w:rPr>
                <w:rFonts w:ascii="Georgia" w:eastAsia="Times New Roman" w:hAnsi="Georgia" w:cs="Times New Roman"/>
                <w:lang w:eastAsia="ru-RU"/>
              </w:rPr>
              <w:t xml:space="preserve"> </w:t>
            </w:r>
            <w:proofErr w:type="gramStart"/>
            <w:r w:rsidRPr="00BC7204">
              <w:rPr>
                <w:rFonts w:ascii="Georgia" w:eastAsia="Times New Roman" w:hAnsi="Georgia" w:cs="Times New Roman"/>
                <w:lang w:eastAsia="ru-RU"/>
              </w:rPr>
              <w:t xml:space="preserve">DZ, RA, SN, SG, PL, IC, GR, GS, FG, BR, SA, DU, HZ, FU, VA, РО, SQ, FC, DS или SS) </w:t>
            </w:r>
            <w:proofErr w:type="gramEnd"/>
          </w:p>
        </w:tc>
      </w:tr>
      <w:tr w:rsidR="00BC7204" w:rsidRPr="00BC7204" w:rsidTr="00CC67B9">
        <w:tc>
          <w:tcPr>
            <w:tcW w:w="0" w:type="auto"/>
            <w:gridSpan w:val="2"/>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Грозы: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отдельные грозы без града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ISOL TS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отдельные грозы с градом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ISOL TSGR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редкие грозы без града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OCNL TS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редкие грозы с градом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OCNL TSGR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Закрытие гор (облаками):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горы закрыты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MT OBSC </w:t>
            </w:r>
          </w:p>
        </w:tc>
      </w:tr>
      <w:tr w:rsidR="00BC7204" w:rsidRPr="00BC7204" w:rsidTr="00CC67B9">
        <w:tc>
          <w:tcPr>
            <w:tcW w:w="0" w:type="auto"/>
            <w:gridSpan w:val="2"/>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Облачность значительная или сплошная облачность на обширном пространстве с высотой нижней границы менее 300 метров над земной поверхностью (с указанием значений высоты над средним уровнем моря):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значительная;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BKN CLD (высота нижней и верхней границ и единицы измерения)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сплошная;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OVC CLD (высота нижней и верхней границ и единицы измерения)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Кучево-дождевые облака: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а) отдельные;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а) ISOL CB;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б) редкие;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б) OCNL CB;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частые.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FRQ CB.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Мощно-кучевые облака: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а) отдельные;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а) ISOL TCU;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б) редкие;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б) OCNL TCU;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частые.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в) FRQ TCU.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Обледенение: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умеренное обледенение </w:t>
            </w: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MOD ICE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(за исключением обледенения, </w:t>
            </w:r>
            <w:r w:rsidRPr="00BC7204">
              <w:rPr>
                <w:rFonts w:ascii="Georgia" w:eastAsia="Times New Roman" w:hAnsi="Georgia" w:cs="Times New Roman"/>
                <w:lang w:eastAsia="ru-RU"/>
              </w:rPr>
              <w:lastRenderedPageBreak/>
              <w:t xml:space="preserve">возникающего в конвективных облаках)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Турбулентность: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умеренная турбулентность (за исключением турбулентности, возникающей в конвективных облаках) </w:t>
            </w:r>
          </w:p>
        </w:tc>
        <w:tc>
          <w:tcPr>
            <w:tcW w:w="0" w:type="auto"/>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MOD TURB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Горная волна (воздушный поток):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умеренная горная волна </w:t>
            </w: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MOD MTW </w:t>
            </w:r>
          </w:p>
        </w:tc>
      </w:tr>
    </w:tbl>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Приложение N 3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к Федеральным авиационным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правилам "Порядок предоставления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метеорологической информации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для обеспечения полетов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воздушных судов", </w:t>
      </w:r>
      <w:proofErr w:type="gramStart"/>
      <w:r w:rsidRPr="00BC7204">
        <w:rPr>
          <w:rFonts w:ascii="Georgia" w:eastAsia="Times New Roman" w:hAnsi="Georgia" w:cs="Times New Roman"/>
          <w:lang w:eastAsia="ru-RU"/>
        </w:rPr>
        <w:t>утвержденным</w:t>
      </w:r>
      <w:proofErr w:type="gram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приказом Министерства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транспорта Российской Федерации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bookmarkStart w:id="44" w:name="p900"/>
      <w:bookmarkEnd w:id="44"/>
      <w:r w:rsidRPr="00BC7204">
        <w:rPr>
          <w:rFonts w:ascii="Georgia" w:eastAsia="Times New Roman" w:hAnsi="Georgia" w:cs="Arial"/>
          <w:b/>
          <w:bCs/>
          <w:lang w:eastAsia="ru-RU"/>
        </w:rPr>
        <w:t xml:space="preserve">ТРЕБОВАНИЯ К ТОЧНОСТИ ИЗМЕРЕНИЙ И НАБЛЮДЕНИЙ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504"/>
        <w:gridCol w:w="4571"/>
      </w:tblGrid>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Элемент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Точность измерений или наблюдений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Средняя величина приземного ветра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Направление: +/-10 градусов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Скорость: +/- 0,5 метров в секунду до 5 метров в секунду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свыше 5 метров в секунду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Отклонения от средней величины приземного ветра (порывы)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+/- 1 метр в секунду для продольных и боковых составляющих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Видимость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+/- 50 м до 500 метров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в интервале 500 - 1500 метров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+/- 20% свыше 1500 метров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Дальность видимости на ВПП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метров до 400 метров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+/- 25 метров в интервале 400 - 800 метров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свыше 800 метров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Количество облаков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 октант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Высота облаков </w:t>
            </w:r>
          </w:p>
        </w:tc>
        <w:tc>
          <w:tcPr>
            <w:tcW w:w="0" w:type="auto"/>
            <w:tcBorders>
              <w:top w:val="single" w:sz="6" w:space="0" w:color="000000"/>
              <w:left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метров до 100 метров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tcBorders>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+/- 10% свыше 100 метров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Температура воздуха и точки росы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+/- 1 градусов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Давление (QNH, QFE)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C7204" w:rsidRDefault="00CC67B9" w:rsidP="00BC7204">
            <w:pPr>
              <w:spacing w:after="0" w:line="288" w:lineRule="atLeast"/>
              <w:ind w:firstLine="567"/>
              <w:rPr>
                <w:rFonts w:ascii="Georgia" w:eastAsia="Times New Roman" w:hAnsi="Georgia" w:cs="Times New Roman"/>
                <w:lang w:eastAsia="ru-RU"/>
              </w:rPr>
            </w:pPr>
            <w:r w:rsidRPr="00BC7204">
              <w:rPr>
                <w:rFonts w:ascii="Georgia" w:eastAsia="Times New Roman" w:hAnsi="Georgia" w:cs="Times New Roman"/>
                <w:lang w:eastAsia="ru-RU"/>
              </w:rPr>
              <w:t xml:space="preserve">+/- 0,5 </w:t>
            </w:r>
            <w:proofErr w:type="spellStart"/>
            <w:r w:rsidRPr="00BC7204">
              <w:rPr>
                <w:rFonts w:ascii="Georgia" w:eastAsia="Times New Roman" w:hAnsi="Georgia" w:cs="Times New Roman"/>
                <w:lang w:eastAsia="ru-RU"/>
              </w:rPr>
              <w:t>гПа</w:t>
            </w:r>
            <w:proofErr w:type="spellEnd"/>
            <w:r w:rsidRPr="00BC7204">
              <w:rPr>
                <w:rFonts w:ascii="Georgia" w:eastAsia="Times New Roman" w:hAnsi="Georgia" w:cs="Times New Roman"/>
                <w:lang w:eastAsia="ru-RU"/>
              </w:rPr>
              <w:t xml:space="preserve"> </w:t>
            </w:r>
          </w:p>
        </w:tc>
      </w:tr>
    </w:tbl>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B81578" w:rsidRDefault="00B81578" w:rsidP="00BC7204">
      <w:pPr>
        <w:spacing w:after="0" w:line="288" w:lineRule="atLeast"/>
        <w:ind w:firstLine="567"/>
        <w:jc w:val="both"/>
        <w:rPr>
          <w:rFonts w:ascii="Georgia" w:eastAsia="Times New Roman" w:hAnsi="Georgia" w:cs="Times New Roman"/>
          <w:lang w:eastAsia="ru-RU"/>
        </w:rPr>
        <w:sectPr w:rsidR="00B81578">
          <w:pgSz w:w="11906" w:h="16838"/>
          <w:pgMar w:top="1134" w:right="850" w:bottom="1134" w:left="1701" w:header="708" w:footer="708" w:gutter="0"/>
          <w:cols w:space="708"/>
          <w:docGrid w:linePitch="360"/>
        </w:sectPr>
      </w:pP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Приложение N 4 </w:t>
      </w:r>
    </w:p>
    <w:p w:rsidR="00CC67B9" w:rsidRPr="00BC7204" w:rsidRDefault="00CC67B9" w:rsidP="00B81578">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к Федеральным авиационным правилам "Порядок предоставления </w:t>
      </w:r>
    </w:p>
    <w:p w:rsidR="00CC67B9" w:rsidRPr="00BC7204" w:rsidRDefault="00CC67B9" w:rsidP="00B81578">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метеорологической информации для обеспечения полетов </w:t>
      </w:r>
    </w:p>
    <w:p w:rsidR="00CC67B9" w:rsidRPr="00BC7204" w:rsidRDefault="00CC67B9" w:rsidP="00B81578">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воздушных судов", утвержденным приказом Министерства </w:t>
      </w:r>
    </w:p>
    <w:p w:rsidR="00CC67B9" w:rsidRPr="00BC7204" w:rsidRDefault="00CC67B9" w:rsidP="00B81578">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транспорта Российской Федерации 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bookmarkStart w:id="45" w:name="p942"/>
      <w:bookmarkEnd w:id="45"/>
      <w:r w:rsidRPr="00BC7204">
        <w:rPr>
          <w:rFonts w:ascii="Georgia" w:eastAsia="Times New Roman" w:hAnsi="Georgia" w:cs="Arial"/>
          <w:b/>
          <w:bCs/>
          <w:lang w:eastAsia="ru-RU"/>
        </w:rPr>
        <w:t xml:space="preserve">ТРЕБОВАНИЯ </w:t>
      </w:r>
    </w:p>
    <w:p w:rsidR="00CC67B9" w:rsidRPr="00BC7204" w:rsidRDefault="00CC67B9" w:rsidP="00BC7204">
      <w:pPr>
        <w:spacing w:after="0" w:line="312" w:lineRule="auto"/>
        <w:ind w:firstLine="567"/>
        <w:jc w:val="center"/>
        <w:rPr>
          <w:rFonts w:ascii="Georgia" w:eastAsia="Times New Roman" w:hAnsi="Georgia" w:cs="Arial"/>
          <w:b/>
          <w:bCs/>
          <w:lang w:eastAsia="ru-RU"/>
        </w:rPr>
      </w:pPr>
      <w:r w:rsidRPr="00BC7204">
        <w:rPr>
          <w:rFonts w:ascii="Georgia" w:eastAsia="Times New Roman" w:hAnsi="Georgia" w:cs="Arial"/>
          <w:b/>
          <w:bCs/>
          <w:lang w:eastAsia="ru-RU"/>
        </w:rPr>
        <w:t>К ИНФОРМАЦ</w:t>
      </w:r>
      <w:proofErr w:type="gramStart"/>
      <w:r w:rsidRPr="00BC7204">
        <w:rPr>
          <w:rFonts w:ascii="Georgia" w:eastAsia="Times New Roman" w:hAnsi="Georgia" w:cs="Arial"/>
          <w:b/>
          <w:bCs/>
          <w:lang w:eastAsia="ru-RU"/>
        </w:rPr>
        <w:t>ИИ О Я</w:t>
      </w:r>
      <w:proofErr w:type="gramEnd"/>
      <w:r w:rsidRPr="00BC7204">
        <w:rPr>
          <w:rFonts w:ascii="Georgia" w:eastAsia="Times New Roman" w:hAnsi="Georgia" w:cs="Arial"/>
          <w:b/>
          <w:bCs/>
          <w:lang w:eastAsia="ru-RU"/>
        </w:rPr>
        <w:t xml:space="preserve">ВЛЕНИЯХ ТЕКУЩЕЙ И ПРОГНОЗИРУЕМОЙ ПОГОДЫ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tbl>
      <w:tblPr>
        <w:tblW w:w="10395" w:type="dxa"/>
        <w:tblInd w:w="15" w:type="dxa"/>
        <w:tblCellMar>
          <w:left w:w="0" w:type="dxa"/>
          <w:right w:w="0" w:type="dxa"/>
        </w:tblCellMar>
        <w:tblLook w:val="04A0" w:firstRow="1" w:lastRow="0" w:firstColumn="1" w:lastColumn="0" w:noHBand="0" w:noVBand="1"/>
      </w:tblPr>
      <w:tblGrid>
        <w:gridCol w:w="2373"/>
        <w:gridCol w:w="2196"/>
        <w:gridCol w:w="1643"/>
        <w:gridCol w:w="1668"/>
        <w:gridCol w:w="2515"/>
      </w:tblGrid>
      <w:tr w:rsidR="00BC7204" w:rsidRPr="00BC7204" w:rsidTr="00CC67B9">
        <w:tc>
          <w:tcPr>
            <w:tcW w:w="0" w:type="auto"/>
            <w:gridSpan w:val="2"/>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Характеристики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Метеорологические явления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Интенсивность или близость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Дескриптор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Осадки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Явления, ухудшающие видимость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Прочие явления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MI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DZ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BR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PO </w:t>
            </w:r>
          </w:p>
        </w:tc>
      </w:tr>
      <w:tr w:rsidR="00BC7204" w:rsidRPr="00BC7204" w:rsidTr="00CC67B9">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Light</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Shallow</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Drizzle</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Mist</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Dust</w:t>
            </w:r>
            <w:proofErr w:type="spellEnd"/>
            <w:r w:rsidRPr="00B81578">
              <w:rPr>
                <w:rFonts w:ascii="Georgia" w:eastAsia="Times New Roman" w:hAnsi="Georgia" w:cs="Times New Roman"/>
                <w:sz w:val="20"/>
                <w:szCs w:val="20"/>
                <w:lang w:eastAsia="ru-RU"/>
              </w:rPr>
              <w:t>/</w:t>
            </w:r>
            <w:proofErr w:type="spellStart"/>
            <w:r w:rsidRPr="00B81578">
              <w:rPr>
                <w:rFonts w:ascii="Georgia" w:eastAsia="Times New Roman" w:hAnsi="Georgia" w:cs="Times New Roman"/>
                <w:sz w:val="20"/>
                <w:szCs w:val="20"/>
                <w:lang w:eastAsia="ru-RU"/>
              </w:rPr>
              <w:t>sand</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whirls</w:t>
            </w:r>
            <w:proofErr w:type="spellEnd"/>
            <w:r w:rsidRPr="00B81578">
              <w:rPr>
                <w:rFonts w:ascii="Georgia" w:eastAsia="Times New Roman" w:hAnsi="Georgia" w:cs="Times New Roman"/>
                <w:sz w:val="20"/>
                <w:szCs w:val="20"/>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Слабая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Тонкий (поземный)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Морось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Дымка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Пыльные, песчаные вихри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Moderate</w:t>
            </w:r>
            <w:proofErr w:type="spellEnd"/>
            <w:r w:rsidRPr="00B81578">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BC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RA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FG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SQ </w:t>
            </w:r>
          </w:p>
        </w:tc>
      </w:tr>
      <w:tr w:rsidR="00BC7204" w:rsidRPr="00BC7204" w:rsidTr="00CC67B9">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w:t>
            </w:r>
            <w:proofErr w:type="spellStart"/>
            <w:r w:rsidRPr="00B81578">
              <w:rPr>
                <w:rFonts w:ascii="Georgia" w:eastAsia="Times New Roman" w:hAnsi="Georgia" w:cs="Times New Roman"/>
                <w:sz w:val="20"/>
                <w:szCs w:val="20"/>
                <w:lang w:eastAsia="ru-RU"/>
              </w:rPr>
              <w:t>no</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qualifier</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Patches</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Rain</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Fog</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Squalls</w:t>
            </w:r>
            <w:proofErr w:type="spellEnd"/>
            <w:r w:rsidRPr="00B81578">
              <w:rPr>
                <w:rFonts w:ascii="Georgia" w:eastAsia="Times New Roman" w:hAnsi="Georgia" w:cs="Times New Roman"/>
                <w:sz w:val="20"/>
                <w:szCs w:val="20"/>
                <w:lang w:eastAsia="ru-RU"/>
              </w:rPr>
              <w:t xml:space="preserve"> </w:t>
            </w: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Умеренная (не указывать)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Обрывки, клочья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Дождь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Туман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Шквалы </w:t>
            </w: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PR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SN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FU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FC </w:t>
            </w:r>
          </w:p>
        </w:tc>
      </w:tr>
      <w:tr w:rsidR="00BC7204" w:rsidRPr="00B81578" w:rsidTr="00CC67B9">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Heavy</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Partial</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Snow</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Smoke</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val="en-US" w:eastAsia="ru-RU"/>
              </w:rPr>
            </w:pPr>
            <w:r w:rsidRPr="00B81578">
              <w:rPr>
                <w:rFonts w:ascii="Georgia" w:eastAsia="Times New Roman" w:hAnsi="Georgia" w:cs="Times New Roman"/>
                <w:sz w:val="20"/>
                <w:szCs w:val="20"/>
                <w:lang w:val="en-US" w:eastAsia="ru-RU"/>
              </w:rPr>
              <w:t xml:space="preserve">Funnel cloud(s) (tornado or water spout) </w:t>
            </w:r>
          </w:p>
        </w:tc>
      </w:tr>
      <w:tr w:rsidR="00BC7204" w:rsidRPr="00BC7204" w:rsidTr="00CC67B9">
        <w:tc>
          <w:tcPr>
            <w:tcW w:w="0" w:type="auto"/>
            <w:vMerge w:val="restart"/>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val="en-US" w:eastAsia="ru-RU"/>
              </w:rPr>
            </w:pPr>
            <w:r w:rsidRPr="00B81578">
              <w:rPr>
                <w:rFonts w:ascii="Georgia" w:eastAsia="Times New Roman" w:hAnsi="Georgia" w:cs="Times New Roman"/>
                <w:sz w:val="20"/>
                <w:szCs w:val="20"/>
                <w:lang w:val="en-US" w:eastAsia="ru-RU"/>
              </w:rPr>
              <w:t xml:space="preserve">(well-developed in the case of dust/sand whirls (dust devils) and funnel clouds)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val="en-US" w:eastAsia="ru-RU"/>
              </w:rPr>
            </w:pPr>
            <w:r w:rsidRPr="00B81578">
              <w:rPr>
                <w:rFonts w:ascii="Georgia" w:eastAsia="Times New Roman" w:hAnsi="Georgia" w:cs="Times New Roman"/>
                <w:sz w:val="20"/>
                <w:szCs w:val="20"/>
                <w:lang w:val="en-US" w:eastAsia="ru-RU"/>
              </w:rPr>
              <w:t xml:space="preserve">(covering part of the aerodrome) </w:t>
            </w:r>
          </w:p>
        </w:tc>
        <w:tc>
          <w:tcPr>
            <w:tcW w:w="0" w:type="auto"/>
            <w:vMerge w:val="restart"/>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Снег </w:t>
            </w:r>
          </w:p>
        </w:tc>
        <w:tc>
          <w:tcPr>
            <w:tcW w:w="0" w:type="auto"/>
            <w:vMerge w:val="restart"/>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Дым </w:t>
            </w:r>
          </w:p>
        </w:tc>
        <w:tc>
          <w:tcPr>
            <w:tcW w:w="0" w:type="auto"/>
            <w:vMerge w:val="restart"/>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gramStart"/>
            <w:r w:rsidRPr="00B81578">
              <w:rPr>
                <w:rFonts w:ascii="Georgia" w:eastAsia="Times New Roman" w:hAnsi="Georgia" w:cs="Times New Roman"/>
                <w:sz w:val="20"/>
                <w:szCs w:val="20"/>
                <w:lang w:eastAsia="ru-RU"/>
              </w:rPr>
              <w:t xml:space="preserve">Воронкообразное (воронкообразные) облако (облака) (торнадо или водяной смерч) </w:t>
            </w:r>
            <w:proofErr w:type="gramEnd"/>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gramStart"/>
            <w:r w:rsidRPr="00B81578">
              <w:rPr>
                <w:rFonts w:ascii="Georgia" w:eastAsia="Times New Roman" w:hAnsi="Georgia" w:cs="Times New Roman"/>
                <w:sz w:val="20"/>
                <w:szCs w:val="20"/>
                <w:lang w:eastAsia="ru-RU"/>
              </w:rPr>
              <w:t>Частичный</w:t>
            </w:r>
            <w:proofErr w:type="gramEnd"/>
            <w:r w:rsidRPr="00B81578">
              <w:rPr>
                <w:rFonts w:ascii="Georgia" w:eastAsia="Times New Roman" w:hAnsi="Georgia" w:cs="Times New Roman"/>
                <w:sz w:val="20"/>
                <w:szCs w:val="20"/>
                <w:lang w:eastAsia="ru-RU"/>
              </w:rPr>
              <w:t xml:space="preserve"> (покрывающий часть аэродрома) </w:t>
            </w:r>
          </w:p>
        </w:tc>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vMerge/>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vMerge/>
            <w:tcBorders>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Сильная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DR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SG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VA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SS </w:t>
            </w:r>
          </w:p>
        </w:tc>
      </w:tr>
      <w:tr w:rsidR="00BC7204" w:rsidRPr="00BC7204" w:rsidTr="00CC67B9">
        <w:tc>
          <w:tcPr>
            <w:tcW w:w="0" w:type="auto"/>
            <w:vMerge w:val="restart"/>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 случае пыльных, песчаных </w:t>
            </w:r>
            <w:r w:rsidRPr="00B81578">
              <w:rPr>
                <w:rFonts w:ascii="Georgia" w:eastAsia="Times New Roman" w:hAnsi="Georgia" w:cs="Times New Roman"/>
                <w:sz w:val="20"/>
                <w:szCs w:val="20"/>
                <w:lang w:eastAsia="ru-RU"/>
              </w:rPr>
              <w:lastRenderedPageBreak/>
              <w:t xml:space="preserve">вихрей (пыльных бурь) и воронкообразных облаков)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lastRenderedPageBreak/>
              <w:t>Low</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drifting</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Snow</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grains</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Volcanic</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ash</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Sandstorm</w:t>
            </w:r>
            <w:proofErr w:type="spellEnd"/>
            <w:r w:rsidRPr="00B81578">
              <w:rPr>
                <w:rFonts w:ascii="Georgia" w:eastAsia="Times New Roman" w:hAnsi="Georgia" w:cs="Times New Roman"/>
                <w:sz w:val="20"/>
                <w:szCs w:val="20"/>
                <w:lang w:eastAsia="ru-RU"/>
              </w:rPr>
              <w:t xml:space="preserve">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Поземок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Снежные зерна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Вулканический пепел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Песчаная буря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BL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IC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DU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DS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Blowing</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Ice</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crystals</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Diamond</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dust</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Widespread</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dust</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Duststorm</w:t>
            </w:r>
            <w:proofErr w:type="spellEnd"/>
            <w:r w:rsidRPr="00B81578">
              <w:rPr>
                <w:rFonts w:ascii="Georgia" w:eastAsia="Times New Roman" w:hAnsi="Georgia" w:cs="Times New Roman"/>
                <w:sz w:val="20"/>
                <w:szCs w:val="20"/>
                <w:lang w:eastAsia="ru-RU"/>
              </w:rPr>
              <w:t xml:space="preserve">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Низовая (пыльная, (включая вулканический пепел), песчаная или снежная метель)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bookmarkStart w:id="46" w:name="_GoBack"/>
            <w:bookmarkEnd w:id="46"/>
            <w:r w:rsidRPr="00B81578">
              <w:rPr>
                <w:rFonts w:ascii="Georgia" w:eastAsia="Times New Roman" w:hAnsi="Georgia" w:cs="Times New Roman"/>
                <w:sz w:val="20"/>
                <w:szCs w:val="20"/>
                <w:lang w:eastAsia="ru-RU"/>
              </w:rPr>
              <w:t xml:space="preserve">Ледяные кристаллы, иглы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Пыль обложная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Пыльная буря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SH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PL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SA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Shower</w:t>
            </w:r>
            <w:proofErr w:type="spellEnd"/>
            <w:r w:rsidRPr="00B81578">
              <w:rPr>
                <w:rFonts w:ascii="Georgia" w:eastAsia="Times New Roman" w:hAnsi="Georgia" w:cs="Times New Roman"/>
                <w:sz w:val="20"/>
                <w:szCs w:val="20"/>
                <w:lang w:eastAsia="ru-RU"/>
              </w:rPr>
              <w:t xml:space="preserve">(s)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Ice</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pellets</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Sand</w:t>
            </w:r>
            <w:proofErr w:type="spellEnd"/>
            <w:r w:rsidRPr="00B81578">
              <w:rPr>
                <w:rFonts w:ascii="Georgia" w:eastAsia="Times New Roman" w:hAnsi="Georgia" w:cs="Times New Roman"/>
                <w:sz w:val="20"/>
                <w:szCs w:val="20"/>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vMerge/>
            <w:tcBorders>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Ливень (ливни)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Ледяная крупа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Песок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VC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TS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GR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HZ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r>
      <w:tr w:rsidR="00BC7204" w:rsidRPr="00BC7204" w:rsidTr="00CC67B9">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In</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the</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vicinity</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Thunderstorm</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Hail</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Haze</w:t>
            </w:r>
            <w:proofErr w:type="spellEnd"/>
            <w:r w:rsidRPr="00B81578">
              <w:rPr>
                <w:rFonts w:ascii="Georgia" w:eastAsia="Times New Roman" w:hAnsi="Georgia" w:cs="Times New Roman"/>
                <w:sz w:val="20"/>
                <w:szCs w:val="20"/>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Вблизи (в окрестности)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Гроза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Град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Мгла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FZ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GS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r>
      <w:tr w:rsidR="00BC7204" w:rsidRPr="00B81578"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Freezing</w:t>
            </w:r>
            <w:proofErr w:type="spellEnd"/>
            <w:r w:rsidRPr="00B81578">
              <w:rPr>
                <w:rFonts w:ascii="Georgia" w:eastAsia="Times New Roman" w:hAnsi="Georgia" w:cs="Times New Roman"/>
                <w:sz w:val="20"/>
                <w:szCs w:val="20"/>
                <w:lang w:eastAsia="ru-RU"/>
              </w:rPr>
              <w:t xml:space="preserve">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val="en-US" w:eastAsia="ru-RU"/>
              </w:rPr>
            </w:pPr>
            <w:r w:rsidRPr="00B81578">
              <w:rPr>
                <w:rFonts w:ascii="Georgia" w:eastAsia="Times New Roman" w:hAnsi="Georgia" w:cs="Times New Roman"/>
                <w:sz w:val="20"/>
                <w:szCs w:val="20"/>
                <w:lang w:val="en-US" w:eastAsia="ru-RU"/>
              </w:rPr>
              <w:t xml:space="preserve">Small hail and (or) snow pellets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val="en-US" w:eastAsia="ru-RU"/>
              </w:rPr>
            </w:pP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val="en-US"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Замерзающий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Мелкий град и (или) снежная крупа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UP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jc w:val="center"/>
              <w:rPr>
                <w:rFonts w:ascii="Georgia" w:eastAsia="Times New Roman" w:hAnsi="Georgia" w:cs="Times New Roman"/>
                <w:lang w:eastAsia="ru-RU"/>
              </w:rPr>
            </w:pPr>
            <w:r w:rsidRPr="00BC7204">
              <w:rPr>
                <w:rFonts w:ascii="Georgia" w:eastAsia="Times New Roman" w:hAnsi="Georgia" w:cs="Times New Roman"/>
                <w:lang w:eastAsia="ru-RU"/>
              </w:rPr>
              <w:t xml:space="preserve">-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proofErr w:type="spellStart"/>
            <w:r w:rsidRPr="00B81578">
              <w:rPr>
                <w:rFonts w:ascii="Georgia" w:eastAsia="Times New Roman" w:hAnsi="Georgia" w:cs="Times New Roman"/>
                <w:sz w:val="20"/>
                <w:szCs w:val="20"/>
                <w:lang w:eastAsia="ru-RU"/>
              </w:rPr>
              <w:t>Uncnown</w:t>
            </w:r>
            <w:proofErr w:type="spellEnd"/>
            <w:r w:rsidRPr="00B81578">
              <w:rPr>
                <w:rFonts w:ascii="Georgia" w:eastAsia="Times New Roman" w:hAnsi="Georgia" w:cs="Times New Roman"/>
                <w:sz w:val="20"/>
                <w:szCs w:val="20"/>
                <w:lang w:eastAsia="ru-RU"/>
              </w:rPr>
              <w:t xml:space="preserve"> </w:t>
            </w:r>
            <w:proofErr w:type="spellStart"/>
            <w:r w:rsidRPr="00B81578">
              <w:rPr>
                <w:rFonts w:ascii="Georgia" w:eastAsia="Times New Roman" w:hAnsi="Georgia" w:cs="Times New Roman"/>
                <w:sz w:val="20"/>
                <w:szCs w:val="20"/>
                <w:lang w:eastAsia="ru-RU"/>
              </w:rPr>
              <w:t>precipitation</w:t>
            </w:r>
            <w:proofErr w:type="spellEnd"/>
            <w:r w:rsidRPr="00B81578">
              <w:rPr>
                <w:rFonts w:ascii="Georgia" w:eastAsia="Times New Roman" w:hAnsi="Georgia" w:cs="Times New Roman"/>
                <w:sz w:val="20"/>
                <w:szCs w:val="20"/>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Неопознанные осадки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C7204" w:rsidRDefault="00CC67B9" w:rsidP="00BC7204">
            <w:pPr>
              <w:spacing w:after="0" w:line="240" w:lineRule="auto"/>
              <w:ind w:firstLine="567"/>
              <w:rPr>
                <w:rFonts w:ascii="Georgia" w:eastAsia="Times New Roman" w:hAnsi="Georgia" w:cs="Times New Roman"/>
                <w:lang w:eastAsia="ru-RU"/>
              </w:rPr>
            </w:pPr>
          </w:p>
        </w:tc>
      </w:tr>
    </w:tbl>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81578">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lastRenderedPageBreak/>
        <w:t xml:space="preserve">  Приложение N 5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к Федеральным авиационным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правилам "Порядок предоставления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метеорологической информации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для обеспечения полетов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воздушных судов", </w:t>
      </w:r>
      <w:proofErr w:type="gramStart"/>
      <w:r w:rsidRPr="00BC7204">
        <w:rPr>
          <w:rFonts w:ascii="Georgia" w:eastAsia="Times New Roman" w:hAnsi="Georgia" w:cs="Times New Roman"/>
          <w:lang w:eastAsia="ru-RU"/>
        </w:rPr>
        <w:t>утвержденным</w:t>
      </w:r>
      <w:proofErr w:type="gramEnd"/>
      <w:r w:rsidRPr="00BC7204">
        <w:rPr>
          <w:rFonts w:ascii="Georgia" w:eastAsia="Times New Roman" w:hAnsi="Georgia" w:cs="Times New Roman"/>
          <w:lang w:eastAsia="ru-RU"/>
        </w:rPr>
        <w:t xml:space="preserve">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приказом Министерства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транспорта Российской Федерации </w:t>
      </w:r>
    </w:p>
    <w:p w:rsidR="00CC67B9" w:rsidRPr="00BC7204" w:rsidRDefault="00CC67B9" w:rsidP="00BC7204">
      <w:pPr>
        <w:spacing w:after="0" w:line="288" w:lineRule="atLeast"/>
        <w:ind w:firstLine="567"/>
        <w:jc w:val="right"/>
        <w:rPr>
          <w:rFonts w:ascii="Georgia" w:eastAsia="Times New Roman" w:hAnsi="Georgia" w:cs="Times New Roman"/>
          <w:lang w:eastAsia="ru-RU"/>
        </w:rPr>
      </w:pPr>
      <w:r w:rsidRPr="00BC7204">
        <w:rPr>
          <w:rFonts w:ascii="Georgia" w:eastAsia="Times New Roman" w:hAnsi="Georgia" w:cs="Times New Roman"/>
          <w:lang w:eastAsia="ru-RU"/>
        </w:rPr>
        <w:t xml:space="preserve">от 5 февраля 2026 г. N 49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p w:rsidR="00CC67B9" w:rsidRPr="00BC7204" w:rsidRDefault="00CC67B9" w:rsidP="00BC7204">
      <w:pPr>
        <w:spacing w:after="0" w:line="312" w:lineRule="auto"/>
        <w:ind w:firstLine="567"/>
        <w:jc w:val="center"/>
        <w:rPr>
          <w:rFonts w:ascii="Georgia" w:eastAsia="Times New Roman" w:hAnsi="Georgia" w:cs="Arial"/>
          <w:b/>
          <w:bCs/>
          <w:lang w:eastAsia="ru-RU"/>
        </w:rPr>
      </w:pPr>
      <w:bookmarkStart w:id="47" w:name="p1078"/>
      <w:bookmarkEnd w:id="47"/>
      <w:r w:rsidRPr="00BC7204">
        <w:rPr>
          <w:rFonts w:ascii="Georgia" w:eastAsia="Times New Roman" w:hAnsi="Georgia" w:cs="Arial"/>
          <w:b/>
          <w:bCs/>
          <w:lang w:eastAsia="ru-RU"/>
        </w:rPr>
        <w:t xml:space="preserve">ТРЕБОВАНИЯ К ТОЧНОСТИ ПРОГНОЗА </w:t>
      </w:r>
    </w:p>
    <w:p w:rsidR="00CC67B9" w:rsidRPr="00BC7204" w:rsidRDefault="00CC67B9" w:rsidP="00BC7204">
      <w:pPr>
        <w:spacing w:after="0" w:line="288" w:lineRule="atLeast"/>
        <w:ind w:firstLine="567"/>
        <w:jc w:val="both"/>
        <w:rPr>
          <w:rFonts w:ascii="Georgia" w:eastAsia="Times New Roman" w:hAnsi="Georgia" w:cs="Times New Roman"/>
          <w:lang w:eastAsia="ru-RU"/>
        </w:rPr>
      </w:pPr>
      <w:r w:rsidRPr="00BC7204">
        <w:rPr>
          <w:rFonts w:ascii="Georgia" w:eastAsia="Times New Roman" w:hAnsi="Georgia" w:cs="Times New Roman"/>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2678"/>
        <w:gridCol w:w="3955"/>
        <w:gridCol w:w="2397"/>
      </w:tblGrid>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Прогнозируемый элемент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Точность прогнозов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Минимальный процент случаев в пределах диапазона </w:t>
            </w:r>
          </w:p>
        </w:tc>
      </w:tr>
      <w:tr w:rsidR="00BC7204" w:rsidRPr="00BC7204" w:rsidTr="00CC67B9">
        <w:tc>
          <w:tcPr>
            <w:tcW w:w="0" w:type="auto"/>
            <w:gridSpan w:val="3"/>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TAF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Направление ветра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+/- 20 градусов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Скорость ветра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 метра в секунду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Видимость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+/- 200 метров до 800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от 800 метров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до 10 километров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Осадки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Наличие или отсутствие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Количество облаков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Одна категория ниже 450 метров Наличие или отсутствие BKN или OVC между 450 метров и 3000 метров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70% случаев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Высота облаков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метров до 300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70%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от 300 метров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до 3000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Температура воздуха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+/- 1 градус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70% случаев </w:t>
            </w:r>
          </w:p>
        </w:tc>
      </w:tr>
      <w:tr w:rsidR="00BC7204" w:rsidRPr="00BC7204" w:rsidTr="00CC67B9">
        <w:tc>
          <w:tcPr>
            <w:tcW w:w="0" w:type="auto"/>
            <w:gridSpan w:val="3"/>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TREND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Направление ветра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+/- 20 градусов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Скорость ветра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+/- 2,5 метра в секунду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lastRenderedPageBreak/>
              <w:t xml:space="preserve">Видимость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+/- 200 до 800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от 800 метров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до 10 километров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Осадки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Наличие или отсутствие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Количество облаков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Одна категория ниже 450 метров Наличие или отсутствие BKN или OVC между 450 и 3000 метрами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Высота облаков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м до 300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 от 300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до 3000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r>
      <w:tr w:rsidR="00BC7204" w:rsidRPr="00BC7204" w:rsidTr="00CC67B9">
        <w:tc>
          <w:tcPr>
            <w:tcW w:w="0" w:type="auto"/>
            <w:gridSpan w:val="3"/>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40" w:lineRule="auto"/>
              <w:ind w:firstLine="567"/>
              <w:jc w:val="center"/>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Зональный прогноз (прогноз по районам полетов), прогноз по маршруту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Температура воздуха на высотах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+/- 2 градуса (</w:t>
            </w:r>
            <w:proofErr w:type="gramStart"/>
            <w:r w:rsidRPr="00B81578">
              <w:rPr>
                <w:rFonts w:ascii="Georgia" w:eastAsia="Times New Roman" w:hAnsi="Georgia" w:cs="Times New Roman"/>
                <w:sz w:val="20"/>
                <w:szCs w:val="20"/>
                <w:lang w:eastAsia="ru-RU"/>
              </w:rPr>
              <w:t>средняя</w:t>
            </w:r>
            <w:proofErr w:type="gramEnd"/>
            <w:r w:rsidRPr="00B81578">
              <w:rPr>
                <w:rFonts w:ascii="Georgia" w:eastAsia="Times New Roman" w:hAnsi="Georgia" w:cs="Times New Roman"/>
                <w:sz w:val="20"/>
                <w:szCs w:val="20"/>
                <w:lang w:eastAsia="ru-RU"/>
              </w:rPr>
              <w:t xml:space="preserve"> для 900 километров)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Относительная влажность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+/- 20%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Ветер на высотах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+/- 5 метров в секунду (модуль векторной разности для 900 километров)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90% случаев </w:t>
            </w:r>
          </w:p>
        </w:tc>
      </w:tr>
      <w:tr w:rsidR="00BC7204" w:rsidRPr="00BC7204" w:rsidTr="00CC67B9">
        <w:tc>
          <w:tcPr>
            <w:tcW w:w="0" w:type="auto"/>
            <w:vMerge w:val="restart"/>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jc w:val="both"/>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Особые явления погоды по маршруту полета и облачность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Наличие или отсутствие </w:t>
            </w:r>
          </w:p>
        </w:tc>
        <w:tc>
          <w:tcPr>
            <w:tcW w:w="0" w:type="auto"/>
            <w:tcBorders>
              <w:top w:val="single" w:sz="6" w:space="0" w:color="000000"/>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Местонахождение: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+/- 100 километров </w:t>
            </w:r>
          </w:p>
        </w:tc>
        <w:tc>
          <w:tcPr>
            <w:tcW w:w="0" w:type="auto"/>
            <w:tcBorders>
              <w:left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70%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Вертикальная протяженность: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+/- 300 метров </w:t>
            </w:r>
          </w:p>
        </w:tc>
        <w:tc>
          <w:tcPr>
            <w:tcW w:w="0" w:type="auto"/>
            <w:tcBorders>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70%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Высота тропопаузы в единицах эшелона полета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+/- 300 метров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r w:rsidR="00BC7204" w:rsidRPr="00BC7204" w:rsidTr="00CC67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67B9" w:rsidRPr="00B81578" w:rsidRDefault="00CC67B9" w:rsidP="00BC7204">
            <w:pPr>
              <w:spacing w:after="0" w:line="240" w:lineRule="auto"/>
              <w:ind w:firstLine="567"/>
              <w:rPr>
                <w:rFonts w:ascii="Georgia" w:eastAsia="Times New Roman" w:hAnsi="Georgia"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Высота максимального ветра в единицах эшелона полета </w:t>
            </w:r>
          </w:p>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+/- 300 метров </w:t>
            </w:r>
          </w:p>
        </w:tc>
        <w:tc>
          <w:tcPr>
            <w:tcW w:w="0" w:type="auto"/>
            <w:tcBorders>
              <w:top w:val="single" w:sz="6" w:space="0" w:color="000000"/>
              <w:left w:val="single" w:sz="6" w:space="0" w:color="000000"/>
              <w:bottom w:val="single" w:sz="6" w:space="0" w:color="000000"/>
              <w:right w:val="single" w:sz="6" w:space="0" w:color="000000"/>
            </w:tcBorders>
            <w:hideMark/>
          </w:tcPr>
          <w:p w:rsidR="00CC67B9" w:rsidRPr="00B81578" w:rsidRDefault="00CC67B9" w:rsidP="00BC7204">
            <w:pPr>
              <w:spacing w:after="0" w:line="288" w:lineRule="atLeast"/>
              <w:ind w:firstLine="567"/>
              <w:rPr>
                <w:rFonts w:ascii="Georgia" w:eastAsia="Times New Roman" w:hAnsi="Georgia" w:cs="Times New Roman"/>
                <w:sz w:val="20"/>
                <w:szCs w:val="20"/>
                <w:lang w:eastAsia="ru-RU"/>
              </w:rPr>
            </w:pPr>
            <w:r w:rsidRPr="00B81578">
              <w:rPr>
                <w:rFonts w:ascii="Georgia" w:eastAsia="Times New Roman" w:hAnsi="Georgia" w:cs="Times New Roman"/>
                <w:sz w:val="20"/>
                <w:szCs w:val="20"/>
                <w:lang w:eastAsia="ru-RU"/>
              </w:rPr>
              <w:t xml:space="preserve">80% случаев </w:t>
            </w:r>
          </w:p>
        </w:tc>
      </w:tr>
    </w:tbl>
    <w:p w:rsidR="000700B0" w:rsidRPr="00BC7204" w:rsidRDefault="000700B0" w:rsidP="00B81578">
      <w:pPr>
        <w:rPr>
          <w:rFonts w:ascii="Georgia" w:hAnsi="Georgia"/>
        </w:rPr>
      </w:pPr>
    </w:p>
    <w:sectPr w:rsidR="000700B0" w:rsidRPr="00BC7204" w:rsidSect="00B8157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B1"/>
    <w:rsid w:val="00012CDF"/>
    <w:rsid w:val="000700B0"/>
    <w:rsid w:val="00485F55"/>
    <w:rsid w:val="005245BA"/>
    <w:rsid w:val="0054413B"/>
    <w:rsid w:val="00934BB1"/>
    <w:rsid w:val="009E69C2"/>
    <w:rsid w:val="00A4250E"/>
    <w:rsid w:val="00B81578"/>
    <w:rsid w:val="00BC7204"/>
    <w:rsid w:val="00CC67B9"/>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67B9"/>
    <w:rPr>
      <w:color w:val="0000FF"/>
      <w:u w:val="single"/>
    </w:rPr>
  </w:style>
  <w:style w:type="character" w:styleId="a5">
    <w:name w:val="FollowedHyperlink"/>
    <w:basedOn w:val="a0"/>
    <w:uiPriority w:val="99"/>
    <w:semiHidden/>
    <w:unhideWhenUsed/>
    <w:rsid w:val="00CC67B9"/>
    <w:rPr>
      <w:color w:val="800080"/>
      <w:u w:val="single"/>
    </w:rPr>
  </w:style>
  <w:style w:type="paragraph" w:styleId="a6">
    <w:name w:val="List Paragraph"/>
    <w:basedOn w:val="a"/>
    <w:uiPriority w:val="34"/>
    <w:qFormat/>
    <w:rsid w:val="00BC7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67B9"/>
    <w:rPr>
      <w:color w:val="0000FF"/>
      <w:u w:val="single"/>
    </w:rPr>
  </w:style>
  <w:style w:type="character" w:styleId="a5">
    <w:name w:val="FollowedHyperlink"/>
    <w:basedOn w:val="a0"/>
    <w:uiPriority w:val="99"/>
    <w:semiHidden/>
    <w:unhideWhenUsed/>
    <w:rsid w:val="00CC67B9"/>
    <w:rPr>
      <w:color w:val="800080"/>
      <w:u w:val="single"/>
    </w:rPr>
  </w:style>
  <w:style w:type="paragraph" w:styleId="a6">
    <w:name w:val="List Paragraph"/>
    <w:basedOn w:val="a"/>
    <w:uiPriority w:val="34"/>
    <w:qFormat/>
    <w:rsid w:val="00BC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74999">
      <w:bodyDiv w:val="1"/>
      <w:marLeft w:val="0"/>
      <w:marRight w:val="0"/>
      <w:marTop w:val="0"/>
      <w:marBottom w:val="0"/>
      <w:divBdr>
        <w:top w:val="none" w:sz="0" w:space="0" w:color="auto"/>
        <w:left w:val="none" w:sz="0" w:space="0" w:color="auto"/>
        <w:bottom w:val="none" w:sz="0" w:space="0" w:color="auto"/>
        <w:right w:val="none" w:sz="0" w:space="0" w:color="auto"/>
      </w:divBdr>
      <w:divsChild>
        <w:div w:id="1776172661">
          <w:marLeft w:val="0"/>
          <w:marRight w:val="0"/>
          <w:marTop w:val="0"/>
          <w:marBottom w:val="0"/>
          <w:divBdr>
            <w:top w:val="none" w:sz="0" w:space="0" w:color="auto"/>
            <w:left w:val="none" w:sz="0" w:space="0" w:color="auto"/>
            <w:bottom w:val="none" w:sz="0" w:space="0" w:color="auto"/>
            <w:right w:val="none" w:sz="0" w:space="0" w:color="auto"/>
          </w:divBdr>
        </w:div>
        <w:div w:id="1288390675">
          <w:marLeft w:val="0"/>
          <w:marRight w:val="0"/>
          <w:marTop w:val="0"/>
          <w:marBottom w:val="0"/>
          <w:divBdr>
            <w:top w:val="none" w:sz="0" w:space="0" w:color="auto"/>
            <w:left w:val="none" w:sz="0" w:space="0" w:color="auto"/>
            <w:bottom w:val="none" w:sz="0" w:space="0" w:color="auto"/>
            <w:right w:val="none" w:sz="0" w:space="0" w:color="auto"/>
          </w:divBdr>
        </w:div>
        <w:div w:id="434326841">
          <w:marLeft w:val="0"/>
          <w:marRight w:val="0"/>
          <w:marTop w:val="0"/>
          <w:marBottom w:val="0"/>
          <w:divBdr>
            <w:top w:val="none" w:sz="0" w:space="0" w:color="auto"/>
            <w:left w:val="none" w:sz="0" w:space="0" w:color="auto"/>
            <w:bottom w:val="none" w:sz="0" w:space="0" w:color="auto"/>
            <w:right w:val="none" w:sz="0" w:space="0" w:color="auto"/>
          </w:divBdr>
        </w:div>
        <w:div w:id="1232420770">
          <w:marLeft w:val="0"/>
          <w:marRight w:val="0"/>
          <w:marTop w:val="0"/>
          <w:marBottom w:val="0"/>
          <w:divBdr>
            <w:top w:val="none" w:sz="0" w:space="0" w:color="auto"/>
            <w:left w:val="none" w:sz="0" w:space="0" w:color="auto"/>
            <w:bottom w:val="none" w:sz="0" w:space="0" w:color="auto"/>
            <w:right w:val="none" w:sz="0" w:space="0" w:color="auto"/>
          </w:divBdr>
        </w:div>
        <w:div w:id="298609940">
          <w:marLeft w:val="0"/>
          <w:marRight w:val="0"/>
          <w:marTop w:val="0"/>
          <w:marBottom w:val="0"/>
          <w:divBdr>
            <w:top w:val="none" w:sz="0" w:space="0" w:color="auto"/>
            <w:left w:val="none" w:sz="0" w:space="0" w:color="auto"/>
            <w:bottom w:val="none" w:sz="0" w:space="0" w:color="auto"/>
            <w:right w:val="none" w:sz="0" w:space="0" w:color="auto"/>
          </w:divBdr>
        </w:div>
        <w:div w:id="1420755622">
          <w:marLeft w:val="0"/>
          <w:marRight w:val="0"/>
          <w:marTop w:val="0"/>
          <w:marBottom w:val="0"/>
          <w:divBdr>
            <w:top w:val="none" w:sz="0" w:space="0" w:color="auto"/>
            <w:left w:val="none" w:sz="0" w:space="0" w:color="auto"/>
            <w:bottom w:val="none" w:sz="0" w:space="0" w:color="auto"/>
            <w:right w:val="none" w:sz="0" w:space="0" w:color="auto"/>
          </w:divBdr>
        </w:div>
        <w:div w:id="1684865302">
          <w:marLeft w:val="0"/>
          <w:marRight w:val="0"/>
          <w:marTop w:val="0"/>
          <w:marBottom w:val="0"/>
          <w:divBdr>
            <w:top w:val="none" w:sz="0" w:space="0" w:color="auto"/>
            <w:left w:val="none" w:sz="0" w:space="0" w:color="auto"/>
            <w:bottom w:val="none" w:sz="0" w:space="0" w:color="auto"/>
            <w:right w:val="none" w:sz="0" w:space="0" w:color="auto"/>
          </w:divBdr>
        </w:div>
        <w:div w:id="1046947299">
          <w:marLeft w:val="0"/>
          <w:marRight w:val="0"/>
          <w:marTop w:val="0"/>
          <w:marBottom w:val="0"/>
          <w:divBdr>
            <w:top w:val="none" w:sz="0" w:space="0" w:color="auto"/>
            <w:left w:val="none" w:sz="0" w:space="0" w:color="auto"/>
            <w:bottom w:val="none" w:sz="0" w:space="0" w:color="auto"/>
            <w:right w:val="none" w:sz="0" w:space="0" w:color="auto"/>
          </w:divBdr>
        </w:div>
        <w:div w:id="1592154261">
          <w:marLeft w:val="0"/>
          <w:marRight w:val="0"/>
          <w:marTop w:val="0"/>
          <w:marBottom w:val="0"/>
          <w:divBdr>
            <w:top w:val="none" w:sz="0" w:space="0" w:color="auto"/>
            <w:left w:val="none" w:sz="0" w:space="0" w:color="auto"/>
            <w:bottom w:val="none" w:sz="0" w:space="0" w:color="auto"/>
            <w:right w:val="none" w:sz="0" w:space="0" w:color="auto"/>
          </w:divBdr>
        </w:div>
        <w:div w:id="338392970">
          <w:marLeft w:val="0"/>
          <w:marRight w:val="0"/>
          <w:marTop w:val="0"/>
          <w:marBottom w:val="0"/>
          <w:divBdr>
            <w:top w:val="none" w:sz="0" w:space="0" w:color="auto"/>
            <w:left w:val="none" w:sz="0" w:space="0" w:color="auto"/>
            <w:bottom w:val="none" w:sz="0" w:space="0" w:color="auto"/>
            <w:right w:val="none" w:sz="0" w:space="0" w:color="auto"/>
          </w:divBdr>
        </w:div>
        <w:div w:id="1316762204">
          <w:marLeft w:val="0"/>
          <w:marRight w:val="0"/>
          <w:marTop w:val="0"/>
          <w:marBottom w:val="0"/>
          <w:divBdr>
            <w:top w:val="none" w:sz="0" w:space="0" w:color="auto"/>
            <w:left w:val="none" w:sz="0" w:space="0" w:color="auto"/>
            <w:bottom w:val="none" w:sz="0" w:space="0" w:color="auto"/>
            <w:right w:val="none" w:sz="0" w:space="0" w:color="auto"/>
          </w:divBdr>
        </w:div>
        <w:div w:id="106199878">
          <w:marLeft w:val="0"/>
          <w:marRight w:val="0"/>
          <w:marTop w:val="0"/>
          <w:marBottom w:val="0"/>
          <w:divBdr>
            <w:top w:val="none" w:sz="0" w:space="0" w:color="auto"/>
            <w:left w:val="none" w:sz="0" w:space="0" w:color="auto"/>
            <w:bottom w:val="none" w:sz="0" w:space="0" w:color="auto"/>
            <w:right w:val="none" w:sz="0" w:space="0" w:color="auto"/>
          </w:divBdr>
        </w:div>
        <w:div w:id="1457024753">
          <w:marLeft w:val="0"/>
          <w:marRight w:val="0"/>
          <w:marTop w:val="0"/>
          <w:marBottom w:val="0"/>
          <w:divBdr>
            <w:top w:val="none" w:sz="0" w:space="0" w:color="auto"/>
            <w:left w:val="none" w:sz="0" w:space="0" w:color="auto"/>
            <w:bottom w:val="none" w:sz="0" w:space="0" w:color="auto"/>
            <w:right w:val="none" w:sz="0" w:space="0" w:color="auto"/>
          </w:divBdr>
        </w:div>
        <w:div w:id="1568031213">
          <w:marLeft w:val="0"/>
          <w:marRight w:val="0"/>
          <w:marTop w:val="0"/>
          <w:marBottom w:val="0"/>
          <w:divBdr>
            <w:top w:val="none" w:sz="0" w:space="0" w:color="auto"/>
            <w:left w:val="none" w:sz="0" w:space="0" w:color="auto"/>
            <w:bottom w:val="none" w:sz="0" w:space="0" w:color="auto"/>
            <w:right w:val="none" w:sz="0" w:space="0" w:color="auto"/>
          </w:divBdr>
        </w:div>
        <w:div w:id="1576553848">
          <w:marLeft w:val="0"/>
          <w:marRight w:val="0"/>
          <w:marTop w:val="0"/>
          <w:marBottom w:val="0"/>
          <w:divBdr>
            <w:top w:val="none" w:sz="0" w:space="0" w:color="auto"/>
            <w:left w:val="none" w:sz="0" w:space="0" w:color="auto"/>
            <w:bottom w:val="none" w:sz="0" w:space="0" w:color="auto"/>
            <w:right w:val="none" w:sz="0" w:space="0" w:color="auto"/>
          </w:divBdr>
        </w:div>
        <w:div w:id="561794258">
          <w:marLeft w:val="0"/>
          <w:marRight w:val="0"/>
          <w:marTop w:val="0"/>
          <w:marBottom w:val="0"/>
          <w:divBdr>
            <w:top w:val="none" w:sz="0" w:space="0" w:color="auto"/>
            <w:left w:val="none" w:sz="0" w:space="0" w:color="auto"/>
            <w:bottom w:val="none" w:sz="0" w:space="0" w:color="auto"/>
            <w:right w:val="none" w:sz="0" w:space="0" w:color="auto"/>
          </w:divBdr>
        </w:div>
        <w:div w:id="1926648414">
          <w:marLeft w:val="0"/>
          <w:marRight w:val="0"/>
          <w:marTop w:val="0"/>
          <w:marBottom w:val="0"/>
          <w:divBdr>
            <w:top w:val="none" w:sz="0" w:space="0" w:color="auto"/>
            <w:left w:val="none" w:sz="0" w:space="0" w:color="auto"/>
            <w:bottom w:val="none" w:sz="0" w:space="0" w:color="auto"/>
            <w:right w:val="none" w:sz="0" w:space="0" w:color="auto"/>
          </w:divBdr>
        </w:div>
        <w:div w:id="1277787607">
          <w:marLeft w:val="0"/>
          <w:marRight w:val="0"/>
          <w:marTop w:val="0"/>
          <w:marBottom w:val="0"/>
          <w:divBdr>
            <w:top w:val="none" w:sz="0" w:space="0" w:color="auto"/>
            <w:left w:val="none" w:sz="0" w:space="0" w:color="auto"/>
            <w:bottom w:val="none" w:sz="0" w:space="0" w:color="auto"/>
            <w:right w:val="none" w:sz="0" w:space="0" w:color="auto"/>
          </w:divBdr>
        </w:div>
        <w:div w:id="658576214">
          <w:marLeft w:val="0"/>
          <w:marRight w:val="0"/>
          <w:marTop w:val="0"/>
          <w:marBottom w:val="0"/>
          <w:divBdr>
            <w:top w:val="none" w:sz="0" w:space="0" w:color="auto"/>
            <w:left w:val="none" w:sz="0" w:space="0" w:color="auto"/>
            <w:bottom w:val="none" w:sz="0" w:space="0" w:color="auto"/>
            <w:right w:val="none" w:sz="0" w:space="0" w:color="auto"/>
          </w:divBdr>
        </w:div>
        <w:div w:id="1086725379">
          <w:marLeft w:val="0"/>
          <w:marRight w:val="0"/>
          <w:marTop w:val="0"/>
          <w:marBottom w:val="0"/>
          <w:divBdr>
            <w:top w:val="none" w:sz="0" w:space="0" w:color="auto"/>
            <w:left w:val="none" w:sz="0" w:space="0" w:color="auto"/>
            <w:bottom w:val="none" w:sz="0" w:space="0" w:color="auto"/>
            <w:right w:val="none" w:sz="0" w:space="0" w:color="auto"/>
          </w:divBdr>
        </w:div>
        <w:div w:id="653068630">
          <w:marLeft w:val="0"/>
          <w:marRight w:val="0"/>
          <w:marTop w:val="0"/>
          <w:marBottom w:val="0"/>
          <w:divBdr>
            <w:top w:val="none" w:sz="0" w:space="0" w:color="auto"/>
            <w:left w:val="none" w:sz="0" w:space="0" w:color="auto"/>
            <w:bottom w:val="none" w:sz="0" w:space="0" w:color="auto"/>
            <w:right w:val="none" w:sz="0" w:space="0" w:color="auto"/>
          </w:divBdr>
        </w:div>
        <w:div w:id="951135232">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860898195">
          <w:marLeft w:val="0"/>
          <w:marRight w:val="0"/>
          <w:marTop w:val="0"/>
          <w:marBottom w:val="0"/>
          <w:divBdr>
            <w:top w:val="none" w:sz="0" w:space="0" w:color="auto"/>
            <w:left w:val="none" w:sz="0" w:space="0" w:color="auto"/>
            <w:bottom w:val="none" w:sz="0" w:space="0" w:color="auto"/>
            <w:right w:val="none" w:sz="0" w:space="0" w:color="auto"/>
          </w:divBdr>
        </w:div>
        <w:div w:id="846553441">
          <w:marLeft w:val="0"/>
          <w:marRight w:val="0"/>
          <w:marTop w:val="0"/>
          <w:marBottom w:val="0"/>
          <w:divBdr>
            <w:top w:val="none" w:sz="0" w:space="0" w:color="auto"/>
            <w:left w:val="none" w:sz="0" w:space="0" w:color="auto"/>
            <w:bottom w:val="none" w:sz="0" w:space="0" w:color="auto"/>
            <w:right w:val="none" w:sz="0" w:space="0" w:color="auto"/>
          </w:divBdr>
        </w:div>
        <w:div w:id="1510683223">
          <w:marLeft w:val="0"/>
          <w:marRight w:val="0"/>
          <w:marTop w:val="0"/>
          <w:marBottom w:val="0"/>
          <w:divBdr>
            <w:top w:val="none" w:sz="0" w:space="0" w:color="auto"/>
            <w:left w:val="none" w:sz="0" w:space="0" w:color="auto"/>
            <w:bottom w:val="none" w:sz="0" w:space="0" w:color="auto"/>
            <w:right w:val="none" w:sz="0" w:space="0" w:color="auto"/>
          </w:divBdr>
        </w:div>
        <w:div w:id="1650673478">
          <w:marLeft w:val="0"/>
          <w:marRight w:val="0"/>
          <w:marTop w:val="0"/>
          <w:marBottom w:val="0"/>
          <w:divBdr>
            <w:top w:val="none" w:sz="0" w:space="0" w:color="auto"/>
            <w:left w:val="none" w:sz="0" w:space="0" w:color="auto"/>
            <w:bottom w:val="none" w:sz="0" w:space="0" w:color="auto"/>
            <w:right w:val="none" w:sz="0" w:space="0" w:color="auto"/>
          </w:divBdr>
        </w:div>
        <w:div w:id="1389912532">
          <w:marLeft w:val="0"/>
          <w:marRight w:val="0"/>
          <w:marTop w:val="0"/>
          <w:marBottom w:val="0"/>
          <w:divBdr>
            <w:top w:val="none" w:sz="0" w:space="0" w:color="auto"/>
            <w:left w:val="none" w:sz="0" w:space="0" w:color="auto"/>
            <w:bottom w:val="none" w:sz="0" w:space="0" w:color="auto"/>
            <w:right w:val="none" w:sz="0" w:space="0" w:color="auto"/>
          </w:divBdr>
        </w:div>
        <w:div w:id="2020233841">
          <w:marLeft w:val="0"/>
          <w:marRight w:val="0"/>
          <w:marTop w:val="0"/>
          <w:marBottom w:val="0"/>
          <w:divBdr>
            <w:top w:val="none" w:sz="0" w:space="0" w:color="auto"/>
            <w:left w:val="none" w:sz="0" w:space="0" w:color="auto"/>
            <w:bottom w:val="none" w:sz="0" w:space="0" w:color="auto"/>
            <w:right w:val="none" w:sz="0" w:space="0" w:color="auto"/>
          </w:divBdr>
        </w:div>
        <w:div w:id="434909730">
          <w:marLeft w:val="0"/>
          <w:marRight w:val="0"/>
          <w:marTop w:val="0"/>
          <w:marBottom w:val="0"/>
          <w:divBdr>
            <w:top w:val="none" w:sz="0" w:space="0" w:color="auto"/>
            <w:left w:val="none" w:sz="0" w:space="0" w:color="auto"/>
            <w:bottom w:val="none" w:sz="0" w:space="0" w:color="auto"/>
            <w:right w:val="none" w:sz="0" w:space="0" w:color="auto"/>
          </w:divBdr>
        </w:div>
        <w:div w:id="86272965">
          <w:marLeft w:val="0"/>
          <w:marRight w:val="0"/>
          <w:marTop w:val="0"/>
          <w:marBottom w:val="0"/>
          <w:divBdr>
            <w:top w:val="none" w:sz="0" w:space="0" w:color="auto"/>
            <w:left w:val="none" w:sz="0" w:space="0" w:color="auto"/>
            <w:bottom w:val="none" w:sz="0" w:space="0" w:color="auto"/>
            <w:right w:val="none" w:sz="0" w:space="0" w:color="auto"/>
          </w:divBdr>
        </w:div>
        <w:div w:id="507133711">
          <w:marLeft w:val="0"/>
          <w:marRight w:val="0"/>
          <w:marTop w:val="0"/>
          <w:marBottom w:val="0"/>
          <w:divBdr>
            <w:top w:val="none" w:sz="0" w:space="0" w:color="auto"/>
            <w:left w:val="none" w:sz="0" w:space="0" w:color="auto"/>
            <w:bottom w:val="none" w:sz="0" w:space="0" w:color="auto"/>
            <w:right w:val="none" w:sz="0" w:space="0" w:color="auto"/>
          </w:divBdr>
        </w:div>
        <w:div w:id="974985366">
          <w:marLeft w:val="0"/>
          <w:marRight w:val="0"/>
          <w:marTop w:val="0"/>
          <w:marBottom w:val="0"/>
          <w:divBdr>
            <w:top w:val="none" w:sz="0" w:space="0" w:color="auto"/>
            <w:left w:val="none" w:sz="0" w:space="0" w:color="auto"/>
            <w:bottom w:val="none" w:sz="0" w:space="0" w:color="auto"/>
            <w:right w:val="none" w:sz="0" w:space="0" w:color="auto"/>
          </w:divBdr>
        </w:div>
        <w:div w:id="1683436582">
          <w:marLeft w:val="0"/>
          <w:marRight w:val="0"/>
          <w:marTop w:val="0"/>
          <w:marBottom w:val="0"/>
          <w:divBdr>
            <w:top w:val="none" w:sz="0" w:space="0" w:color="auto"/>
            <w:left w:val="none" w:sz="0" w:space="0" w:color="auto"/>
            <w:bottom w:val="none" w:sz="0" w:space="0" w:color="auto"/>
            <w:right w:val="none" w:sz="0" w:space="0" w:color="auto"/>
          </w:divBdr>
        </w:div>
        <w:div w:id="840704184">
          <w:marLeft w:val="0"/>
          <w:marRight w:val="0"/>
          <w:marTop w:val="0"/>
          <w:marBottom w:val="0"/>
          <w:divBdr>
            <w:top w:val="none" w:sz="0" w:space="0" w:color="auto"/>
            <w:left w:val="none" w:sz="0" w:space="0" w:color="auto"/>
            <w:bottom w:val="none" w:sz="0" w:space="0" w:color="auto"/>
            <w:right w:val="none" w:sz="0" w:space="0" w:color="auto"/>
          </w:divBdr>
        </w:div>
        <w:div w:id="137066883">
          <w:marLeft w:val="0"/>
          <w:marRight w:val="0"/>
          <w:marTop w:val="0"/>
          <w:marBottom w:val="0"/>
          <w:divBdr>
            <w:top w:val="none" w:sz="0" w:space="0" w:color="auto"/>
            <w:left w:val="none" w:sz="0" w:space="0" w:color="auto"/>
            <w:bottom w:val="none" w:sz="0" w:space="0" w:color="auto"/>
            <w:right w:val="none" w:sz="0" w:space="0" w:color="auto"/>
          </w:divBdr>
        </w:div>
        <w:div w:id="1245647203">
          <w:marLeft w:val="0"/>
          <w:marRight w:val="0"/>
          <w:marTop w:val="0"/>
          <w:marBottom w:val="0"/>
          <w:divBdr>
            <w:top w:val="none" w:sz="0" w:space="0" w:color="auto"/>
            <w:left w:val="none" w:sz="0" w:space="0" w:color="auto"/>
            <w:bottom w:val="none" w:sz="0" w:space="0" w:color="auto"/>
            <w:right w:val="none" w:sz="0" w:space="0" w:color="auto"/>
          </w:divBdr>
        </w:div>
        <w:div w:id="1474835771">
          <w:marLeft w:val="0"/>
          <w:marRight w:val="0"/>
          <w:marTop w:val="0"/>
          <w:marBottom w:val="0"/>
          <w:divBdr>
            <w:top w:val="none" w:sz="0" w:space="0" w:color="auto"/>
            <w:left w:val="none" w:sz="0" w:space="0" w:color="auto"/>
            <w:bottom w:val="none" w:sz="0" w:space="0" w:color="auto"/>
            <w:right w:val="none" w:sz="0" w:space="0" w:color="auto"/>
          </w:divBdr>
        </w:div>
        <w:div w:id="1396466813">
          <w:marLeft w:val="0"/>
          <w:marRight w:val="0"/>
          <w:marTop w:val="0"/>
          <w:marBottom w:val="0"/>
          <w:divBdr>
            <w:top w:val="none" w:sz="0" w:space="0" w:color="auto"/>
            <w:left w:val="none" w:sz="0" w:space="0" w:color="auto"/>
            <w:bottom w:val="none" w:sz="0" w:space="0" w:color="auto"/>
            <w:right w:val="none" w:sz="0" w:space="0" w:color="auto"/>
          </w:divBdr>
        </w:div>
        <w:div w:id="1683893121">
          <w:marLeft w:val="0"/>
          <w:marRight w:val="0"/>
          <w:marTop w:val="0"/>
          <w:marBottom w:val="0"/>
          <w:divBdr>
            <w:top w:val="none" w:sz="0" w:space="0" w:color="auto"/>
            <w:left w:val="none" w:sz="0" w:space="0" w:color="auto"/>
            <w:bottom w:val="none" w:sz="0" w:space="0" w:color="auto"/>
            <w:right w:val="none" w:sz="0" w:space="0" w:color="auto"/>
          </w:divBdr>
        </w:div>
        <w:div w:id="1757245846">
          <w:marLeft w:val="0"/>
          <w:marRight w:val="0"/>
          <w:marTop w:val="0"/>
          <w:marBottom w:val="0"/>
          <w:divBdr>
            <w:top w:val="none" w:sz="0" w:space="0" w:color="auto"/>
            <w:left w:val="none" w:sz="0" w:space="0" w:color="auto"/>
            <w:bottom w:val="none" w:sz="0" w:space="0" w:color="auto"/>
            <w:right w:val="none" w:sz="0" w:space="0" w:color="auto"/>
          </w:divBdr>
        </w:div>
        <w:div w:id="677387907">
          <w:marLeft w:val="0"/>
          <w:marRight w:val="0"/>
          <w:marTop w:val="0"/>
          <w:marBottom w:val="0"/>
          <w:divBdr>
            <w:top w:val="none" w:sz="0" w:space="0" w:color="auto"/>
            <w:left w:val="none" w:sz="0" w:space="0" w:color="auto"/>
            <w:bottom w:val="none" w:sz="0" w:space="0" w:color="auto"/>
            <w:right w:val="none" w:sz="0" w:space="0" w:color="auto"/>
          </w:divBdr>
        </w:div>
        <w:div w:id="873931962">
          <w:marLeft w:val="0"/>
          <w:marRight w:val="0"/>
          <w:marTop w:val="0"/>
          <w:marBottom w:val="0"/>
          <w:divBdr>
            <w:top w:val="none" w:sz="0" w:space="0" w:color="auto"/>
            <w:left w:val="none" w:sz="0" w:space="0" w:color="auto"/>
            <w:bottom w:val="none" w:sz="0" w:space="0" w:color="auto"/>
            <w:right w:val="none" w:sz="0" w:space="0" w:color="auto"/>
          </w:divBdr>
        </w:div>
        <w:div w:id="304160716">
          <w:marLeft w:val="0"/>
          <w:marRight w:val="0"/>
          <w:marTop w:val="0"/>
          <w:marBottom w:val="0"/>
          <w:divBdr>
            <w:top w:val="none" w:sz="0" w:space="0" w:color="auto"/>
            <w:left w:val="none" w:sz="0" w:space="0" w:color="auto"/>
            <w:bottom w:val="none" w:sz="0" w:space="0" w:color="auto"/>
            <w:right w:val="none" w:sz="0" w:space="0" w:color="auto"/>
          </w:divBdr>
        </w:div>
        <w:div w:id="1706056292">
          <w:marLeft w:val="0"/>
          <w:marRight w:val="0"/>
          <w:marTop w:val="0"/>
          <w:marBottom w:val="0"/>
          <w:divBdr>
            <w:top w:val="none" w:sz="0" w:space="0" w:color="auto"/>
            <w:left w:val="none" w:sz="0" w:space="0" w:color="auto"/>
            <w:bottom w:val="none" w:sz="0" w:space="0" w:color="auto"/>
            <w:right w:val="none" w:sz="0" w:space="0" w:color="auto"/>
          </w:divBdr>
        </w:div>
        <w:div w:id="241259520">
          <w:marLeft w:val="0"/>
          <w:marRight w:val="0"/>
          <w:marTop w:val="0"/>
          <w:marBottom w:val="0"/>
          <w:divBdr>
            <w:top w:val="none" w:sz="0" w:space="0" w:color="auto"/>
            <w:left w:val="none" w:sz="0" w:space="0" w:color="auto"/>
            <w:bottom w:val="none" w:sz="0" w:space="0" w:color="auto"/>
            <w:right w:val="none" w:sz="0" w:space="0" w:color="auto"/>
          </w:divBdr>
        </w:div>
        <w:div w:id="2106876754">
          <w:marLeft w:val="0"/>
          <w:marRight w:val="0"/>
          <w:marTop w:val="0"/>
          <w:marBottom w:val="0"/>
          <w:divBdr>
            <w:top w:val="none" w:sz="0" w:space="0" w:color="auto"/>
            <w:left w:val="none" w:sz="0" w:space="0" w:color="auto"/>
            <w:bottom w:val="none" w:sz="0" w:space="0" w:color="auto"/>
            <w:right w:val="none" w:sz="0" w:space="0" w:color="auto"/>
          </w:divBdr>
        </w:div>
        <w:div w:id="1101805361">
          <w:marLeft w:val="0"/>
          <w:marRight w:val="0"/>
          <w:marTop w:val="0"/>
          <w:marBottom w:val="0"/>
          <w:divBdr>
            <w:top w:val="none" w:sz="0" w:space="0" w:color="auto"/>
            <w:left w:val="none" w:sz="0" w:space="0" w:color="auto"/>
            <w:bottom w:val="none" w:sz="0" w:space="0" w:color="auto"/>
            <w:right w:val="none" w:sz="0" w:space="0" w:color="auto"/>
          </w:divBdr>
        </w:div>
        <w:div w:id="1284772407">
          <w:marLeft w:val="0"/>
          <w:marRight w:val="0"/>
          <w:marTop w:val="0"/>
          <w:marBottom w:val="0"/>
          <w:divBdr>
            <w:top w:val="none" w:sz="0" w:space="0" w:color="auto"/>
            <w:left w:val="none" w:sz="0" w:space="0" w:color="auto"/>
            <w:bottom w:val="none" w:sz="0" w:space="0" w:color="auto"/>
            <w:right w:val="none" w:sz="0" w:space="0" w:color="auto"/>
          </w:divBdr>
        </w:div>
        <w:div w:id="1251112755">
          <w:marLeft w:val="0"/>
          <w:marRight w:val="0"/>
          <w:marTop w:val="0"/>
          <w:marBottom w:val="0"/>
          <w:divBdr>
            <w:top w:val="none" w:sz="0" w:space="0" w:color="auto"/>
            <w:left w:val="none" w:sz="0" w:space="0" w:color="auto"/>
            <w:bottom w:val="none" w:sz="0" w:space="0" w:color="auto"/>
            <w:right w:val="none" w:sz="0" w:space="0" w:color="auto"/>
          </w:divBdr>
        </w:div>
        <w:div w:id="1541281448">
          <w:marLeft w:val="0"/>
          <w:marRight w:val="0"/>
          <w:marTop w:val="0"/>
          <w:marBottom w:val="0"/>
          <w:divBdr>
            <w:top w:val="none" w:sz="0" w:space="0" w:color="auto"/>
            <w:left w:val="none" w:sz="0" w:space="0" w:color="auto"/>
            <w:bottom w:val="none" w:sz="0" w:space="0" w:color="auto"/>
            <w:right w:val="none" w:sz="0" w:space="0" w:color="auto"/>
          </w:divBdr>
        </w:div>
        <w:div w:id="809444565">
          <w:marLeft w:val="0"/>
          <w:marRight w:val="0"/>
          <w:marTop w:val="0"/>
          <w:marBottom w:val="0"/>
          <w:divBdr>
            <w:top w:val="none" w:sz="0" w:space="0" w:color="auto"/>
            <w:left w:val="none" w:sz="0" w:space="0" w:color="auto"/>
            <w:bottom w:val="none" w:sz="0" w:space="0" w:color="auto"/>
            <w:right w:val="none" w:sz="0" w:space="0" w:color="auto"/>
          </w:divBdr>
        </w:div>
        <w:div w:id="1084302533">
          <w:marLeft w:val="0"/>
          <w:marRight w:val="0"/>
          <w:marTop w:val="0"/>
          <w:marBottom w:val="0"/>
          <w:divBdr>
            <w:top w:val="none" w:sz="0" w:space="0" w:color="auto"/>
            <w:left w:val="none" w:sz="0" w:space="0" w:color="auto"/>
            <w:bottom w:val="none" w:sz="0" w:space="0" w:color="auto"/>
            <w:right w:val="none" w:sz="0" w:space="0" w:color="auto"/>
          </w:divBdr>
        </w:div>
        <w:div w:id="7779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injust.consultant.ru/documents/586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ublication.pravo.gov.ru/document/00012026040800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CE60-1809-4E50-8B08-4993FFC6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14399</Words>
  <Characters>82076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5</cp:revision>
  <cp:lastPrinted>2026-04-14T22:13:00Z</cp:lastPrinted>
  <dcterms:created xsi:type="dcterms:W3CDTF">2026-04-14T20:02:00Z</dcterms:created>
  <dcterms:modified xsi:type="dcterms:W3CDTF">2026-04-14T22:22:00Z</dcterms:modified>
</cp:coreProperties>
</file>