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0A998" w14:textId="20ED464C" w:rsidR="001127D2" w:rsidRPr="003B0C18" w:rsidRDefault="00F418BA" w:rsidP="000128D7">
      <w:pPr>
        <w:spacing w:line="240" w:lineRule="auto"/>
        <w:ind w:firstLine="0"/>
        <w:jc w:val="right"/>
        <w:rPr>
          <w:szCs w:val="28"/>
        </w:rPr>
      </w:pPr>
      <w:r w:rsidRPr="003B0C18">
        <w:rPr>
          <w:szCs w:val="28"/>
        </w:rPr>
        <w:t>ПРОЕКТ</w:t>
      </w:r>
    </w:p>
    <w:p w14:paraId="11748AC2" w14:textId="77777777" w:rsidR="001127D2" w:rsidRPr="003B0C18" w:rsidRDefault="001127D2" w:rsidP="000128D7">
      <w:pPr>
        <w:spacing w:before="1400" w:line="240" w:lineRule="auto"/>
        <w:ind w:firstLine="0"/>
        <w:jc w:val="center"/>
        <w:rPr>
          <w:b/>
          <w:szCs w:val="28"/>
        </w:rPr>
      </w:pPr>
      <w:r w:rsidRPr="003B0C18">
        <w:rPr>
          <w:b/>
          <w:szCs w:val="28"/>
        </w:rPr>
        <w:t>ПРАВИТЕЛЬСТВО РОССИЙСКОЙ ФЕДЕРАЦИИ</w:t>
      </w:r>
    </w:p>
    <w:p w14:paraId="3EFBFDC2" w14:textId="77777777" w:rsidR="001127D2" w:rsidRPr="003B0C18" w:rsidRDefault="001127D2" w:rsidP="000128D7">
      <w:pPr>
        <w:spacing w:line="240" w:lineRule="auto"/>
        <w:ind w:firstLine="0"/>
        <w:jc w:val="center"/>
        <w:rPr>
          <w:b/>
          <w:szCs w:val="28"/>
        </w:rPr>
      </w:pPr>
    </w:p>
    <w:p w14:paraId="6442C7AD" w14:textId="13FA7957" w:rsidR="001127D2" w:rsidRPr="003B0C18" w:rsidRDefault="001127D2" w:rsidP="000128D7">
      <w:pPr>
        <w:spacing w:line="240" w:lineRule="auto"/>
        <w:ind w:firstLine="0"/>
        <w:jc w:val="center"/>
        <w:rPr>
          <w:szCs w:val="28"/>
        </w:rPr>
      </w:pPr>
      <w:r w:rsidRPr="003B0C18">
        <w:rPr>
          <w:szCs w:val="28"/>
        </w:rPr>
        <w:t>П О С Т А Н О В Л Е Н И Е</w:t>
      </w:r>
    </w:p>
    <w:p w14:paraId="0B0DCDCF" w14:textId="77777777" w:rsidR="008C6CCE" w:rsidRPr="003B0C18" w:rsidRDefault="008C6CCE" w:rsidP="000128D7">
      <w:pPr>
        <w:spacing w:line="240" w:lineRule="auto"/>
        <w:ind w:firstLine="0"/>
        <w:jc w:val="center"/>
        <w:rPr>
          <w:szCs w:val="28"/>
        </w:rPr>
      </w:pPr>
    </w:p>
    <w:p w14:paraId="3C2A8E5F" w14:textId="10E134C3" w:rsidR="001127D2" w:rsidRPr="003B0C18" w:rsidRDefault="001127D2" w:rsidP="000128D7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  <w:lang w:eastAsia="ru-RU"/>
        </w:rPr>
      </w:pPr>
      <w:r w:rsidRPr="003B0C18">
        <w:rPr>
          <w:szCs w:val="28"/>
          <w:lang w:eastAsia="ru-RU"/>
        </w:rPr>
        <w:t xml:space="preserve">от </w:t>
      </w:r>
      <w:r w:rsidR="00977DEA" w:rsidRPr="003B0C18">
        <w:rPr>
          <w:szCs w:val="28"/>
        </w:rPr>
        <w:t>«</w:t>
      </w:r>
      <w:r w:rsidRPr="003B0C18">
        <w:rPr>
          <w:szCs w:val="28"/>
          <w:lang w:eastAsia="ru-RU"/>
        </w:rPr>
        <w:t>__</w:t>
      </w:r>
      <w:proofErr w:type="gramStart"/>
      <w:r w:rsidRPr="003B0C18">
        <w:rPr>
          <w:szCs w:val="28"/>
          <w:lang w:eastAsia="ru-RU"/>
        </w:rPr>
        <w:t>_</w:t>
      </w:r>
      <w:r w:rsidR="00977DEA" w:rsidRPr="003B0C18">
        <w:rPr>
          <w:szCs w:val="28"/>
          <w:lang w:eastAsia="ru-RU"/>
        </w:rPr>
        <w:t>»</w:t>
      </w:r>
      <w:r w:rsidRPr="003B0C18">
        <w:rPr>
          <w:szCs w:val="28"/>
          <w:lang w:eastAsia="ru-RU"/>
        </w:rPr>
        <w:t>_</w:t>
      </w:r>
      <w:proofErr w:type="gramEnd"/>
      <w:r w:rsidRPr="003B0C18">
        <w:rPr>
          <w:szCs w:val="28"/>
          <w:lang w:eastAsia="ru-RU"/>
        </w:rPr>
        <w:t>__________202</w:t>
      </w:r>
      <w:r w:rsidR="00E55B32" w:rsidRPr="003B0C18">
        <w:rPr>
          <w:szCs w:val="28"/>
          <w:lang w:eastAsia="ru-RU"/>
        </w:rPr>
        <w:t>6</w:t>
      </w:r>
      <w:r w:rsidR="000128D7" w:rsidRPr="003B0C18">
        <w:rPr>
          <w:szCs w:val="28"/>
          <w:lang w:eastAsia="ru-RU"/>
        </w:rPr>
        <w:t> г.</w:t>
      </w:r>
      <w:r w:rsidRPr="003B0C18">
        <w:rPr>
          <w:szCs w:val="28"/>
          <w:lang w:eastAsia="ru-RU"/>
        </w:rPr>
        <w:t xml:space="preserve"> </w:t>
      </w:r>
      <w:r w:rsidR="000128D7" w:rsidRPr="003B0C18">
        <w:rPr>
          <w:szCs w:val="28"/>
          <w:lang w:eastAsia="ru-RU"/>
        </w:rPr>
        <w:t>№ </w:t>
      </w:r>
      <w:r w:rsidRPr="003B0C18">
        <w:rPr>
          <w:szCs w:val="28"/>
          <w:lang w:eastAsia="ru-RU"/>
        </w:rPr>
        <w:t>________</w:t>
      </w:r>
    </w:p>
    <w:p w14:paraId="02C06B60" w14:textId="77777777" w:rsidR="008C6CCE" w:rsidRPr="003B0C18" w:rsidRDefault="008C6CCE" w:rsidP="000128D7">
      <w:pPr>
        <w:spacing w:line="240" w:lineRule="auto"/>
        <w:ind w:firstLine="0"/>
        <w:jc w:val="center"/>
        <w:rPr>
          <w:szCs w:val="28"/>
          <w:lang w:eastAsia="ru-RU"/>
        </w:rPr>
      </w:pPr>
    </w:p>
    <w:p w14:paraId="1301CF8B" w14:textId="482D0909" w:rsidR="001127D2" w:rsidRPr="003B0C18" w:rsidRDefault="001127D2" w:rsidP="000128D7">
      <w:pPr>
        <w:spacing w:line="240" w:lineRule="auto"/>
        <w:ind w:firstLine="0"/>
        <w:jc w:val="center"/>
        <w:rPr>
          <w:szCs w:val="28"/>
          <w:lang w:eastAsia="ru-RU"/>
        </w:rPr>
      </w:pPr>
      <w:r w:rsidRPr="003B0C18">
        <w:rPr>
          <w:szCs w:val="28"/>
          <w:lang w:eastAsia="ru-RU"/>
        </w:rPr>
        <w:t>МОСКВА</w:t>
      </w:r>
    </w:p>
    <w:p w14:paraId="75834869" w14:textId="6F9C254D" w:rsidR="00941743" w:rsidRPr="003B0C18" w:rsidRDefault="00474CB1" w:rsidP="00941743">
      <w:pPr>
        <w:spacing w:before="720" w:after="720" w:line="240" w:lineRule="auto"/>
        <w:ind w:firstLine="0"/>
        <w:jc w:val="center"/>
        <w:rPr>
          <w:b/>
        </w:rPr>
      </w:pPr>
      <w:bookmarkStart w:id="0" w:name="_Hlk224744233"/>
      <w:r w:rsidRPr="003B0C18">
        <w:rPr>
          <w:b/>
          <w:szCs w:val="28"/>
        </w:rPr>
        <w:t>О</w:t>
      </w:r>
      <w:r w:rsidR="007A12F6" w:rsidRPr="003B0C18">
        <w:rPr>
          <w:b/>
          <w:szCs w:val="28"/>
        </w:rPr>
        <w:t>б утверждении</w:t>
      </w:r>
      <w:r w:rsidRPr="003B0C18">
        <w:rPr>
          <w:b/>
          <w:szCs w:val="28"/>
        </w:rPr>
        <w:t xml:space="preserve"> </w:t>
      </w:r>
      <w:bookmarkStart w:id="1" w:name="_Hlk169708604"/>
      <w:bookmarkStart w:id="2" w:name="_Hlk169708671"/>
      <w:r w:rsidR="007A12F6" w:rsidRPr="003B0C18">
        <w:rPr>
          <w:b/>
          <w:szCs w:val="28"/>
        </w:rPr>
        <w:t xml:space="preserve">правил </w:t>
      </w:r>
      <w:r w:rsidR="00B91DED" w:rsidRPr="003B0C18">
        <w:rPr>
          <w:b/>
          <w:szCs w:val="28"/>
        </w:rPr>
        <w:t xml:space="preserve">ведения </w:t>
      </w:r>
      <w:bookmarkEnd w:id="1"/>
      <w:bookmarkEnd w:id="2"/>
      <w:r w:rsidR="00941743" w:rsidRPr="003B0C18">
        <w:rPr>
          <w:b/>
        </w:rPr>
        <w:t xml:space="preserve">федерального регистра </w:t>
      </w:r>
      <w:r w:rsidR="00941743" w:rsidRPr="003B0C18">
        <w:rPr>
          <w:b/>
          <w:bCs/>
        </w:rPr>
        <w:t>лиц</w:t>
      </w:r>
      <w:r w:rsidR="00941743" w:rsidRPr="003B0C18">
        <w:rPr>
          <w:b/>
          <w:iCs/>
        </w:rPr>
        <w:t>, получивших профилактические прививки</w:t>
      </w:r>
      <w:bookmarkStart w:id="3" w:name="_Hlk219890038"/>
      <w:r w:rsidR="00941743" w:rsidRPr="003B0C18">
        <w:rPr>
          <w:b/>
          <w:iCs/>
        </w:rPr>
        <w:t>, включенные в национальный календарь профилактических прививок и календарь профилактических прививок</w:t>
      </w:r>
      <w:r w:rsidR="001A06B4" w:rsidRPr="003B0C18">
        <w:rPr>
          <w:b/>
          <w:iCs/>
        </w:rPr>
        <w:br/>
      </w:r>
      <w:r w:rsidR="00941743" w:rsidRPr="003B0C18">
        <w:rPr>
          <w:b/>
          <w:iCs/>
        </w:rPr>
        <w:t xml:space="preserve">по эпидемическим показаниям, </w:t>
      </w:r>
      <w:bookmarkEnd w:id="3"/>
      <w:r w:rsidR="00941743" w:rsidRPr="003B0C18">
        <w:rPr>
          <w:b/>
          <w:iCs/>
        </w:rPr>
        <w:t>в том числе с поствакцинальными осложнениями</w:t>
      </w:r>
      <w:r w:rsidR="00941743" w:rsidRPr="003B0C18">
        <w:rPr>
          <w:b/>
        </w:rPr>
        <w:t xml:space="preserve">, </w:t>
      </w:r>
      <w:r w:rsidR="00941743" w:rsidRPr="003B0C18">
        <w:rPr>
          <w:b/>
          <w:bCs/>
        </w:rPr>
        <w:t>лиц</w:t>
      </w:r>
      <w:r w:rsidR="00941743" w:rsidRPr="003B0C18">
        <w:rPr>
          <w:b/>
        </w:rPr>
        <w:t xml:space="preserve">, </w:t>
      </w:r>
      <w:r w:rsidR="00941743" w:rsidRPr="003B0C18">
        <w:rPr>
          <w:b/>
          <w:iCs/>
        </w:rPr>
        <w:t>имеющих медицинские противопоказания к проведению профилактических привив</w:t>
      </w:r>
      <w:r w:rsidR="0025636D" w:rsidRPr="003B0C18">
        <w:rPr>
          <w:b/>
          <w:iCs/>
        </w:rPr>
        <w:t>ок</w:t>
      </w:r>
      <w:r w:rsidR="00941743" w:rsidRPr="003B0C18">
        <w:rPr>
          <w:b/>
          <w:iCs/>
        </w:rPr>
        <w:t>, отказавшихся от указанных профилактических прививок</w:t>
      </w:r>
      <w:r w:rsidR="00941743" w:rsidRPr="003B0C18">
        <w:rPr>
          <w:b/>
        </w:rPr>
        <w:t xml:space="preserve">, </w:t>
      </w:r>
      <w:r w:rsidR="00941743" w:rsidRPr="003B0C18">
        <w:rPr>
          <w:b/>
          <w:bCs/>
        </w:rPr>
        <w:t>а также о</w:t>
      </w:r>
      <w:r w:rsidR="00941743" w:rsidRPr="003B0C18">
        <w:rPr>
          <w:b/>
        </w:rPr>
        <w:t xml:space="preserve"> планируемых лицам профилактических прививках, включенных в национальный календарь профилактических прививок</w:t>
      </w:r>
      <w:r w:rsidR="00941743" w:rsidRPr="003B0C18">
        <w:rPr>
          <w:b/>
        </w:rPr>
        <w:br/>
        <w:t>и календарь профилактических прививок по эпидемическим показаниям</w:t>
      </w:r>
    </w:p>
    <w:bookmarkEnd w:id="0"/>
    <w:p w14:paraId="6834D19B" w14:textId="38847239" w:rsidR="001127D2" w:rsidRPr="003B0C18" w:rsidRDefault="00D10488" w:rsidP="000128D7">
      <w:pPr>
        <w:rPr>
          <w:szCs w:val="28"/>
        </w:rPr>
      </w:pPr>
      <w:r w:rsidRPr="003B0C18">
        <w:rPr>
          <w:szCs w:val="28"/>
        </w:rPr>
        <w:t xml:space="preserve">В </w:t>
      </w:r>
      <w:r w:rsidR="00332AB5" w:rsidRPr="003B0C18">
        <w:rPr>
          <w:szCs w:val="28"/>
        </w:rPr>
        <w:t>соответствии с</w:t>
      </w:r>
      <w:r w:rsidR="00A627D4" w:rsidRPr="003B0C18">
        <w:rPr>
          <w:szCs w:val="28"/>
        </w:rPr>
        <w:t xml:space="preserve">о </w:t>
      </w:r>
      <w:r w:rsidR="00332AB5" w:rsidRPr="003B0C18">
        <w:rPr>
          <w:szCs w:val="28"/>
        </w:rPr>
        <w:t>ст</w:t>
      </w:r>
      <w:r w:rsidR="00EF58A1" w:rsidRPr="003B0C18">
        <w:rPr>
          <w:szCs w:val="28"/>
        </w:rPr>
        <w:t>ать</w:t>
      </w:r>
      <w:r w:rsidR="00A627D4" w:rsidRPr="003B0C18">
        <w:rPr>
          <w:szCs w:val="28"/>
        </w:rPr>
        <w:t>ей</w:t>
      </w:r>
      <w:r w:rsidR="00EF58A1" w:rsidRPr="003B0C18">
        <w:rPr>
          <w:szCs w:val="28"/>
        </w:rPr>
        <w:t xml:space="preserve"> </w:t>
      </w:r>
      <w:r w:rsidR="00332AB5" w:rsidRPr="003B0C18">
        <w:rPr>
          <w:szCs w:val="28"/>
        </w:rPr>
        <w:t>91</w:t>
      </w:r>
      <w:r w:rsidR="00332AB5" w:rsidRPr="003B0C18">
        <w:rPr>
          <w:szCs w:val="28"/>
          <w:vertAlign w:val="superscript"/>
        </w:rPr>
        <w:t>1</w:t>
      </w:r>
      <w:r w:rsidR="00A627D4" w:rsidRPr="003B0C18">
        <w:rPr>
          <w:szCs w:val="28"/>
        </w:rPr>
        <w:t xml:space="preserve"> </w:t>
      </w:r>
      <w:r w:rsidR="00EF58A1" w:rsidRPr="003B0C18">
        <w:rPr>
          <w:szCs w:val="28"/>
        </w:rPr>
        <w:t xml:space="preserve">Федерального закона </w:t>
      </w:r>
      <w:r w:rsidR="00977DEA" w:rsidRPr="003B0C18">
        <w:rPr>
          <w:szCs w:val="28"/>
        </w:rPr>
        <w:t>«</w:t>
      </w:r>
      <w:r w:rsidR="00EF58A1" w:rsidRPr="003B0C18">
        <w:rPr>
          <w:szCs w:val="28"/>
        </w:rPr>
        <w:t>Об основах охраны здоровья граждан в Российской Федерации</w:t>
      </w:r>
      <w:r w:rsidR="00977DEA" w:rsidRPr="003B0C18">
        <w:rPr>
          <w:szCs w:val="28"/>
        </w:rPr>
        <w:t>»</w:t>
      </w:r>
      <w:r w:rsidR="005956C0" w:rsidRPr="003B0C18">
        <w:rPr>
          <w:szCs w:val="28"/>
        </w:rPr>
        <w:t xml:space="preserve"> Правительство Российской Федерации</w:t>
      </w:r>
      <w:r w:rsidR="001D330A" w:rsidRPr="003B0C18">
        <w:rPr>
          <w:szCs w:val="28"/>
        </w:rPr>
        <w:br/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п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о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с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т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а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н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о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в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л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я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е</w:t>
      </w:r>
      <w:r w:rsidR="001D330A" w:rsidRPr="003B0C18">
        <w:rPr>
          <w:rFonts w:asciiTheme="minorHAnsi" w:hAnsiTheme="minorHAnsi"/>
          <w:b/>
          <w:spacing w:val="20"/>
          <w:szCs w:val="28"/>
        </w:rPr>
        <w:t xml:space="preserve"> </w:t>
      </w:r>
      <w:r w:rsidR="001127D2" w:rsidRPr="003B0C18">
        <w:rPr>
          <w:rFonts w:ascii="Times New Roman Полужирный" w:hAnsi="Times New Roman Полужирный"/>
          <w:b/>
          <w:spacing w:val="20"/>
          <w:szCs w:val="28"/>
        </w:rPr>
        <w:t>т</w:t>
      </w:r>
      <w:r w:rsidR="001127D2" w:rsidRPr="003B0C18">
        <w:rPr>
          <w:b/>
          <w:szCs w:val="28"/>
        </w:rPr>
        <w:t>:</w:t>
      </w:r>
    </w:p>
    <w:p w14:paraId="1DA16F0B" w14:textId="6AABE3C6" w:rsidR="007A12F6" w:rsidRPr="003B0C18" w:rsidRDefault="00A627D4" w:rsidP="00A627D4">
      <w:pPr>
        <w:pStyle w:val="a4"/>
        <w:spacing w:before="0" w:beforeAutospacing="0" w:after="0" w:afterAutospacing="0" w:line="360" w:lineRule="exact"/>
        <w:ind w:left="709" w:firstLine="0"/>
        <w:rPr>
          <w:sz w:val="28"/>
          <w:szCs w:val="28"/>
        </w:rPr>
      </w:pPr>
      <w:r w:rsidRPr="003B0C18">
        <w:rPr>
          <w:sz w:val="28"/>
          <w:szCs w:val="28"/>
        </w:rPr>
        <w:t>1. </w:t>
      </w:r>
      <w:r w:rsidR="007A12F6" w:rsidRPr="003B0C18">
        <w:rPr>
          <w:sz w:val="28"/>
          <w:szCs w:val="28"/>
        </w:rPr>
        <w:t>Утвердить прилагаемые:</w:t>
      </w:r>
    </w:p>
    <w:p w14:paraId="145DF2B4" w14:textId="3F24F65A" w:rsidR="0082132A" w:rsidRPr="003B0C18" w:rsidRDefault="007A12F6" w:rsidP="0082132A">
      <w:pPr>
        <w:pStyle w:val="a4"/>
        <w:spacing w:line="276" w:lineRule="auto"/>
        <w:contextualSpacing/>
        <w:rPr>
          <w:sz w:val="28"/>
          <w:szCs w:val="28"/>
        </w:rPr>
      </w:pPr>
      <w:r w:rsidRPr="003B0C18">
        <w:rPr>
          <w:sz w:val="28"/>
          <w:szCs w:val="28"/>
        </w:rPr>
        <w:t xml:space="preserve">Правила </w:t>
      </w:r>
      <w:r w:rsidR="002E325F" w:rsidRPr="003B0C18">
        <w:rPr>
          <w:sz w:val="28"/>
          <w:szCs w:val="28"/>
        </w:rPr>
        <w:t xml:space="preserve">ведения федерального регистра лиц, </w:t>
      </w:r>
      <w:r w:rsidR="0082132A" w:rsidRPr="003B0C18">
        <w:rPr>
          <w:sz w:val="28"/>
          <w:szCs w:val="28"/>
        </w:rPr>
        <w:t>получивших профилактические прививки, включенные в национальный календарь профилактических прививок</w:t>
      </w:r>
      <w:r w:rsidR="0082132A" w:rsidRPr="003B0C18">
        <w:rPr>
          <w:sz w:val="28"/>
          <w:szCs w:val="28"/>
        </w:rPr>
        <w:br/>
        <w:t>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</w:t>
      </w:r>
      <w:r w:rsidR="00ED41B5" w:rsidRPr="003B0C18">
        <w:rPr>
          <w:sz w:val="28"/>
          <w:szCs w:val="28"/>
        </w:rPr>
        <w:t>ок</w:t>
      </w:r>
      <w:r w:rsidR="0082132A" w:rsidRPr="003B0C18">
        <w:rPr>
          <w:sz w:val="28"/>
          <w:szCs w:val="28"/>
        </w:rPr>
        <w:t>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</w:r>
      <w:r w:rsidR="0082132A" w:rsidRPr="003B0C18">
        <w:rPr>
          <w:sz w:val="28"/>
          <w:szCs w:val="28"/>
        </w:rPr>
        <w:br/>
        <w:t>и календарь профилактических прививок по эпидемическим показаниям</w:t>
      </w:r>
      <w:r w:rsidR="007A1097" w:rsidRPr="003B0C18">
        <w:rPr>
          <w:sz w:val="28"/>
          <w:szCs w:val="28"/>
        </w:rPr>
        <w:t xml:space="preserve"> (далее –</w:t>
      </w:r>
      <w:r w:rsidR="00C05995" w:rsidRPr="003B0C18">
        <w:rPr>
          <w:sz w:val="28"/>
          <w:szCs w:val="28"/>
        </w:rPr>
        <w:t xml:space="preserve"> </w:t>
      </w:r>
      <w:r w:rsidR="007A1097" w:rsidRPr="003B0C18">
        <w:rPr>
          <w:sz w:val="28"/>
          <w:szCs w:val="28"/>
        </w:rPr>
        <w:t>регистр)</w:t>
      </w:r>
      <w:r w:rsidRPr="003B0C18">
        <w:rPr>
          <w:sz w:val="28"/>
          <w:szCs w:val="28"/>
        </w:rPr>
        <w:t>;</w:t>
      </w:r>
    </w:p>
    <w:p w14:paraId="6B3C23B2" w14:textId="1D244B00" w:rsidR="00E35C91" w:rsidRPr="003B0C18" w:rsidRDefault="00AB05ED" w:rsidP="0082132A">
      <w:pPr>
        <w:pStyle w:val="a4"/>
        <w:spacing w:line="276" w:lineRule="auto"/>
        <w:contextualSpacing/>
        <w:rPr>
          <w:sz w:val="28"/>
          <w:szCs w:val="28"/>
        </w:rPr>
      </w:pPr>
      <w:r w:rsidRPr="003B0C18">
        <w:rPr>
          <w:sz w:val="28"/>
          <w:szCs w:val="28"/>
        </w:rPr>
        <w:t>И</w:t>
      </w:r>
      <w:r w:rsidR="00E35C91" w:rsidRPr="003B0C18">
        <w:rPr>
          <w:sz w:val="28"/>
          <w:szCs w:val="28"/>
        </w:rPr>
        <w:t xml:space="preserve">зменение, которое вносится в Положение о единой государственной информационной системе в сфере здравоохранения, утвержденное постановлением Правительства Российской Федерации от 9 февраля 2022 г. № 140 «О единой государственной информационной системе в сфере здравоохранения» </w:t>
      </w:r>
      <w:r w:rsidR="00E35C91" w:rsidRPr="003B0C18">
        <w:rPr>
          <w:sz w:val="28"/>
          <w:szCs w:val="28"/>
        </w:rPr>
        <w:br/>
      </w:r>
      <w:r w:rsidR="00E35C91" w:rsidRPr="003B0C18">
        <w:rPr>
          <w:sz w:val="28"/>
          <w:szCs w:val="28"/>
        </w:rPr>
        <w:lastRenderedPageBreak/>
        <w:t xml:space="preserve">(Собрание законодательства Российской Федерации, </w:t>
      </w:r>
      <w:r w:rsidR="003511C4" w:rsidRPr="003B0C18">
        <w:rPr>
          <w:sz w:val="28"/>
          <w:szCs w:val="28"/>
        </w:rPr>
        <w:t xml:space="preserve">2022,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 xml:space="preserve">8, ст. 1152;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>50,</w:t>
      </w:r>
      <w:r w:rsidR="00AF29AF" w:rsidRPr="003B0C18">
        <w:rPr>
          <w:sz w:val="28"/>
          <w:szCs w:val="28"/>
        </w:rPr>
        <w:br/>
      </w:r>
      <w:r w:rsidR="003511C4" w:rsidRPr="003B0C18">
        <w:rPr>
          <w:sz w:val="28"/>
          <w:szCs w:val="28"/>
        </w:rPr>
        <w:t xml:space="preserve">ст. 8914; 2023,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 xml:space="preserve">51, ст. 9366; 2024,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 xml:space="preserve">11, ст. 1515; 2025,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 xml:space="preserve">11, ст. 1166; </w:t>
      </w:r>
      <w:r w:rsidR="00AF29AF" w:rsidRPr="003B0C18">
        <w:rPr>
          <w:sz w:val="28"/>
          <w:szCs w:val="28"/>
        </w:rPr>
        <w:t>№</w:t>
      </w:r>
      <w:r w:rsidR="00E50054" w:rsidRPr="003B0C18">
        <w:rPr>
          <w:sz w:val="28"/>
          <w:szCs w:val="28"/>
        </w:rPr>
        <w:t> </w:t>
      </w:r>
      <w:r w:rsidR="003511C4" w:rsidRPr="003B0C18">
        <w:rPr>
          <w:sz w:val="28"/>
          <w:szCs w:val="28"/>
        </w:rPr>
        <w:t>18,</w:t>
      </w:r>
      <w:r w:rsidR="00AF29AF" w:rsidRPr="003B0C18">
        <w:rPr>
          <w:sz w:val="28"/>
          <w:szCs w:val="28"/>
        </w:rPr>
        <w:br/>
      </w:r>
      <w:r w:rsidR="003511C4" w:rsidRPr="003B0C18">
        <w:rPr>
          <w:sz w:val="28"/>
          <w:szCs w:val="28"/>
        </w:rPr>
        <w:t>ст. 2248</w:t>
      </w:r>
      <w:r w:rsidR="00BE61B0" w:rsidRPr="003B0C18">
        <w:rPr>
          <w:sz w:val="28"/>
          <w:szCs w:val="28"/>
        </w:rPr>
        <w:t>, № 52, ст. 8623</w:t>
      </w:r>
      <w:r w:rsidR="00E35C91" w:rsidRPr="003B0C18">
        <w:rPr>
          <w:sz w:val="28"/>
          <w:szCs w:val="28"/>
        </w:rPr>
        <w:t>).</w:t>
      </w:r>
    </w:p>
    <w:p w14:paraId="62501138" w14:textId="23E99C87" w:rsidR="002E325F" w:rsidRPr="003B0C18" w:rsidRDefault="00AB05ED" w:rsidP="0082132A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B0C18">
        <w:rPr>
          <w:sz w:val="28"/>
          <w:szCs w:val="28"/>
        </w:rPr>
        <w:t>2</w:t>
      </w:r>
      <w:r w:rsidR="00D0115C" w:rsidRPr="003B0C18">
        <w:rPr>
          <w:sz w:val="28"/>
          <w:szCs w:val="28"/>
        </w:rPr>
        <w:t>. </w:t>
      </w:r>
      <w:r w:rsidR="002E325F" w:rsidRPr="003B0C18">
        <w:rPr>
          <w:sz w:val="28"/>
          <w:szCs w:val="28"/>
        </w:rPr>
        <w:t xml:space="preserve">Министерству здравоохранения Российской Федерации обеспечить ведение </w:t>
      </w:r>
      <w:r w:rsidR="00A06F80" w:rsidRPr="003B0C18">
        <w:rPr>
          <w:sz w:val="28"/>
          <w:szCs w:val="28"/>
        </w:rPr>
        <w:t>регистра</w:t>
      </w:r>
      <w:r w:rsidR="002E325F" w:rsidRPr="003B0C18">
        <w:rPr>
          <w:sz w:val="28"/>
          <w:szCs w:val="28"/>
        </w:rPr>
        <w:t>.</w:t>
      </w:r>
    </w:p>
    <w:p w14:paraId="36B92A2F" w14:textId="277B48BA" w:rsidR="002E325F" w:rsidRPr="003B0C18" w:rsidRDefault="00AB05ED" w:rsidP="0082132A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B0C18">
        <w:rPr>
          <w:sz w:val="28"/>
          <w:szCs w:val="28"/>
        </w:rPr>
        <w:t>3</w:t>
      </w:r>
      <w:r w:rsidR="00F00835" w:rsidRPr="003B0C18">
        <w:rPr>
          <w:sz w:val="28"/>
          <w:szCs w:val="28"/>
        </w:rPr>
        <w:t>. </w:t>
      </w:r>
      <w:r w:rsidR="002E325F" w:rsidRPr="003B0C18">
        <w:rPr>
          <w:sz w:val="28"/>
          <w:szCs w:val="28"/>
        </w:rPr>
        <w:t xml:space="preserve">Установить, что ведение </w:t>
      </w:r>
      <w:r w:rsidR="00A06F80" w:rsidRPr="003B0C18">
        <w:rPr>
          <w:sz w:val="28"/>
          <w:szCs w:val="28"/>
        </w:rPr>
        <w:t>регистра</w:t>
      </w:r>
      <w:r w:rsidR="002E325F" w:rsidRPr="003B0C18">
        <w:rPr>
          <w:sz w:val="28"/>
          <w:szCs w:val="28"/>
        </w:rPr>
        <w:t xml:space="preserve"> осуществляется Министерством здравоохранения Российской Федерации в рамках установленных полномочий </w:t>
      </w:r>
      <w:r w:rsidR="00C05995" w:rsidRPr="003B0C18">
        <w:rPr>
          <w:sz w:val="28"/>
          <w:szCs w:val="28"/>
        </w:rPr>
        <w:br/>
      </w:r>
      <w:r w:rsidR="002E325F" w:rsidRPr="003B0C18">
        <w:rPr>
          <w:sz w:val="28"/>
          <w:szCs w:val="28"/>
        </w:rPr>
        <w:t xml:space="preserve">и в пределах бюджетных ассигнований, предусмотренных ему федеральным законом о федеральном бюджете на соответствующий финансовый год и плановый </w:t>
      </w:r>
      <w:r w:rsidR="00C05995" w:rsidRPr="003B0C18">
        <w:rPr>
          <w:sz w:val="28"/>
          <w:szCs w:val="28"/>
        </w:rPr>
        <w:br/>
      </w:r>
      <w:r w:rsidR="002E325F" w:rsidRPr="003B0C18">
        <w:rPr>
          <w:sz w:val="28"/>
          <w:szCs w:val="28"/>
        </w:rPr>
        <w:t xml:space="preserve">период на развитие единой государственной информационной системы </w:t>
      </w:r>
      <w:r w:rsidR="00C05995" w:rsidRPr="003B0C18">
        <w:rPr>
          <w:sz w:val="28"/>
          <w:szCs w:val="28"/>
        </w:rPr>
        <w:br/>
      </w:r>
      <w:r w:rsidR="002E325F" w:rsidRPr="003B0C18">
        <w:rPr>
          <w:sz w:val="28"/>
          <w:szCs w:val="28"/>
        </w:rPr>
        <w:t>в сфере здравоохранения.</w:t>
      </w:r>
    </w:p>
    <w:p w14:paraId="60DC1F86" w14:textId="19FD642B" w:rsidR="00371F34" w:rsidRPr="003B0C18" w:rsidRDefault="00AB05ED" w:rsidP="0082132A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131EEE">
        <w:rPr>
          <w:sz w:val="28"/>
          <w:szCs w:val="28"/>
        </w:rPr>
        <w:t>4</w:t>
      </w:r>
      <w:r w:rsidR="004656CC" w:rsidRPr="00131EEE">
        <w:rPr>
          <w:sz w:val="28"/>
          <w:szCs w:val="28"/>
        </w:rPr>
        <w:t>. </w:t>
      </w:r>
      <w:r w:rsidR="002E325F" w:rsidRPr="00131EEE">
        <w:rPr>
          <w:sz w:val="28"/>
          <w:szCs w:val="28"/>
        </w:rPr>
        <w:t xml:space="preserve">Настоящее постановление вступает в силу с 1 </w:t>
      </w:r>
      <w:r w:rsidR="00245742" w:rsidRPr="00131EEE">
        <w:rPr>
          <w:sz w:val="28"/>
          <w:szCs w:val="28"/>
        </w:rPr>
        <w:t>сентября 2028 </w:t>
      </w:r>
      <w:r w:rsidR="000128D7" w:rsidRPr="00131EEE">
        <w:rPr>
          <w:sz w:val="28"/>
          <w:szCs w:val="28"/>
        </w:rPr>
        <w:t>г.</w:t>
      </w:r>
    </w:p>
    <w:p w14:paraId="5CCC0361" w14:textId="3E50FC6D" w:rsidR="002E325F" w:rsidRPr="003B0C18" w:rsidRDefault="00AB05ED" w:rsidP="0082132A">
      <w:pPr>
        <w:pStyle w:val="a4"/>
        <w:spacing w:before="0" w:beforeAutospacing="0" w:after="720" w:afterAutospacing="0" w:line="276" w:lineRule="auto"/>
        <w:contextualSpacing/>
        <w:rPr>
          <w:sz w:val="28"/>
          <w:szCs w:val="28"/>
        </w:rPr>
      </w:pPr>
      <w:r w:rsidRPr="003B0C18">
        <w:rPr>
          <w:sz w:val="28"/>
          <w:szCs w:val="28"/>
        </w:rPr>
        <w:t>5</w:t>
      </w:r>
      <w:r w:rsidR="004656CC" w:rsidRPr="003B0C18">
        <w:rPr>
          <w:sz w:val="28"/>
          <w:szCs w:val="28"/>
        </w:rPr>
        <w:t>. </w:t>
      </w:r>
      <w:r w:rsidR="002E325F" w:rsidRPr="003B0C18">
        <w:rPr>
          <w:sz w:val="28"/>
          <w:szCs w:val="28"/>
        </w:rPr>
        <w:t xml:space="preserve">Правила, утвержденные настоящим постановлением, действуют </w:t>
      </w:r>
      <w:r w:rsidR="002E325F" w:rsidRPr="003B0C18">
        <w:rPr>
          <w:sz w:val="28"/>
          <w:szCs w:val="28"/>
        </w:rPr>
        <w:br/>
        <w:t>в течение 6 лет.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67"/>
      </w:tblGrid>
      <w:tr w:rsidR="00244F39" w:rsidRPr="003B0C18" w14:paraId="79352FBA" w14:textId="77777777" w:rsidTr="00FA0D25">
        <w:tc>
          <w:tcPr>
            <w:tcW w:w="3828" w:type="dxa"/>
            <w:vAlign w:val="bottom"/>
          </w:tcPr>
          <w:p w14:paraId="337B0755" w14:textId="7A86205C" w:rsidR="00244F39" w:rsidRPr="003B0C18" w:rsidRDefault="00244F39" w:rsidP="000128D7">
            <w:pPr>
              <w:ind w:firstLine="34"/>
              <w:jc w:val="center"/>
              <w:rPr>
                <w:szCs w:val="28"/>
              </w:rPr>
            </w:pPr>
            <w:r w:rsidRPr="003B0C18">
              <w:rPr>
                <w:szCs w:val="28"/>
              </w:rPr>
              <w:t>Председатель Правительства</w:t>
            </w:r>
          </w:p>
          <w:p w14:paraId="707F3B95" w14:textId="39BB8EAC" w:rsidR="00244F39" w:rsidRPr="003B0C18" w:rsidRDefault="00244F39" w:rsidP="000128D7">
            <w:pPr>
              <w:ind w:firstLine="34"/>
              <w:jc w:val="center"/>
              <w:rPr>
                <w:szCs w:val="28"/>
              </w:rPr>
            </w:pPr>
            <w:r w:rsidRPr="003B0C18">
              <w:rPr>
                <w:szCs w:val="28"/>
              </w:rPr>
              <w:t>Российской Федерации</w:t>
            </w:r>
          </w:p>
        </w:tc>
        <w:tc>
          <w:tcPr>
            <w:tcW w:w="6367" w:type="dxa"/>
            <w:vAlign w:val="bottom"/>
          </w:tcPr>
          <w:p w14:paraId="5C1DAAFA" w14:textId="600BD4CA" w:rsidR="00244F39" w:rsidRPr="003B0C18" w:rsidRDefault="00244F39" w:rsidP="000128D7">
            <w:pPr>
              <w:jc w:val="right"/>
              <w:rPr>
                <w:szCs w:val="28"/>
              </w:rPr>
            </w:pPr>
            <w:r w:rsidRPr="003B0C18">
              <w:rPr>
                <w:szCs w:val="28"/>
              </w:rPr>
              <w:t>М. </w:t>
            </w:r>
            <w:proofErr w:type="spellStart"/>
            <w:r w:rsidRPr="003B0C18">
              <w:rPr>
                <w:szCs w:val="28"/>
              </w:rPr>
              <w:t>Мишустин</w:t>
            </w:r>
            <w:proofErr w:type="spellEnd"/>
          </w:p>
        </w:tc>
      </w:tr>
    </w:tbl>
    <w:p w14:paraId="692C9999" w14:textId="77777777" w:rsidR="002E325F" w:rsidRPr="003B0C18" w:rsidRDefault="002E325F" w:rsidP="000128D7">
      <w:pPr>
        <w:ind w:right="142" w:firstLine="0"/>
        <w:jc w:val="left"/>
        <w:rPr>
          <w:szCs w:val="28"/>
        </w:rPr>
        <w:sectPr w:rsidR="002E325F" w:rsidRPr="003B0C18" w:rsidSect="00EB2637">
          <w:headerReference w:type="default" r:id="rId8"/>
          <w:footerReference w:type="default" r:id="rId9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74B33DD0" w14:textId="0AF5E486" w:rsidR="00646D2E" w:rsidRPr="003B0C18" w:rsidRDefault="00646D2E" w:rsidP="000128D7">
      <w:pPr>
        <w:spacing w:line="240" w:lineRule="auto"/>
        <w:ind w:left="6237" w:right="-1" w:firstLine="0"/>
        <w:jc w:val="center"/>
        <w:rPr>
          <w:szCs w:val="28"/>
        </w:rPr>
      </w:pPr>
      <w:r w:rsidRPr="003B0C18">
        <w:rPr>
          <w:szCs w:val="28"/>
        </w:rPr>
        <w:lastRenderedPageBreak/>
        <w:t>УТВЕРЖДЕНЫ</w:t>
      </w:r>
    </w:p>
    <w:p w14:paraId="1B574003" w14:textId="77777777" w:rsidR="00646D2E" w:rsidRPr="003B0C18" w:rsidRDefault="00646D2E" w:rsidP="000128D7">
      <w:pPr>
        <w:spacing w:line="240" w:lineRule="auto"/>
        <w:ind w:left="6237" w:right="-1" w:firstLine="0"/>
        <w:jc w:val="center"/>
        <w:rPr>
          <w:szCs w:val="28"/>
        </w:rPr>
      </w:pPr>
      <w:r w:rsidRPr="003B0C18">
        <w:rPr>
          <w:szCs w:val="28"/>
        </w:rPr>
        <w:t>постановлением Правительства</w:t>
      </w:r>
    </w:p>
    <w:p w14:paraId="7D3F78D8" w14:textId="77777777" w:rsidR="00646D2E" w:rsidRPr="003B0C18" w:rsidRDefault="00646D2E" w:rsidP="000128D7">
      <w:pPr>
        <w:spacing w:line="240" w:lineRule="auto"/>
        <w:ind w:left="6237" w:right="-1" w:firstLine="0"/>
        <w:jc w:val="center"/>
        <w:rPr>
          <w:szCs w:val="28"/>
        </w:rPr>
      </w:pPr>
      <w:r w:rsidRPr="003B0C18">
        <w:rPr>
          <w:szCs w:val="28"/>
        </w:rPr>
        <w:t>Российской Федерации</w:t>
      </w:r>
    </w:p>
    <w:p w14:paraId="070BFACC" w14:textId="6E20D161" w:rsidR="00646D2E" w:rsidRPr="003B0C18" w:rsidRDefault="00646D2E" w:rsidP="000128D7">
      <w:pPr>
        <w:spacing w:line="240" w:lineRule="auto"/>
        <w:ind w:left="6237" w:right="-1" w:firstLine="0"/>
        <w:jc w:val="center"/>
        <w:rPr>
          <w:szCs w:val="28"/>
        </w:rPr>
      </w:pPr>
      <w:r w:rsidRPr="003B0C18">
        <w:rPr>
          <w:szCs w:val="28"/>
        </w:rPr>
        <w:t xml:space="preserve">от </w:t>
      </w:r>
      <w:r w:rsidR="00977DEA" w:rsidRPr="003B0C18">
        <w:rPr>
          <w:szCs w:val="28"/>
        </w:rPr>
        <w:t>«</w:t>
      </w:r>
      <w:r w:rsidR="00FA0D25" w:rsidRPr="003B0C18">
        <w:rPr>
          <w:szCs w:val="28"/>
        </w:rPr>
        <w:t>__</w:t>
      </w:r>
      <w:r w:rsidR="00977DEA" w:rsidRPr="003B0C18">
        <w:rPr>
          <w:szCs w:val="28"/>
        </w:rPr>
        <w:t>»</w:t>
      </w:r>
      <w:r w:rsidRPr="003B0C18">
        <w:rPr>
          <w:szCs w:val="28"/>
        </w:rPr>
        <w:t xml:space="preserve"> </w:t>
      </w:r>
      <w:r w:rsidR="00FA0D25" w:rsidRPr="003B0C18">
        <w:rPr>
          <w:szCs w:val="28"/>
        </w:rPr>
        <w:t>_______</w:t>
      </w:r>
      <w:r w:rsidRPr="003B0C18">
        <w:rPr>
          <w:szCs w:val="28"/>
        </w:rPr>
        <w:t xml:space="preserve"> 202</w:t>
      </w:r>
      <w:r w:rsidR="00E55B32" w:rsidRPr="003B0C18">
        <w:rPr>
          <w:szCs w:val="28"/>
        </w:rPr>
        <w:t>6</w:t>
      </w:r>
      <w:r w:rsidR="000128D7" w:rsidRPr="003B0C18">
        <w:rPr>
          <w:szCs w:val="28"/>
        </w:rPr>
        <w:t> г.</w:t>
      </w:r>
      <w:r w:rsidRPr="003B0C18">
        <w:rPr>
          <w:szCs w:val="28"/>
        </w:rPr>
        <w:t xml:space="preserve"> </w:t>
      </w:r>
      <w:r w:rsidR="000128D7" w:rsidRPr="003B0C18">
        <w:rPr>
          <w:szCs w:val="28"/>
        </w:rPr>
        <w:t>№ </w:t>
      </w:r>
      <w:r w:rsidR="00FA0D25" w:rsidRPr="003B0C18">
        <w:rPr>
          <w:szCs w:val="28"/>
        </w:rPr>
        <w:t>____</w:t>
      </w:r>
    </w:p>
    <w:p w14:paraId="1D97F78B" w14:textId="385E1375" w:rsidR="00010E4F" w:rsidRPr="003B0C18" w:rsidRDefault="00646D2E" w:rsidP="0082132A">
      <w:pPr>
        <w:spacing w:before="1400" w:after="480" w:line="240" w:lineRule="auto"/>
        <w:ind w:firstLine="0"/>
        <w:jc w:val="center"/>
        <w:rPr>
          <w:b/>
          <w:szCs w:val="28"/>
        </w:rPr>
      </w:pPr>
      <w:r w:rsidRPr="003B0C18">
        <w:rPr>
          <w:rFonts w:ascii="Times New Roman Полужирный" w:hAnsi="Times New Roman Полужирный"/>
          <w:b/>
          <w:spacing w:val="20"/>
          <w:szCs w:val="28"/>
        </w:rPr>
        <w:t>ПРАВИЛА</w:t>
      </w:r>
      <w:r w:rsidRPr="003B0C18">
        <w:rPr>
          <w:b/>
          <w:szCs w:val="28"/>
        </w:rPr>
        <w:br/>
      </w:r>
      <w:r w:rsidR="002E325F" w:rsidRPr="003B0C18">
        <w:rPr>
          <w:b/>
          <w:szCs w:val="28"/>
        </w:rPr>
        <w:t>ведения федерального регистра</w:t>
      </w:r>
      <w:r w:rsidR="008D599A" w:rsidRPr="003B0C18">
        <w:rPr>
          <w:b/>
          <w:szCs w:val="28"/>
        </w:rPr>
        <w:t xml:space="preserve"> лиц</w:t>
      </w:r>
      <w:r w:rsidR="002E325F" w:rsidRPr="003B0C18">
        <w:rPr>
          <w:b/>
          <w:szCs w:val="28"/>
        </w:rPr>
        <w:t xml:space="preserve">, </w:t>
      </w:r>
      <w:r w:rsidR="0082132A" w:rsidRPr="003B0C18">
        <w:rPr>
          <w:b/>
          <w:szCs w:val="28"/>
        </w:rPr>
        <w:t>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</w:t>
      </w:r>
      <w:r w:rsidR="00ED41B5" w:rsidRPr="003B0C18">
        <w:rPr>
          <w:b/>
          <w:szCs w:val="28"/>
        </w:rPr>
        <w:t>ок</w:t>
      </w:r>
      <w:r w:rsidR="0082132A" w:rsidRPr="003B0C18">
        <w:rPr>
          <w:b/>
          <w:szCs w:val="28"/>
        </w:rPr>
        <w:t>, отказавшихся от указанных профилактических прививок, а также</w:t>
      </w:r>
      <w:r w:rsidR="0082132A" w:rsidRPr="003B0C18">
        <w:rPr>
          <w:b/>
          <w:szCs w:val="28"/>
        </w:rPr>
        <w:br/>
        <w:t>о планируемых лицам профилактических прививках, включенных</w:t>
      </w:r>
      <w:r w:rsidR="0082132A" w:rsidRPr="003B0C18">
        <w:rPr>
          <w:b/>
          <w:szCs w:val="28"/>
        </w:rPr>
        <w:br/>
        <w:t>в национальный календарь профилактических прививок и календарь профилактических прививок по эпидемическим показаниям</w:t>
      </w:r>
    </w:p>
    <w:p w14:paraId="54C887F0" w14:textId="1AD7E9E6" w:rsidR="00010E4F" w:rsidRPr="003B0C18" w:rsidRDefault="006B26D2" w:rsidP="0082132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>1. </w:t>
      </w:r>
      <w:r w:rsidR="00010E4F" w:rsidRPr="003B0C18">
        <w:rPr>
          <w:szCs w:val="28"/>
        </w:rPr>
        <w:t xml:space="preserve">Настоящие Правила устанавливают порядок </w:t>
      </w:r>
      <w:r w:rsidR="00C77814" w:rsidRPr="003B0C18">
        <w:rPr>
          <w:szCs w:val="28"/>
        </w:rPr>
        <w:t xml:space="preserve">ведения </w:t>
      </w:r>
      <w:r w:rsidR="00A06F80" w:rsidRPr="003B0C18">
        <w:rPr>
          <w:szCs w:val="28"/>
        </w:rPr>
        <w:t xml:space="preserve">федерального регистра лиц, </w:t>
      </w:r>
      <w:r w:rsidR="0082132A" w:rsidRPr="003B0C18">
        <w:rPr>
          <w:szCs w:val="28"/>
        </w:rPr>
        <w:t>получивших профилактические прививки, включенные в национальный календарь профилактических прививок и календарь профилактических прививок</w:t>
      </w:r>
      <w:r w:rsidR="0082132A" w:rsidRPr="003B0C18">
        <w:rPr>
          <w:szCs w:val="28"/>
        </w:rPr>
        <w:br/>
        <w:t>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</w:t>
      </w:r>
      <w:r w:rsidR="00ED41B5" w:rsidRPr="003B0C18">
        <w:rPr>
          <w:szCs w:val="28"/>
        </w:rPr>
        <w:t>ок</w:t>
      </w:r>
      <w:r w:rsidR="0082132A" w:rsidRPr="003B0C18">
        <w:rPr>
          <w:szCs w:val="28"/>
        </w:rPr>
        <w:t>, отказавшихся от указанных профилактических прививок, а также</w:t>
      </w:r>
      <w:r w:rsidR="0082132A" w:rsidRPr="003B0C18">
        <w:rPr>
          <w:szCs w:val="28"/>
        </w:rPr>
        <w:br/>
        <w:t>о планируемых лицам профилактических прививках, включенных в национальный календарь профилактических прививок и календарь профилактических прививок</w:t>
      </w:r>
      <w:r w:rsidR="0082132A" w:rsidRPr="003B0C18">
        <w:rPr>
          <w:szCs w:val="28"/>
        </w:rPr>
        <w:br/>
        <w:t xml:space="preserve">по эпидемическим показаниям </w:t>
      </w:r>
      <w:r w:rsidR="00137792" w:rsidRPr="003B0C18">
        <w:rPr>
          <w:szCs w:val="28"/>
        </w:rPr>
        <w:t xml:space="preserve">(далее </w:t>
      </w:r>
      <w:r w:rsidR="00E8647E" w:rsidRPr="003B0C18">
        <w:rPr>
          <w:szCs w:val="28"/>
        </w:rPr>
        <w:t xml:space="preserve">соответственно </w:t>
      </w:r>
      <w:r w:rsidR="00137792" w:rsidRPr="003B0C18">
        <w:rPr>
          <w:szCs w:val="28"/>
        </w:rPr>
        <w:t xml:space="preserve">– </w:t>
      </w:r>
      <w:r w:rsidR="00E8647E" w:rsidRPr="003B0C18">
        <w:rPr>
          <w:szCs w:val="28"/>
        </w:rPr>
        <w:t>лица,</w:t>
      </w:r>
      <w:r w:rsidR="007D36DE" w:rsidRPr="003B0C18">
        <w:rPr>
          <w:szCs w:val="28"/>
        </w:rPr>
        <w:t xml:space="preserve"> профилактические прививки,</w:t>
      </w:r>
      <w:r w:rsidR="00E8647E" w:rsidRPr="003B0C18">
        <w:rPr>
          <w:szCs w:val="28"/>
        </w:rPr>
        <w:t xml:space="preserve"> </w:t>
      </w:r>
      <w:r w:rsidR="00137792" w:rsidRPr="003B0C18">
        <w:rPr>
          <w:szCs w:val="28"/>
        </w:rPr>
        <w:t>регистр), цели ведения регистра, состав информации, размещаемой</w:t>
      </w:r>
      <w:r w:rsidR="0082132A" w:rsidRPr="003B0C18">
        <w:rPr>
          <w:szCs w:val="28"/>
        </w:rPr>
        <w:br/>
      </w:r>
      <w:r w:rsidR="00137792" w:rsidRPr="003B0C18">
        <w:rPr>
          <w:szCs w:val="28"/>
        </w:rPr>
        <w:t>в регистре, состав участников информационного взаимодействия</w:t>
      </w:r>
      <w:r w:rsidR="00010E4F" w:rsidRPr="003B0C18">
        <w:rPr>
          <w:szCs w:val="28"/>
        </w:rPr>
        <w:t>.</w:t>
      </w:r>
    </w:p>
    <w:p w14:paraId="2F2C65EF" w14:textId="7AC154E6" w:rsidR="006B26D2" w:rsidRPr="003B0C18" w:rsidRDefault="006B26D2" w:rsidP="006B26D2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3B0C18">
        <w:rPr>
          <w:szCs w:val="28"/>
        </w:rPr>
        <w:t>2. </w:t>
      </w:r>
      <w:r w:rsidR="00137792" w:rsidRPr="003B0C18">
        <w:rPr>
          <w:szCs w:val="28"/>
        </w:rPr>
        <w:t>Ведение регистра осуществляется в целях:</w:t>
      </w:r>
    </w:p>
    <w:p w14:paraId="47A3107E" w14:textId="54D4280A" w:rsidR="00891FDA" w:rsidRPr="003B0C18" w:rsidRDefault="006B26D2" w:rsidP="006B26D2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>а) </w:t>
      </w:r>
      <w:r w:rsidR="00891FDA" w:rsidRPr="003B0C18">
        <w:rPr>
          <w:szCs w:val="28"/>
        </w:rPr>
        <w:t xml:space="preserve">обеспечения взаимодействия информационных систем в сфере здравоохранения в части сведений о профилактических прививках, поствакцинальных осложнениях, случаях отказа от профилактических прививок, </w:t>
      </w:r>
      <w:r w:rsidR="00891FDA" w:rsidRPr="003B0C18">
        <w:rPr>
          <w:szCs w:val="28"/>
        </w:rPr>
        <w:br/>
      </w:r>
      <w:r w:rsidR="00C77814" w:rsidRPr="003B0C18">
        <w:rPr>
          <w:szCs w:val="28"/>
        </w:rPr>
        <w:t xml:space="preserve">при проведении </w:t>
      </w:r>
      <w:r w:rsidR="00D05FC4" w:rsidRPr="003B0C18">
        <w:rPr>
          <w:szCs w:val="28"/>
        </w:rPr>
        <w:t xml:space="preserve">профилактических </w:t>
      </w:r>
      <w:r w:rsidR="00C77814" w:rsidRPr="003B0C18">
        <w:rPr>
          <w:szCs w:val="28"/>
        </w:rPr>
        <w:t>прививок, включенных</w:t>
      </w:r>
      <w:r w:rsidR="00D05FC4" w:rsidRPr="003B0C18">
        <w:rPr>
          <w:szCs w:val="28"/>
        </w:rPr>
        <w:t xml:space="preserve"> </w:t>
      </w:r>
      <w:r w:rsidR="00C77814" w:rsidRPr="003B0C18">
        <w:rPr>
          <w:szCs w:val="28"/>
        </w:rPr>
        <w:t xml:space="preserve">в </w:t>
      </w:r>
      <w:r w:rsidRPr="003B0C18">
        <w:rPr>
          <w:szCs w:val="28"/>
        </w:rPr>
        <w:t>н</w:t>
      </w:r>
      <w:r w:rsidR="00C77814" w:rsidRPr="003B0C18">
        <w:rPr>
          <w:szCs w:val="28"/>
        </w:rPr>
        <w:t>ациональный календарь профилактических прививок</w:t>
      </w:r>
      <w:r w:rsidR="00B159EA" w:rsidRPr="003B0C18">
        <w:rPr>
          <w:szCs w:val="28"/>
        </w:rPr>
        <w:t xml:space="preserve"> и</w:t>
      </w:r>
      <w:r w:rsidR="00C77814" w:rsidRPr="003B0C18">
        <w:rPr>
          <w:szCs w:val="28"/>
        </w:rPr>
        <w:t xml:space="preserve"> календарь профилактических прививок</w:t>
      </w:r>
      <w:r w:rsidR="00B159EA" w:rsidRPr="003B0C18">
        <w:rPr>
          <w:szCs w:val="28"/>
        </w:rPr>
        <w:br/>
      </w:r>
      <w:r w:rsidR="00C77814" w:rsidRPr="003B0C18">
        <w:rPr>
          <w:szCs w:val="28"/>
        </w:rPr>
        <w:t>по эпидемическим показаниям</w:t>
      </w:r>
      <w:r w:rsidR="002E319E">
        <w:rPr>
          <w:szCs w:val="28"/>
        </w:rPr>
        <w:t>,</w:t>
      </w:r>
      <w:r w:rsidR="00F64E20">
        <w:rPr>
          <w:szCs w:val="28"/>
        </w:rPr>
        <w:t xml:space="preserve"> </w:t>
      </w:r>
      <w:bookmarkStart w:id="4" w:name="_Hlk225346577"/>
      <w:r w:rsidR="00F64E20">
        <w:rPr>
          <w:szCs w:val="28"/>
        </w:rPr>
        <w:t xml:space="preserve">размещения информации </w:t>
      </w:r>
      <w:r w:rsidR="00E10B92">
        <w:rPr>
          <w:szCs w:val="28"/>
        </w:rPr>
        <w:t>в личном кабинете</w:t>
      </w:r>
      <w:r w:rsidR="00E10B92" w:rsidRPr="00E10B92">
        <w:rPr>
          <w:szCs w:val="28"/>
        </w:rPr>
        <w:t xml:space="preserve"> федеральн</w:t>
      </w:r>
      <w:r w:rsidR="00E10B92">
        <w:rPr>
          <w:szCs w:val="28"/>
        </w:rPr>
        <w:t>ой</w:t>
      </w:r>
      <w:r w:rsidR="00E10B92" w:rsidRPr="00E10B92">
        <w:rPr>
          <w:szCs w:val="28"/>
        </w:rPr>
        <w:t xml:space="preserve"> государственн</w:t>
      </w:r>
      <w:r w:rsidR="00E10B92">
        <w:rPr>
          <w:szCs w:val="28"/>
        </w:rPr>
        <w:t>ой</w:t>
      </w:r>
      <w:r w:rsidR="00E10B92" w:rsidRPr="00E10B92">
        <w:rPr>
          <w:szCs w:val="28"/>
        </w:rPr>
        <w:t xml:space="preserve"> информационн</w:t>
      </w:r>
      <w:r w:rsidR="00E10B92">
        <w:rPr>
          <w:szCs w:val="28"/>
        </w:rPr>
        <w:t>ой</w:t>
      </w:r>
      <w:r w:rsidR="00E10B92" w:rsidRPr="00E10B92">
        <w:rPr>
          <w:szCs w:val="28"/>
        </w:rPr>
        <w:t xml:space="preserve"> систем</w:t>
      </w:r>
      <w:r w:rsidR="00E10B92">
        <w:rPr>
          <w:szCs w:val="28"/>
        </w:rPr>
        <w:t>ы</w:t>
      </w:r>
      <w:r w:rsidR="00E10B92" w:rsidRPr="00E10B92">
        <w:rPr>
          <w:szCs w:val="28"/>
        </w:rPr>
        <w:t xml:space="preserve"> «Единый портал государственных и муниципальных услуг (функций)»</w:t>
      </w:r>
      <w:bookmarkEnd w:id="4"/>
      <w:r w:rsidR="00891FDA" w:rsidRPr="003B0C18">
        <w:rPr>
          <w:szCs w:val="28"/>
        </w:rPr>
        <w:t>;</w:t>
      </w:r>
    </w:p>
    <w:p w14:paraId="6644A349" w14:textId="5D9E3C7A" w:rsidR="00E76FA2" w:rsidRPr="003B0C18" w:rsidRDefault="006B26D2" w:rsidP="006B26D2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>б) </w:t>
      </w:r>
      <w:r w:rsidR="000A244A" w:rsidRPr="003B0C18">
        <w:rPr>
          <w:szCs w:val="28"/>
        </w:rPr>
        <w:t>информационного обеспечения деятельности федеральных органов исполнительной власти</w:t>
      </w:r>
      <w:r w:rsidR="00E76FA2" w:rsidRPr="003B0C18">
        <w:rPr>
          <w:szCs w:val="28"/>
        </w:rPr>
        <w:t>,</w:t>
      </w:r>
      <w:r w:rsidR="000A244A" w:rsidRPr="003B0C18">
        <w:rPr>
          <w:szCs w:val="28"/>
        </w:rPr>
        <w:t xml:space="preserve"> </w:t>
      </w:r>
      <w:r w:rsidR="00747A6B" w:rsidRPr="003B0C18">
        <w:rPr>
          <w:szCs w:val="28"/>
        </w:rPr>
        <w:t xml:space="preserve">уполномоченных </w:t>
      </w:r>
      <w:r w:rsidR="000A244A" w:rsidRPr="003B0C18">
        <w:rPr>
          <w:szCs w:val="28"/>
        </w:rPr>
        <w:t xml:space="preserve">исполнительных органов субъектов </w:t>
      </w:r>
      <w:r w:rsidR="000A244A" w:rsidRPr="003B0C18">
        <w:rPr>
          <w:szCs w:val="28"/>
        </w:rPr>
        <w:br/>
      </w:r>
      <w:r w:rsidR="000A244A" w:rsidRPr="003B0C18">
        <w:rPr>
          <w:szCs w:val="28"/>
        </w:rPr>
        <w:lastRenderedPageBreak/>
        <w:t xml:space="preserve">Российской Федерации в части реализации полномочий по охране здоровья </w:t>
      </w:r>
      <w:r w:rsidR="00E76FA2" w:rsidRPr="003B0C18">
        <w:rPr>
          <w:szCs w:val="28"/>
        </w:rPr>
        <w:t>граждан</w:t>
      </w:r>
      <w:r w:rsidR="000A244A" w:rsidRPr="003B0C18">
        <w:rPr>
          <w:szCs w:val="28"/>
        </w:rPr>
        <w:br/>
        <w:t>и обеспечению санитарно-эпидемиологического благополучия населения</w:t>
      </w:r>
      <w:r w:rsidR="00E76FA2" w:rsidRPr="003B0C18">
        <w:rPr>
          <w:szCs w:val="28"/>
        </w:rPr>
        <w:t>, а также Федерального фонда обязательного медицинского страхования в части обязательного медицинского страхования граждан.</w:t>
      </w:r>
    </w:p>
    <w:p w14:paraId="21A2812C" w14:textId="0DC7FC81" w:rsidR="008D599A" w:rsidRPr="000B2981" w:rsidRDefault="006B26D2" w:rsidP="006B26D2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>3. </w:t>
      </w:r>
      <w:r w:rsidR="008D599A" w:rsidRPr="003B0C18">
        <w:rPr>
          <w:szCs w:val="28"/>
        </w:rPr>
        <w:t xml:space="preserve">Регистр ведется в электронном виде в составе подсистемы ведения специализированных регистров пациентов по отдельным заболеваниям </w:t>
      </w:r>
      <w:r w:rsidR="008D599A" w:rsidRPr="003B0C18">
        <w:rPr>
          <w:szCs w:val="28"/>
        </w:rPr>
        <w:br/>
        <w:t xml:space="preserve">и (или) состояниям, категориям пациентов, мониторинга организации оказания специализированной, в том числе высокотехнологичной, медицинской помощи </w:t>
      </w:r>
      <w:r w:rsidR="008D599A" w:rsidRPr="003B0C18">
        <w:rPr>
          <w:szCs w:val="28"/>
        </w:rPr>
        <w:br/>
        <w:t xml:space="preserve">и санаторно-курортного лечения единой государственной информационной системы в сфере здравоохранения (далее – единая система),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D599A" w:rsidRPr="000B2981">
        <w:rPr>
          <w:szCs w:val="28"/>
        </w:rPr>
        <w:t xml:space="preserve">и исполнения государственных </w:t>
      </w:r>
      <w:r w:rsidR="008D599A" w:rsidRPr="000B2981">
        <w:rPr>
          <w:szCs w:val="28"/>
        </w:rPr>
        <w:br/>
        <w:t>и муниципальных функций в электронной форме</w:t>
      </w:r>
      <w:bookmarkStart w:id="5" w:name="_Hlk224741684"/>
      <w:r w:rsidR="00D959BF" w:rsidRPr="000B2981">
        <w:rPr>
          <w:szCs w:val="28"/>
        </w:rPr>
        <w:t xml:space="preserve">, </w:t>
      </w:r>
      <w:r w:rsidR="00245742" w:rsidRPr="000B2981">
        <w:rPr>
          <w:szCs w:val="28"/>
        </w:rPr>
        <w:t>включая</w:t>
      </w:r>
      <w:r w:rsidR="00D959BF" w:rsidRPr="000B2981">
        <w:rPr>
          <w:szCs w:val="28"/>
        </w:rPr>
        <w:t xml:space="preserve"> предоставление информации </w:t>
      </w:r>
      <w:bookmarkStart w:id="6" w:name="_Hlk225345825"/>
      <w:r w:rsidR="005F6D56" w:rsidRPr="000B2981">
        <w:rPr>
          <w:szCs w:val="28"/>
        </w:rPr>
        <w:t>в федеральную государственную информационную систему «Единый портал государственных и муниципальных услуг (функций)»</w:t>
      </w:r>
      <w:bookmarkEnd w:id="6"/>
      <w:r w:rsidR="005F6D56" w:rsidRPr="000B2981">
        <w:rPr>
          <w:szCs w:val="28"/>
        </w:rPr>
        <w:t>посредством</w:t>
      </w:r>
      <w:r w:rsidR="00D959BF" w:rsidRPr="000B2981">
        <w:rPr>
          <w:szCs w:val="28"/>
        </w:rPr>
        <w:t xml:space="preserve"> федеральной витрины данных</w:t>
      </w:r>
      <w:r w:rsidR="00D959BF" w:rsidRPr="000B2981">
        <w:t>.</w:t>
      </w:r>
      <w:bookmarkEnd w:id="5"/>
    </w:p>
    <w:p w14:paraId="736DC5CB" w14:textId="48A58592" w:rsidR="008D599A" w:rsidRPr="000B2981" w:rsidRDefault="00966038" w:rsidP="00966038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4. </w:t>
      </w:r>
      <w:r w:rsidR="00182715" w:rsidRPr="000B2981">
        <w:rPr>
          <w:szCs w:val="28"/>
        </w:rPr>
        <w:t>Информация</w:t>
      </w:r>
      <w:r w:rsidR="008D599A" w:rsidRPr="000B2981">
        <w:rPr>
          <w:szCs w:val="28"/>
        </w:rPr>
        <w:t>, поставляем</w:t>
      </w:r>
      <w:r w:rsidR="00182715" w:rsidRPr="000B2981">
        <w:rPr>
          <w:szCs w:val="28"/>
        </w:rPr>
        <w:t>ая</w:t>
      </w:r>
      <w:r w:rsidR="008D599A" w:rsidRPr="000B2981">
        <w:rPr>
          <w:szCs w:val="28"/>
        </w:rPr>
        <w:t xml:space="preserve"> в единую систему медицинскими организациями в соответствии с Положением о единой государственной информационной системе</w:t>
      </w:r>
      <w:r w:rsidRPr="000B2981">
        <w:rPr>
          <w:szCs w:val="28"/>
        </w:rPr>
        <w:br/>
      </w:r>
      <w:r w:rsidR="008D599A" w:rsidRPr="000B2981">
        <w:rPr>
          <w:szCs w:val="28"/>
        </w:rPr>
        <w:t>в сфере здравоохранения, утвержденным постановлением Правительства</w:t>
      </w:r>
      <w:r w:rsidR="00E50054" w:rsidRPr="000B2981">
        <w:rPr>
          <w:szCs w:val="28"/>
        </w:rPr>
        <w:br/>
      </w:r>
      <w:r w:rsidR="008D599A" w:rsidRPr="000B2981">
        <w:rPr>
          <w:szCs w:val="28"/>
        </w:rPr>
        <w:t>Российской Федерации от 9 февраля 2022</w:t>
      </w:r>
      <w:r w:rsidR="000128D7" w:rsidRPr="000B2981">
        <w:rPr>
          <w:szCs w:val="28"/>
        </w:rPr>
        <w:t> г.</w:t>
      </w:r>
      <w:r w:rsidR="008D599A" w:rsidRPr="000B2981">
        <w:rPr>
          <w:szCs w:val="28"/>
        </w:rPr>
        <w:t xml:space="preserve"> </w:t>
      </w:r>
      <w:r w:rsidR="000128D7" w:rsidRPr="000B2981">
        <w:rPr>
          <w:szCs w:val="28"/>
        </w:rPr>
        <w:t>№ </w:t>
      </w:r>
      <w:r w:rsidR="008D599A" w:rsidRPr="000B2981">
        <w:rPr>
          <w:szCs w:val="28"/>
        </w:rPr>
        <w:t xml:space="preserve">140 </w:t>
      </w:r>
      <w:r w:rsidR="00977DEA" w:rsidRPr="000B2981">
        <w:rPr>
          <w:szCs w:val="28"/>
        </w:rPr>
        <w:t>«</w:t>
      </w:r>
      <w:r w:rsidR="008D599A" w:rsidRPr="000B2981">
        <w:rPr>
          <w:szCs w:val="28"/>
        </w:rPr>
        <w:t>О единой государственной информационной системе в сфере здравоохранения</w:t>
      </w:r>
      <w:r w:rsidR="00977DEA" w:rsidRPr="000B2981">
        <w:rPr>
          <w:szCs w:val="28"/>
        </w:rPr>
        <w:t>»</w:t>
      </w:r>
      <w:r w:rsidR="008D599A" w:rsidRPr="000B2981">
        <w:rPr>
          <w:szCs w:val="28"/>
        </w:rPr>
        <w:t xml:space="preserve"> (далее – Положение о единой системе), включа</w:t>
      </w:r>
      <w:r w:rsidR="00C77814" w:rsidRPr="000B2981">
        <w:rPr>
          <w:szCs w:val="28"/>
        </w:rPr>
        <w:t>е</w:t>
      </w:r>
      <w:r w:rsidR="008D599A" w:rsidRPr="000B2981">
        <w:rPr>
          <w:szCs w:val="28"/>
        </w:rPr>
        <w:t>тся в регистр в рамках внутреннего информационного взаимодействия подсистем единой системы.</w:t>
      </w:r>
    </w:p>
    <w:p w14:paraId="7F7309FA" w14:textId="38E9CC57" w:rsidR="008D599A" w:rsidRPr="000B2981" w:rsidRDefault="00966038" w:rsidP="00966038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5. </w:t>
      </w:r>
      <w:r w:rsidR="008D599A" w:rsidRPr="000B2981">
        <w:rPr>
          <w:szCs w:val="28"/>
        </w:rPr>
        <w:t>Регистр обеспечивает:</w:t>
      </w:r>
    </w:p>
    <w:p w14:paraId="7C50E72A" w14:textId="6389B1B9" w:rsidR="00966038" w:rsidRPr="000B2981" w:rsidRDefault="00966038" w:rsidP="00966038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а) </w:t>
      </w:r>
      <w:r w:rsidR="00271971" w:rsidRPr="000B2981">
        <w:rPr>
          <w:szCs w:val="28"/>
        </w:rPr>
        <w:t>обобщение, систематизацию и анализ информации о лицах;</w:t>
      </w:r>
    </w:p>
    <w:p w14:paraId="1FEABFAD" w14:textId="2395EF50" w:rsidR="00C81705" w:rsidRPr="000B2981" w:rsidRDefault="00271971" w:rsidP="0027197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б) </w:t>
      </w:r>
      <w:r w:rsidR="00C81705" w:rsidRPr="000B2981">
        <w:rPr>
          <w:szCs w:val="28"/>
        </w:rPr>
        <w:t>сбор, накопление, обработку, хранение, актуализацию информации о лицах</w:t>
      </w:r>
      <w:bookmarkStart w:id="7" w:name="_Hlk212451861"/>
      <w:r w:rsidR="00C81705" w:rsidRPr="000B2981">
        <w:rPr>
          <w:szCs w:val="28"/>
        </w:rPr>
        <w:t>;</w:t>
      </w:r>
      <w:bookmarkEnd w:id="7"/>
    </w:p>
    <w:p w14:paraId="76E36C0F" w14:textId="7C199768" w:rsidR="00F63A42" w:rsidRPr="000B2981" w:rsidRDefault="00271971" w:rsidP="0027197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F63A42" w:rsidRPr="000B2981">
        <w:rPr>
          <w:szCs w:val="28"/>
        </w:rPr>
        <w:t xml:space="preserve">получение медицинскими организациями сведений о </w:t>
      </w:r>
      <w:r w:rsidR="00C77814" w:rsidRPr="000B2981">
        <w:rPr>
          <w:szCs w:val="28"/>
        </w:rPr>
        <w:t xml:space="preserve">лицах, </w:t>
      </w:r>
      <w:r w:rsidR="00861D41" w:rsidRPr="000B2981">
        <w:rPr>
          <w:szCs w:val="28"/>
        </w:rPr>
        <w:t xml:space="preserve">получивших профилактические прививки и </w:t>
      </w:r>
      <w:r w:rsidR="00535C87" w:rsidRPr="000B2981">
        <w:rPr>
          <w:szCs w:val="28"/>
        </w:rPr>
        <w:t xml:space="preserve">о планируемых им </w:t>
      </w:r>
      <w:r w:rsidR="00C77814" w:rsidRPr="000B2981">
        <w:rPr>
          <w:szCs w:val="28"/>
        </w:rPr>
        <w:t>профилактических привив</w:t>
      </w:r>
      <w:r w:rsidR="00861D41" w:rsidRPr="000B2981">
        <w:rPr>
          <w:szCs w:val="28"/>
        </w:rPr>
        <w:t>к</w:t>
      </w:r>
      <w:r w:rsidR="00535C87" w:rsidRPr="000B2981">
        <w:rPr>
          <w:szCs w:val="28"/>
        </w:rPr>
        <w:t>ах</w:t>
      </w:r>
      <w:r w:rsidR="00C77814" w:rsidRPr="000B2981">
        <w:rPr>
          <w:szCs w:val="28"/>
        </w:rPr>
        <w:t>,</w:t>
      </w:r>
      <w:r w:rsidR="00AB601E" w:rsidRPr="000B2981">
        <w:rPr>
          <w:szCs w:val="28"/>
        </w:rPr>
        <w:br/>
      </w:r>
      <w:r w:rsidR="00C77814" w:rsidRPr="000B2981">
        <w:rPr>
          <w:szCs w:val="28"/>
        </w:rPr>
        <w:t xml:space="preserve">о случаях развития у лиц </w:t>
      </w:r>
      <w:r w:rsidR="00F63A42" w:rsidRPr="000B2981">
        <w:rPr>
          <w:szCs w:val="28"/>
        </w:rPr>
        <w:t>поствакцинальных осложнени</w:t>
      </w:r>
      <w:r w:rsidR="00C77814" w:rsidRPr="000B2981">
        <w:rPr>
          <w:szCs w:val="28"/>
        </w:rPr>
        <w:t>й</w:t>
      </w:r>
      <w:r w:rsidR="00F63A42" w:rsidRPr="000B2981">
        <w:rPr>
          <w:szCs w:val="28"/>
        </w:rPr>
        <w:t xml:space="preserve">, </w:t>
      </w:r>
      <w:r w:rsidR="00B33C8D" w:rsidRPr="000B2981">
        <w:rPr>
          <w:szCs w:val="28"/>
        </w:rPr>
        <w:t>о лицах,</w:t>
      </w:r>
      <w:r w:rsidR="00861D41" w:rsidRPr="000B2981">
        <w:rPr>
          <w:szCs w:val="28"/>
        </w:rPr>
        <w:br/>
      </w:r>
      <w:r w:rsidR="00B33C8D" w:rsidRPr="000B2981">
        <w:rPr>
          <w:szCs w:val="28"/>
        </w:rPr>
        <w:t>у которых имеются медицинские противопоказания к проведению профилактических прививок,</w:t>
      </w:r>
      <w:r w:rsidR="00861D41" w:rsidRPr="000B2981">
        <w:rPr>
          <w:szCs w:val="28"/>
        </w:rPr>
        <w:t xml:space="preserve"> </w:t>
      </w:r>
      <w:r w:rsidR="00B33C8D" w:rsidRPr="000B2981">
        <w:rPr>
          <w:szCs w:val="28"/>
        </w:rPr>
        <w:t xml:space="preserve">о </w:t>
      </w:r>
      <w:r w:rsidR="00F63A42" w:rsidRPr="000B2981">
        <w:rPr>
          <w:szCs w:val="28"/>
        </w:rPr>
        <w:t xml:space="preserve">случаях отказа </w:t>
      </w:r>
      <w:r w:rsidR="00C77814" w:rsidRPr="000B2981">
        <w:rPr>
          <w:szCs w:val="28"/>
        </w:rPr>
        <w:t xml:space="preserve">лиц </w:t>
      </w:r>
      <w:r w:rsidR="00F63A42" w:rsidRPr="000B2981">
        <w:rPr>
          <w:szCs w:val="28"/>
        </w:rPr>
        <w:t>от профилактических прививок;</w:t>
      </w:r>
    </w:p>
    <w:p w14:paraId="02A6AE67" w14:textId="12A8D7D3" w:rsidR="00261625" w:rsidRPr="000B2981" w:rsidRDefault="00271971" w:rsidP="00C5482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FF015B" w:rsidRPr="000B2981">
        <w:rPr>
          <w:szCs w:val="28"/>
        </w:rPr>
        <w:t xml:space="preserve">получение </w:t>
      </w:r>
      <w:r w:rsidR="00747A6B" w:rsidRPr="000B2981">
        <w:rPr>
          <w:szCs w:val="28"/>
        </w:rPr>
        <w:t>информации</w:t>
      </w:r>
      <w:r w:rsidR="00F4431B" w:rsidRPr="000B2981">
        <w:rPr>
          <w:szCs w:val="28"/>
        </w:rPr>
        <w:t>,</w:t>
      </w:r>
      <w:r w:rsidR="00747A6B" w:rsidRPr="000B2981">
        <w:rPr>
          <w:szCs w:val="28"/>
        </w:rPr>
        <w:t xml:space="preserve"> </w:t>
      </w:r>
      <w:r w:rsidR="00F4431B" w:rsidRPr="000B2981">
        <w:rPr>
          <w:szCs w:val="28"/>
        </w:rPr>
        <w:t xml:space="preserve">содержащейся в регистре, </w:t>
      </w:r>
      <w:r w:rsidR="00A918D3" w:rsidRPr="000B2981">
        <w:rPr>
          <w:szCs w:val="28"/>
        </w:rPr>
        <w:t>пользователями регистра, у</w:t>
      </w:r>
      <w:r w:rsidR="00EA031E" w:rsidRPr="000B2981">
        <w:rPr>
          <w:szCs w:val="28"/>
        </w:rPr>
        <w:t xml:space="preserve">казанными в подпунктах </w:t>
      </w:r>
      <w:r w:rsidR="00C54821" w:rsidRPr="000B2981">
        <w:rPr>
          <w:szCs w:val="28"/>
        </w:rPr>
        <w:t xml:space="preserve">«б» </w:t>
      </w:r>
      <w:r w:rsidR="006650F3" w:rsidRPr="006650F3">
        <w:rPr>
          <w:szCs w:val="28"/>
        </w:rPr>
        <w:t>–</w:t>
      </w:r>
      <w:r w:rsidR="00C54821" w:rsidRPr="000B2981">
        <w:rPr>
          <w:szCs w:val="28"/>
        </w:rPr>
        <w:t xml:space="preserve"> «г» пункта 19 настоящих Правил,</w:t>
      </w:r>
      <w:r w:rsidR="00C54821" w:rsidRPr="000B2981">
        <w:rPr>
          <w:szCs w:val="28"/>
        </w:rPr>
        <w:br/>
        <w:t>и уполномоченными исполнительными органами субъектов Российской Федерации</w:t>
      </w:r>
      <w:r w:rsidR="00C54821" w:rsidRPr="000B2981">
        <w:rPr>
          <w:szCs w:val="28"/>
        </w:rPr>
        <w:br/>
        <w:t>в целях обеспечения их деятельности</w:t>
      </w:r>
      <w:r w:rsidR="00F4431B" w:rsidRPr="000B2981">
        <w:rPr>
          <w:szCs w:val="28"/>
        </w:rPr>
        <w:t>.</w:t>
      </w:r>
    </w:p>
    <w:p w14:paraId="26A74AAC" w14:textId="0EC6FB63" w:rsidR="00FF015B" w:rsidRPr="000B2981" w:rsidRDefault="00BE27E1" w:rsidP="0026162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6. </w:t>
      </w:r>
      <w:r w:rsidR="00FF015B" w:rsidRPr="000B2981">
        <w:rPr>
          <w:szCs w:val="28"/>
        </w:rPr>
        <w:t>Ведение регистра осуществляется оператором единой системы – Министерством здравоохранения Российской Федерации (далее – оператор регистра).</w:t>
      </w:r>
    </w:p>
    <w:p w14:paraId="35201EE8" w14:textId="620A4A32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7. </w:t>
      </w:r>
      <w:r w:rsidR="00FF015B" w:rsidRPr="000B2981">
        <w:rPr>
          <w:szCs w:val="28"/>
        </w:rPr>
        <w:t>Оператор регистра обеспечивает:</w:t>
      </w:r>
    </w:p>
    <w:p w14:paraId="408B5921" w14:textId="7B1EB53B" w:rsidR="00BE27E1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lastRenderedPageBreak/>
        <w:t>а) </w:t>
      </w:r>
      <w:r w:rsidR="0057004C" w:rsidRPr="000B2981">
        <w:rPr>
          <w:szCs w:val="28"/>
        </w:rPr>
        <w:t xml:space="preserve">ведение регистра </w:t>
      </w:r>
      <w:r w:rsidRPr="000B2981">
        <w:rPr>
          <w:szCs w:val="28"/>
        </w:rPr>
        <w:t>с учетом требований Федерального закона</w:t>
      </w:r>
      <w:r w:rsidRPr="000B2981">
        <w:rPr>
          <w:szCs w:val="28"/>
        </w:rPr>
        <w:br/>
        <w:t xml:space="preserve">«Об информации, информационных технологиях и о защите информации», </w:t>
      </w:r>
      <w:r w:rsidR="00124501" w:rsidRPr="000B2981">
        <w:rPr>
          <w:szCs w:val="28"/>
        </w:rPr>
        <w:t>Федерального закона «Об основах охраны здоровья граждан</w:t>
      </w:r>
      <w:r w:rsidR="00261625" w:rsidRPr="000B2981">
        <w:rPr>
          <w:szCs w:val="28"/>
        </w:rPr>
        <w:br/>
      </w:r>
      <w:r w:rsidR="00124501" w:rsidRPr="000B2981">
        <w:rPr>
          <w:szCs w:val="28"/>
        </w:rPr>
        <w:t>в Российской Федерации» и в соо</w:t>
      </w:r>
      <w:r w:rsidRPr="000B2981">
        <w:rPr>
          <w:szCs w:val="28"/>
        </w:rPr>
        <w:t>тветствии с Положением о единой системе</w:t>
      </w:r>
      <w:r w:rsidR="00261625" w:rsidRPr="000B2981">
        <w:rPr>
          <w:szCs w:val="28"/>
        </w:rPr>
        <w:t>;</w:t>
      </w:r>
    </w:p>
    <w:p w14:paraId="5A40D5AB" w14:textId="0DAC3DC0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б) </w:t>
      </w:r>
      <w:r w:rsidR="00FF015B" w:rsidRPr="000B2981">
        <w:rPr>
          <w:szCs w:val="28"/>
        </w:rPr>
        <w:t xml:space="preserve">функционирование регистра, включая работоспособность программных </w:t>
      </w:r>
      <w:r w:rsidR="0071682A" w:rsidRPr="000B2981">
        <w:rPr>
          <w:szCs w:val="28"/>
        </w:rPr>
        <w:br/>
      </w:r>
      <w:r w:rsidR="00FF015B" w:rsidRPr="000B2981">
        <w:rPr>
          <w:szCs w:val="28"/>
        </w:rPr>
        <w:t>и технических средств, необходимых для приема, хранения</w:t>
      </w:r>
      <w:r w:rsidR="0057004C" w:rsidRPr="000B2981">
        <w:rPr>
          <w:szCs w:val="28"/>
        </w:rPr>
        <w:t xml:space="preserve">, обработки </w:t>
      </w:r>
      <w:r w:rsidR="005672CD" w:rsidRPr="000B2981">
        <w:rPr>
          <w:szCs w:val="28"/>
        </w:rPr>
        <w:br/>
      </w:r>
      <w:r w:rsidR="00FF015B" w:rsidRPr="000B2981">
        <w:rPr>
          <w:szCs w:val="28"/>
        </w:rPr>
        <w:t xml:space="preserve">и представления </w:t>
      </w:r>
      <w:r w:rsidR="0057004C" w:rsidRPr="000B2981">
        <w:rPr>
          <w:szCs w:val="28"/>
        </w:rPr>
        <w:t>информации;</w:t>
      </w:r>
    </w:p>
    <w:p w14:paraId="0451D74B" w14:textId="7591323F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FF015B" w:rsidRPr="000B2981">
        <w:rPr>
          <w:szCs w:val="28"/>
        </w:rPr>
        <w:t>эксплуатацию и развитие регистра, в том числе в части сопровождения технического и программного обеспечения;</w:t>
      </w:r>
    </w:p>
    <w:p w14:paraId="3C1DDA73" w14:textId="7F1DFB53" w:rsidR="0057004C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57004C" w:rsidRPr="000B2981">
        <w:rPr>
          <w:szCs w:val="28"/>
        </w:rPr>
        <w:t>прием, хранение и предоставление информации, а также проверку размещаемой информации;</w:t>
      </w:r>
    </w:p>
    <w:p w14:paraId="52BD0760" w14:textId="0343D9E2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д) </w:t>
      </w:r>
      <w:r w:rsidR="00FF015B" w:rsidRPr="000B2981">
        <w:rPr>
          <w:szCs w:val="28"/>
        </w:rPr>
        <w:t xml:space="preserve">целостность и доступность </w:t>
      </w:r>
      <w:r w:rsidR="00285B58" w:rsidRPr="000B2981">
        <w:rPr>
          <w:szCs w:val="28"/>
        </w:rPr>
        <w:t>информации</w:t>
      </w:r>
      <w:r w:rsidR="00FF015B" w:rsidRPr="000B2981">
        <w:rPr>
          <w:szCs w:val="28"/>
        </w:rPr>
        <w:t xml:space="preserve"> регистра для участников информационного взаимодействия;</w:t>
      </w:r>
    </w:p>
    <w:p w14:paraId="38D0D161" w14:textId="60FA1621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е) </w:t>
      </w:r>
      <w:r w:rsidR="00FF015B" w:rsidRPr="000B2981">
        <w:rPr>
          <w:szCs w:val="28"/>
        </w:rPr>
        <w:t>взаимодействие регистра с государственными информационными системами в сфере здравоохранения субъектов Российской Федерации, а также информационными системами медицинских организаций государственной, муниципальной и частной систем здравоохранения</w:t>
      </w:r>
      <w:r w:rsidR="002E56C2" w:rsidRPr="000B2981">
        <w:rPr>
          <w:szCs w:val="28"/>
        </w:rPr>
        <w:t xml:space="preserve"> посредством федерального реестра электронных медицинских документов</w:t>
      </w:r>
      <w:r w:rsidR="00FF015B" w:rsidRPr="000B2981">
        <w:rPr>
          <w:szCs w:val="28"/>
        </w:rPr>
        <w:t>;</w:t>
      </w:r>
    </w:p>
    <w:p w14:paraId="3DFD5878" w14:textId="52BAE7EB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ж) </w:t>
      </w:r>
      <w:r w:rsidR="00FF015B" w:rsidRPr="000B2981">
        <w:rPr>
          <w:szCs w:val="28"/>
        </w:rPr>
        <w:t xml:space="preserve">защиту информации о </w:t>
      </w:r>
      <w:r w:rsidR="001A1A92" w:rsidRPr="000B2981">
        <w:rPr>
          <w:szCs w:val="28"/>
        </w:rPr>
        <w:t>лицах</w:t>
      </w:r>
      <w:r w:rsidR="00FF015B" w:rsidRPr="000B2981">
        <w:rPr>
          <w:szCs w:val="28"/>
        </w:rPr>
        <w:t>, создаваемой и обрабатываемой в рамках функционирования регистра, в соответствии с требованиями, установленными законодательством Российской Федерации;</w:t>
      </w:r>
    </w:p>
    <w:p w14:paraId="3B37D274" w14:textId="4456A1B9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з) </w:t>
      </w:r>
      <w:r w:rsidR="00FF015B" w:rsidRPr="000B2981">
        <w:rPr>
          <w:szCs w:val="28"/>
        </w:rPr>
        <w:t>разработку</w:t>
      </w:r>
      <w:r w:rsidR="0057004C" w:rsidRPr="000B2981">
        <w:rPr>
          <w:szCs w:val="28"/>
        </w:rPr>
        <w:t xml:space="preserve"> </w:t>
      </w:r>
      <w:r w:rsidR="00FF015B" w:rsidRPr="000B2981">
        <w:rPr>
          <w:szCs w:val="28"/>
        </w:rPr>
        <w:t xml:space="preserve">регламентов передачи в защищенном виде </w:t>
      </w:r>
      <w:r w:rsidR="00182715" w:rsidRPr="000B2981">
        <w:rPr>
          <w:szCs w:val="28"/>
        </w:rPr>
        <w:t>информации</w:t>
      </w:r>
      <w:r w:rsidR="00FF015B" w:rsidRPr="000B2981">
        <w:rPr>
          <w:szCs w:val="28"/>
        </w:rPr>
        <w:t>, предоставляем</w:t>
      </w:r>
      <w:r w:rsidR="00182715" w:rsidRPr="000B2981">
        <w:rPr>
          <w:szCs w:val="28"/>
        </w:rPr>
        <w:t>ой</w:t>
      </w:r>
      <w:r w:rsidR="00FF015B" w:rsidRPr="000B2981">
        <w:rPr>
          <w:szCs w:val="28"/>
        </w:rPr>
        <w:t xml:space="preserve"> по запросам оператора регистра;</w:t>
      </w:r>
    </w:p>
    <w:p w14:paraId="1EE76ED3" w14:textId="03B962A8" w:rsidR="00285B58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и) </w:t>
      </w:r>
      <w:r w:rsidR="00285B58" w:rsidRPr="000B2981">
        <w:rPr>
          <w:szCs w:val="28"/>
        </w:rPr>
        <w:t>координацию размещения информации в регистре поставщиками информации;</w:t>
      </w:r>
    </w:p>
    <w:p w14:paraId="67918454" w14:textId="4D584730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к) </w:t>
      </w:r>
      <w:r w:rsidR="00FF015B" w:rsidRPr="000B2981">
        <w:rPr>
          <w:szCs w:val="28"/>
        </w:rPr>
        <w:t>предоставление доступа к регистру с разграничением соответствующих прав доступа;</w:t>
      </w:r>
    </w:p>
    <w:p w14:paraId="57CA7976" w14:textId="50E140CE" w:rsidR="00FF015B" w:rsidRPr="000B2981" w:rsidRDefault="00BE27E1" w:rsidP="00BE27E1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л) </w:t>
      </w:r>
      <w:r w:rsidR="00FF015B" w:rsidRPr="000B2981">
        <w:rPr>
          <w:szCs w:val="28"/>
        </w:rPr>
        <w:t xml:space="preserve">методическую поддержку по вопросам технического использования </w:t>
      </w:r>
      <w:r w:rsidR="00922E32" w:rsidRPr="000B2981">
        <w:rPr>
          <w:szCs w:val="28"/>
        </w:rPr>
        <w:br/>
      </w:r>
      <w:r w:rsidR="00FF015B" w:rsidRPr="000B2981">
        <w:rPr>
          <w:szCs w:val="28"/>
        </w:rPr>
        <w:t>и информационного наполнения регистра.</w:t>
      </w:r>
    </w:p>
    <w:p w14:paraId="3665A92F" w14:textId="07750AA8" w:rsidR="00FF015B" w:rsidRPr="000B2981" w:rsidRDefault="008A6505" w:rsidP="008A6505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8. </w:t>
      </w:r>
      <w:r w:rsidR="00794F76" w:rsidRPr="000B2981">
        <w:rPr>
          <w:szCs w:val="28"/>
        </w:rPr>
        <w:t>В регистр включа</w:t>
      </w:r>
      <w:r w:rsidR="00BD698F" w:rsidRPr="000B2981">
        <w:rPr>
          <w:szCs w:val="28"/>
        </w:rPr>
        <w:t>ю</w:t>
      </w:r>
      <w:r w:rsidR="00794F76" w:rsidRPr="000B2981">
        <w:rPr>
          <w:szCs w:val="28"/>
        </w:rPr>
        <w:t xml:space="preserve">тся </w:t>
      </w:r>
      <w:r w:rsidR="00BD698F" w:rsidRPr="000B2981">
        <w:rPr>
          <w:szCs w:val="28"/>
        </w:rPr>
        <w:t>сведения</w:t>
      </w:r>
      <w:r w:rsidR="00794F76" w:rsidRPr="000B2981">
        <w:rPr>
          <w:szCs w:val="28"/>
        </w:rPr>
        <w:t>:</w:t>
      </w:r>
    </w:p>
    <w:p w14:paraId="4D701D19" w14:textId="4E2DA20E" w:rsidR="00794F76" w:rsidRPr="000B2981" w:rsidRDefault="008A6505" w:rsidP="008A650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а) </w:t>
      </w:r>
      <w:r w:rsidR="00922E32" w:rsidRPr="000B2981">
        <w:rPr>
          <w:szCs w:val="28"/>
        </w:rPr>
        <w:t xml:space="preserve">о лицах, </w:t>
      </w:r>
      <w:r w:rsidR="00794F76" w:rsidRPr="000B2981">
        <w:rPr>
          <w:szCs w:val="28"/>
        </w:rPr>
        <w:t>получивши</w:t>
      </w:r>
      <w:r w:rsidR="00922E32" w:rsidRPr="000B2981">
        <w:rPr>
          <w:szCs w:val="28"/>
        </w:rPr>
        <w:t>х</w:t>
      </w:r>
      <w:r w:rsidR="00794F76" w:rsidRPr="000B2981">
        <w:rPr>
          <w:szCs w:val="28"/>
        </w:rPr>
        <w:t xml:space="preserve"> профилактические прививки;</w:t>
      </w:r>
    </w:p>
    <w:p w14:paraId="4791454A" w14:textId="2F1CAD4D" w:rsidR="00E8647E" w:rsidRPr="000B2981" w:rsidRDefault="008A6505" w:rsidP="008A6505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б) </w:t>
      </w:r>
      <w:r w:rsidR="00311A8D" w:rsidRPr="000B2981">
        <w:rPr>
          <w:szCs w:val="28"/>
        </w:rPr>
        <w:t xml:space="preserve">о лицах с </w:t>
      </w:r>
      <w:r w:rsidR="00794F76" w:rsidRPr="000B2981">
        <w:rPr>
          <w:szCs w:val="28"/>
        </w:rPr>
        <w:t>поствакцинальны</w:t>
      </w:r>
      <w:r w:rsidR="00311A8D" w:rsidRPr="000B2981">
        <w:rPr>
          <w:szCs w:val="28"/>
        </w:rPr>
        <w:t>ми</w:t>
      </w:r>
      <w:r w:rsidR="00794F76" w:rsidRPr="000B2981">
        <w:rPr>
          <w:szCs w:val="28"/>
        </w:rPr>
        <w:t xml:space="preserve"> осложнения</w:t>
      </w:r>
      <w:r w:rsidR="00311A8D" w:rsidRPr="000B2981">
        <w:rPr>
          <w:szCs w:val="28"/>
        </w:rPr>
        <w:t>ми</w:t>
      </w:r>
      <w:r w:rsidR="00E8647E" w:rsidRPr="000B2981">
        <w:rPr>
          <w:szCs w:val="28"/>
        </w:rPr>
        <w:t>;</w:t>
      </w:r>
      <w:r w:rsidR="00794F76" w:rsidRPr="000B2981">
        <w:rPr>
          <w:szCs w:val="28"/>
        </w:rPr>
        <w:t xml:space="preserve"> </w:t>
      </w:r>
    </w:p>
    <w:p w14:paraId="78079121" w14:textId="7891970E" w:rsidR="00C81705" w:rsidRPr="000B2981" w:rsidRDefault="008A6505" w:rsidP="008A650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C81705" w:rsidRPr="000B2981">
        <w:rPr>
          <w:szCs w:val="28"/>
        </w:rPr>
        <w:t xml:space="preserve">о лицах, у которых имеются медицинские противопоказания </w:t>
      </w:r>
      <w:r w:rsidR="00346354" w:rsidRPr="000B2981">
        <w:rPr>
          <w:szCs w:val="28"/>
        </w:rPr>
        <w:br/>
      </w:r>
      <w:r w:rsidR="00C81705" w:rsidRPr="000B2981">
        <w:rPr>
          <w:szCs w:val="28"/>
        </w:rPr>
        <w:t>к проведению профилактических прививок;</w:t>
      </w:r>
    </w:p>
    <w:p w14:paraId="5D435B08" w14:textId="77777777" w:rsidR="00DD6D51" w:rsidRPr="000B2981" w:rsidRDefault="008A6505" w:rsidP="008A650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C81705" w:rsidRPr="000B2981">
        <w:rPr>
          <w:szCs w:val="28"/>
        </w:rPr>
        <w:t xml:space="preserve">о лицах, </w:t>
      </w:r>
      <w:r w:rsidR="0020663F" w:rsidRPr="000B2981">
        <w:rPr>
          <w:szCs w:val="28"/>
        </w:rPr>
        <w:t>отказавшихся от профилактических</w:t>
      </w:r>
      <w:r w:rsidR="00BD65B1" w:rsidRPr="000B2981">
        <w:rPr>
          <w:szCs w:val="28"/>
        </w:rPr>
        <w:t xml:space="preserve"> </w:t>
      </w:r>
      <w:r w:rsidR="00C81705" w:rsidRPr="000B2981">
        <w:rPr>
          <w:szCs w:val="28"/>
        </w:rPr>
        <w:t>прививок, не имеющих медицинских противопоказаний к проведению указанных профилактических прививок</w:t>
      </w:r>
      <w:r w:rsidR="00DD6D51" w:rsidRPr="000B2981">
        <w:rPr>
          <w:szCs w:val="28"/>
        </w:rPr>
        <w:t>;</w:t>
      </w:r>
    </w:p>
    <w:p w14:paraId="33705EAB" w14:textId="412EECB4" w:rsidR="00C81705" w:rsidRPr="000B2981" w:rsidRDefault="00DD6D51" w:rsidP="008A650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bookmarkStart w:id="8" w:name="_Hlk224743474"/>
      <w:r w:rsidRPr="000B2981">
        <w:rPr>
          <w:szCs w:val="28"/>
        </w:rPr>
        <w:t>д) о планируемых лицам профилактических прививках</w:t>
      </w:r>
      <w:r w:rsidR="009F527A" w:rsidRPr="000B2981">
        <w:t>.</w:t>
      </w:r>
    </w:p>
    <w:bookmarkEnd w:id="8"/>
    <w:p w14:paraId="4B545B56" w14:textId="2073BBE7" w:rsidR="00661B4F" w:rsidRPr="000B2981" w:rsidRDefault="00C56A04" w:rsidP="00750DD8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lastRenderedPageBreak/>
        <w:t>9</w:t>
      </w:r>
      <w:r w:rsidR="00535C87" w:rsidRPr="000B2981">
        <w:rPr>
          <w:szCs w:val="28"/>
        </w:rPr>
        <w:t>.</w:t>
      </w:r>
      <w:r w:rsidRPr="000B2981">
        <w:rPr>
          <w:szCs w:val="28"/>
        </w:rPr>
        <w:t> </w:t>
      </w:r>
      <w:r w:rsidR="00E8647E" w:rsidRPr="000B2981">
        <w:rPr>
          <w:szCs w:val="28"/>
        </w:rPr>
        <w:t>Запись регистра формируется</w:t>
      </w:r>
      <w:r w:rsidR="00661B4F" w:rsidRPr="000B2981">
        <w:rPr>
          <w:szCs w:val="28"/>
        </w:rPr>
        <w:t xml:space="preserve"> </w:t>
      </w:r>
      <w:r w:rsidR="008772A9" w:rsidRPr="000B2981">
        <w:rPr>
          <w:szCs w:val="28"/>
        </w:rPr>
        <w:t xml:space="preserve">при внесении в медицинскую документацию записей </w:t>
      </w:r>
      <w:r w:rsidR="00750DD8" w:rsidRPr="000B2981">
        <w:rPr>
          <w:color w:val="000000" w:themeColor="text1"/>
          <w:szCs w:val="28"/>
        </w:rPr>
        <w:t>о вакцинации (ревакцинации), поствакцинал</w:t>
      </w:r>
      <w:r w:rsidR="00750DD8" w:rsidRPr="000B2981">
        <w:rPr>
          <w:szCs w:val="28"/>
        </w:rPr>
        <w:t>ьных осложнениях, выявлении медицинских противопоказаний к проведению профилактических прививок, а также при оформлении письменного отказа от профилактических прививок</w:t>
      </w:r>
      <w:r w:rsidR="00990050">
        <w:rPr>
          <w:szCs w:val="28"/>
        </w:rPr>
        <w:t>.</w:t>
      </w:r>
      <w:bookmarkStart w:id="9" w:name="_GoBack"/>
      <w:bookmarkEnd w:id="9"/>
    </w:p>
    <w:p w14:paraId="4B1F1779" w14:textId="68039234" w:rsidR="00E8647E" w:rsidRPr="000B2981" w:rsidRDefault="00E8647E" w:rsidP="00D54CCB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Записи регистра присваиваются уникальный регистровый номер и дата его присвоения. Исключение записей из регистра не предусмотрено.</w:t>
      </w:r>
    </w:p>
    <w:p w14:paraId="4AAC84AA" w14:textId="301D6AB3" w:rsidR="00BD698F" w:rsidRPr="000B2981" w:rsidRDefault="002C3BC9" w:rsidP="00BD698F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10</w:t>
      </w:r>
      <w:r w:rsidR="00535C87" w:rsidRPr="000B2981">
        <w:rPr>
          <w:szCs w:val="28"/>
        </w:rPr>
        <w:t>.</w:t>
      </w:r>
      <w:r w:rsidRPr="000B2981">
        <w:rPr>
          <w:szCs w:val="28"/>
        </w:rPr>
        <w:t> </w:t>
      </w:r>
      <w:r w:rsidR="00BD698F" w:rsidRPr="000B2981">
        <w:rPr>
          <w:szCs w:val="28"/>
        </w:rPr>
        <w:t>Состав информации о лицах, указанных в пункте 8 настоящих Правил, размещаемой в регистре</w:t>
      </w:r>
      <w:r w:rsidR="00E94254" w:rsidRPr="000B2981">
        <w:rPr>
          <w:szCs w:val="28"/>
        </w:rPr>
        <w:t>,</w:t>
      </w:r>
      <w:r w:rsidR="00BD698F" w:rsidRPr="000B2981">
        <w:rPr>
          <w:szCs w:val="28"/>
        </w:rPr>
        <w:t xml:space="preserve"> приведен в приложении к настоящим Правилам и вносится </w:t>
      </w:r>
      <w:r w:rsidR="00E94254" w:rsidRPr="000B2981">
        <w:rPr>
          <w:szCs w:val="28"/>
        </w:rPr>
        <w:t xml:space="preserve">в регистр </w:t>
      </w:r>
      <w:r w:rsidR="00BD698F" w:rsidRPr="000B2981">
        <w:rPr>
          <w:szCs w:val="28"/>
        </w:rPr>
        <w:t>по каждому лицу.</w:t>
      </w:r>
    </w:p>
    <w:p w14:paraId="772BD5F2" w14:textId="6C945932" w:rsidR="001A1A92" w:rsidRPr="000B2981" w:rsidRDefault="002C3BC9" w:rsidP="002C3BC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11</w:t>
      </w:r>
      <w:r w:rsidR="00535C87" w:rsidRPr="000B2981">
        <w:rPr>
          <w:szCs w:val="28"/>
        </w:rPr>
        <w:t>.</w:t>
      </w:r>
      <w:r w:rsidRPr="000B2981">
        <w:rPr>
          <w:szCs w:val="28"/>
        </w:rPr>
        <w:t> </w:t>
      </w:r>
      <w:r w:rsidR="001A1A92" w:rsidRPr="000B2981">
        <w:rPr>
          <w:szCs w:val="28"/>
        </w:rPr>
        <w:t>Сведения, содержащиеся в едином федеральном информационном регистре, содержащем сведения о населении Российской Федерации, представляются оператору регистра по запросу в соответствии с Правилами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перечнем указанных сведений и сроками их предоставления, и перечнем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утвержденными постановлением Правительства Российской Федерации от 9 октября 2021</w:t>
      </w:r>
      <w:r w:rsidR="000128D7" w:rsidRPr="000B2981">
        <w:rPr>
          <w:szCs w:val="28"/>
        </w:rPr>
        <w:t> г.</w:t>
      </w:r>
      <w:r w:rsidR="001A1A92" w:rsidRPr="000B2981">
        <w:rPr>
          <w:szCs w:val="28"/>
        </w:rPr>
        <w:t xml:space="preserve"> </w:t>
      </w:r>
      <w:r w:rsidR="000128D7" w:rsidRPr="000B2981">
        <w:rPr>
          <w:szCs w:val="28"/>
        </w:rPr>
        <w:t>№ </w:t>
      </w:r>
      <w:r w:rsidR="001A1A92" w:rsidRPr="000B2981">
        <w:rPr>
          <w:szCs w:val="28"/>
        </w:rPr>
        <w:t xml:space="preserve">1723 </w:t>
      </w:r>
      <w:r w:rsidR="00977DEA" w:rsidRPr="000B2981">
        <w:rPr>
          <w:szCs w:val="28"/>
        </w:rPr>
        <w:t>«</w:t>
      </w:r>
      <w:r w:rsidR="001A1A92" w:rsidRPr="000B2981">
        <w:rPr>
          <w:szCs w:val="28"/>
        </w:rPr>
        <w:t xml:space="preserve"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</w:t>
      </w:r>
      <w:r w:rsidR="005D5CFC" w:rsidRPr="000B2981">
        <w:rPr>
          <w:szCs w:val="28"/>
        </w:rPr>
        <w:br/>
      </w:r>
      <w:r w:rsidR="001A1A92" w:rsidRPr="000B2981">
        <w:rPr>
          <w:szCs w:val="28"/>
        </w:rPr>
        <w:t>их предоставления, и перечня обезличенных персональных данных, содержащихся</w:t>
      </w:r>
      <w:r w:rsidR="008A163B" w:rsidRPr="000B2981">
        <w:rPr>
          <w:szCs w:val="28"/>
        </w:rPr>
        <w:br/>
      </w:r>
      <w:r w:rsidR="001A1A92" w:rsidRPr="000B2981">
        <w:rPr>
          <w:szCs w:val="28"/>
        </w:rPr>
        <w:t>в едином федеральном информационном регистре, содержащем сведения о населении Российской Федерации</w:t>
      </w:r>
      <w:r w:rsidR="00977DEA" w:rsidRPr="000B2981">
        <w:rPr>
          <w:szCs w:val="28"/>
        </w:rPr>
        <w:t>»</w:t>
      </w:r>
      <w:r w:rsidR="001A1A92" w:rsidRPr="000B2981">
        <w:rPr>
          <w:szCs w:val="28"/>
        </w:rPr>
        <w:t>.</w:t>
      </w:r>
    </w:p>
    <w:p w14:paraId="201E6B7B" w14:textId="77777777" w:rsidR="0002595C" w:rsidRPr="000B2981" w:rsidRDefault="008A163B" w:rsidP="0002595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12. </w:t>
      </w:r>
      <w:r w:rsidR="00922E32" w:rsidRPr="000B2981">
        <w:rPr>
          <w:szCs w:val="28"/>
        </w:rPr>
        <w:t xml:space="preserve">Представление сведений, составляющих государственную тайну, </w:t>
      </w:r>
      <w:r w:rsidR="00182715" w:rsidRPr="000B2981">
        <w:rPr>
          <w:szCs w:val="28"/>
        </w:rPr>
        <w:br/>
      </w:r>
      <w:r w:rsidR="00922E32" w:rsidRPr="000B2981">
        <w:rPr>
          <w:szCs w:val="28"/>
        </w:rPr>
        <w:t xml:space="preserve">а также сведений о медицинских и фармацевтических организациях, сведения </w:t>
      </w:r>
      <w:r w:rsidR="00182715" w:rsidRPr="000B2981">
        <w:rPr>
          <w:szCs w:val="28"/>
        </w:rPr>
        <w:br/>
      </w:r>
      <w:r w:rsidR="00922E32" w:rsidRPr="000B2981">
        <w:rPr>
          <w:szCs w:val="28"/>
        </w:rPr>
        <w:t>о которых в соответствии с пунктом 2 части 3 статьи 91</w:t>
      </w:r>
      <w:r w:rsidR="00922E32" w:rsidRPr="000B2981">
        <w:rPr>
          <w:szCs w:val="28"/>
          <w:vertAlign w:val="superscript"/>
        </w:rPr>
        <w:t>1</w:t>
      </w:r>
      <w:r w:rsidR="00922E32" w:rsidRPr="000B2981">
        <w:rPr>
          <w:szCs w:val="28"/>
        </w:rPr>
        <w:t xml:space="preserve"> Федерального закона </w:t>
      </w:r>
      <w:r w:rsidR="00182715" w:rsidRPr="000B2981">
        <w:rPr>
          <w:szCs w:val="28"/>
        </w:rPr>
        <w:br/>
      </w:r>
      <w:r w:rsidR="00977DEA" w:rsidRPr="000B2981">
        <w:rPr>
          <w:szCs w:val="28"/>
        </w:rPr>
        <w:t>«</w:t>
      </w:r>
      <w:r w:rsidR="00922E32" w:rsidRPr="000B2981">
        <w:rPr>
          <w:szCs w:val="28"/>
        </w:rPr>
        <w:t>Об основах охраны здоровья граждан в Российской Федерации</w:t>
      </w:r>
      <w:r w:rsidR="00977DEA" w:rsidRPr="000B2981">
        <w:rPr>
          <w:szCs w:val="28"/>
        </w:rPr>
        <w:t>»</w:t>
      </w:r>
      <w:r w:rsidR="00922E32" w:rsidRPr="000B2981">
        <w:rPr>
          <w:szCs w:val="28"/>
        </w:rPr>
        <w:t xml:space="preserve"> не включает единая система, и сведений о лицах, которые участвуют в осуществлении медицинской деятельности и фармацевтической деятельности в указанных медицинских </w:t>
      </w:r>
      <w:r w:rsidR="009534A2" w:rsidRPr="000B2981">
        <w:rPr>
          <w:szCs w:val="28"/>
        </w:rPr>
        <w:br/>
      </w:r>
      <w:r w:rsidR="00922E32" w:rsidRPr="000B2981">
        <w:rPr>
          <w:szCs w:val="28"/>
        </w:rPr>
        <w:t>и фармацевтических организациях, для включения в регистр не допускается.</w:t>
      </w:r>
    </w:p>
    <w:p w14:paraId="1B9C76B0" w14:textId="77777777" w:rsidR="0002595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13. </w:t>
      </w:r>
      <w:r w:rsidR="00922E32" w:rsidRPr="000B2981">
        <w:rPr>
          <w:szCs w:val="28"/>
        </w:rPr>
        <w:t xml:space="preserve">Регистрация пользователей регистра, завершивших регистрацию </w:t>
      </w:r>
      <w:r w:rsidR="00922E32" w:rsidRPr="000B2981">
        <w:rPr>
          <w:szCs w:val="28"/>
        </w:rPr>
        <w:br/>
        <w:t xml:space="preserve">в федеральной государственной информационной системе </w:t>
      </w:r>
      <w:r w:rsidR="00977DEA" w:rsidRPr="000B2981">
        <w:rPr>
          <w:szCs w:val="28"/>
        </w:rPr>
        <w:t>«</w:t>
      </w:r>
      <w:r w:rsidR="00922E32" w:rsidRPr="000B2981">
        <w:rPr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22E32" w:rsidRPr="000B2981">
        <w:rPr>
          <w:szCs w:val="28"/>
        </w:rPr>
        <w:br/>
        <w:t>в электронной форме</w:t>
      </w:r>
      <w:r w:rsidR="00977DEA" w:rsidRPr="000B2981">
        <w:rPr>
          <w:szCs w:val="28"/>
        </w:rPr>
        <w:t>»</w:t>
      </w:r>
      <w:r w:rsidR="00922E32" w:rsidRPr="000B2981">
        <w:rPr>
          <w:szCs w:val="28"/>
        </w:rPr>
        <w:t>, осуществляется в соответствии с требованиями, установленными Министерством здравоохранения Российской Федерации.</w:t>
      </w:r>
    </w:p>
    <w:p w14:paraId="0EA0834A" w14:textId="518A3CE1" w:rsidR="0002595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lastRenderedPageBreak/>
        <w:t>14. </w:t>
      </w:r>
      <w:r w:rsidR="00922E32" w:rsidRPr="000B2981">
        <w:rPr>
          <w:szCs w:val="28"/>
        </w:rPr>
        <w:t xml:space="preserve">Предоставление пользователям регистра доступа к регистру осуществляется посредством федеральной государственной информационной системы </w:t>
      </w:r>
      <w:r w:rsidR="00977DEA" w:rsidRPr="000B2981">
        <w:rPr>
          <w:szCs w:val="28"/>
        </w:rPr>
        <w:t>«</w:t>
      </w:r>
      <w:r w:rsidR="00922E32" w:rsidRPr="000B2981">
        <w:rPr>
          <w:szCs w:val="28"/>
        </w:rPr>
        <w:t>Единая система идентификации и аутентификации в инфраструктуре, обеспечивающей информационно</w:t>
      </w:r>
      <w:r w:rsidR="009D12CC" w:rsidRPr="000B2981">
        <w:rPr>
          <w:szCs w:val="28"/>
        </w:rPr>
        <w:t xml:space="preserve">-технологическое взаимодействие </w:t>
      </w:r>
      <w:r w:rsidR="00922E32" w:rsidRPr="000B2981">
        <w:rPr>
          <w:szCs w:val="28"/>
        </w:rPr>
        <w:t xml:space="preserve">информационных систем, используемых для предоставления государственных </w:t>
      </w:r>
      <w:r w:rsidR="005D5CFC" w:rsidRPr="000B2981">
        <w:rPr>
          <w:szCs w:val="28"/>
        </w:rPr>
        <w:br/>
      </w:r>
      <w:r w:rsidR="00922E32" w:rsidRPr="000B2981">
        <w:rPr>
          <w:szCs w:val="28"/>
        </w:rPr>
        <w:t>и муниципальных услуг в электронной форме</w:t>
      </w:r>
      <w:r w:rsidR="00977DEA" w:rsidRPr="000B2981">
        <w:rPr>
          <w:szCs w:val="28"/>
        </w:rPr>
        <w:t>»</w:t>
      </w:r>
      <w:r w:rsidR="00922E32" w:rsidRPr="000B2981">
        <w:t>,</w:t>
      </w:r>
      <w:r w:rsidR="00922E32" w:rsidRPr="000B2981">
        <w:rPr>
          <w:szCs w:val="28"/>
        </w:rPr>
        <w:t xml:space="preserve"> определением объема представляемой информации о лицах оператором регистра на основе принципов обеспечения достоверности, актуальности, целостности и полноты представляемой и получаемой информации о лицах, а также конфиденциальности информации о лицах, </w:t>
      </w:r>
      <w:r w:rsidR="005D5CFC" w:rsidRPr="000B2981">
        <w:rPr>
          <w:szCs w:val="28"/>
        </w:rPr>
        <w:br/>
      </w:r>
      <w:r w:rsidR="00922E32" w:rsidRPr="000B2981">
        <w:rPr>
          <w:szCs w:val="28"/>
        </w:rPr>
        <w:t xml:space="preserve">доступ к которой ограничен в соответствии с положениями законодательства Российской Федерации об информации, информационных технологиях </w:t>
      </w:r>
      <w:r w:rsidR="005672CD" w:rsidRPr="000B2981">
        <w:rPr>
          <w:szCs w:val="28"/>
        </w:rPr>
        <w:br/>
      </w:r>
      <w:r w:rsidR="00922E32" w:rsidRPr="000B2981">
        <w:rPr>
          <w:szCs w:val="28"/>
        </w:rPr>
        <w:t xml:space="preserve">и о защите информации, о персональных данных и статьи 13 Федерального закона </w:t>
      </w:r>
      <w:r w:rsidR="00977DEA" w:rsidRPr="000B2981">
        <w:rPr>
          <w:szCs w:val="28"/>
        </w:rPr>
        <w:t>«</w:t>
      </w:r>
      <w:r w:rsidR="00922E32" w:rsidRPr="000B2981">
        <w:rPr>
          <w:szCs w:val="28"/>
        </w:rPr>
        <w:t>Об основах охраны здоровья граждан в Российской Федерации</w:t>
      </w:r>
      <w:r w:rsidR="00977DEA" w:rsidRPr="000B2981">
        <w:rPr>
          <w:szCs w:val="28"/>
        </w:rPr>
        <w:t>»</w:t>
      </w:r>
      <w:r w:rsidR="00922E32" w:rsidRPr="000B2981">
        <w:rPr>
          <w:szCs w:val="28"/>
        </w:rPr>
        <w:t>, в том числе</w:t>
      </w:r>
      <w:r w:rsidR="00E94254" w:rsidRPr="000B2981">
        <w:rPr>
          <w:szCs w:val="28"/>
        </w:rPr>
        <w:br/>
      </w:r>
      <w:r w:rsidR="00922E32" w:rsidRPr="000B2981">
        <w:rPr>
          <w:szCs w:val="28"/>
        </w:rPr>
        <w:t>с использованием единой системы межведомственного электронного взаимодействия.</w:t>
      </w:r>
    </w:p>
    <w:p w14:paraId="787F3FB0" w14:textId="2CBBB46C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15. </w:t>
      </w:r>
      <w:r w:rsidR="005D5CFC" w:rsidRPr="000B2981">
        <w:rPr>
          <w:szCs w:val="28"/>
        </w:rPr>
        <w:t>Участниками информационного взаимодействия являются:</w:t>
      </w:r>
    </w:p>
    <w:p w14:paraId="44BB36DA" w14:textId="3C4D1067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а) </w:t>
      </w:r>
      <w:r w:rsidR="005D5CFC" w:rsidRPr="000B2981">
        <w:rPr>
          <w:szCs w:val="28"/>
        </w:rPr>
        <w:t>оператор регистра;</w:t>
      </w:r>
    </w:p>
    <w:p w14:paraId="5D342308" w14:textId="4D6D376A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б) </w:t>
      </w:r>
      <w:r w:rsidR="005D5CFC" w:rsidRPr="000B2981">
        <w:rPr>
          <w:szCs w:val="28"/>
        </w:rPr>
        <w:t>поставщики информации;</w:t>
      </w:r>
    </w:p>
    <w:p w14:paraId="00BCA2A8" w14:textId="29D2E667" w:rsidR="00922E32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в) </w:t>
      </w:r>
      <w:r w:rsidR="005D5CFC" w:rsidRPr="000B2981">
        <w:rPr>
          <w:szCs w:val="28"/>
        </w:rPr>
        <w:t>пользователи регистра.</w:t>
      </w:r>
    </w:p>
    <w:p w14:paraId="6EEB6DB9" w14:textId="2FD5EB99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16. </w:t>
      </w:r>
      <w:r w:rsidR="005D5CFC" w:rsidRPr="000B2981">
        <w:rPr>
          <w:szCs w:val="28"/>
        </w:rPr>
        <w:t>Поставщиками информации являются:</w:t>
      </w:r>
    </w:p>
    <w:p w14:paraId="58DD412D" w14:textId="417C9AC8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а) </w:t>
      </w:r>
      <w:r w:rsidR="005D5CFC" w:rsidRPr="000B2981">
        <w:rPr>
          <w:szCs w:val="28"/>
        </w:rPr>
        <w:t>Министерство здравоохранения Российской Федерации;</w:t>
      </w:r>
    </w:p>
    <w:p w14:paraId="4D6CFD6A" w14:textId="20A240E1" w:rsidR="00CB1671" w:rsidRPr="000B2981" w:rsidRDefault="0002595C" w:rsidP="00111B2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б) </w:t>
      </w:r>
      <w:r w:rsidR="00CB1671" w:rsidRPr="000B2981">
        <w:rPr>
          <w:szCs w:val="28"/>
        </w:rPr>
        <w:t xml:space="preserve">иные федеральные органы исполнительной власти в соответствии </w:t>
      </w:r>
      <w:r w:rsidR="00CB1671" w:rsidRPr="000B2981">
        <w:rPr>
          <w:szCs w:val="28"/>
        </w:rPr>
        <w:br/>
        <w:t>с полномочиями, установленными законодательством Российской Федерации;</w:t>
      </w:r>
    </w:p>
    <w:p w14:paraId="3A493140" w14:textId="503B7BFF" w:rsidR="007222CD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в) </w:t>
      </w:r>
      <w:r w:rsidR="007222CD" w:rsidRPr="000B2981">
        <w:rPr>
          <w:szCs w:val="28"/>
        </w:rPr>
        <w:t>Федеральный фонд обязательного медицинского страхования;</w:t>
      </w:r>
    </w:p>
    <w:p w14:paraId="2197A6D5" w14:textId="4727B666" w:rsidR="005D5CFC" w:rsidRPr="000B2981" w:rsidRDefault="0002595C" w:rsidP="0002595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CB1671" w:rsidRPr="000B2981">
        <w:rPr>
          <w:szCs w:val="28"/>
        </w:rPr>
        <w:t>уполномоченные высшими исполнительными органами</w:t>
      </w:r>
      <w:r w:rsidRPr="000B2981">
        <w:rPr>
          <w:szCs w:val="28"/>
        </w:rPr>
        <w:br/>
      </w:r>
      <w:r w:rsidR="00CB1671" w:rsidRPr="000B2981">
        <w:rPr>
          <w:szCs w:val="28"/>
        </w:rPr>
        <w:t>Российской Федерации исполнительные органы субъектов Российской Федерации</w:t>
      </w:r>
      <w:r w:rsidR="005D5CFC" w:rsidRPr="000B2981">
        <w:rPr>
          <w:szCs w:val="28"/>
        </w:rPr>
        <w:t>;</w:t>
      </w:r>
    </w:p>
    <w:p w14:paraId="5600BA5F" w14:textId="29F46466" w:rsidR="00D9234F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д) </w:t>
      </w:r>
      <w:r w:rsidR="005D5CFC" w:rsidRPr="000B2981">
        <w:rPr>
          <w:szCs w:val="28"/>
        </w:rPr>
        <w:t>медицинские организации</w:t>
      </w:r>
      <w:r w:rsidR="00E94254" w:rsidRPr="000B2981">
        <w:rPr>
          <w:szCs w:val="28"/>
        </w:rPr>
        <w:t>.</w:t>
      </w:r>
    </w:p>
    <w:p w14:paraId="0318FD80" w14:textId="44B07D09" w:rsidR="0058438A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17. </w:t>
      </w:r>
      <w:r w:rsidR="0058438A" w:rsidRPr="000B2981">
        <w:rPr>
          <w:szCs w:val="28"/>
        </w:rPr>
        <w:t>Поставщики информации обеспечивают:</w:t>
      </w:r>
    </w:p>
    <w:p w14:paraId="70C1C9A0" w14:textId="396FF4C7" w:rsidR="0058438A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а) </w:t>
      </w:r>
      <w:r w:rsidR="0058438A" w:rsidRPr="000B2981">
        <w:rPr>
          <w:szCs w:val="28"/>
        </w:rPr>
        <w:t xml:space="preserve">представление информации о </w:t>
      </w:r>
      <w:r w:rsidR="00C05995" w:rsidRPr="000B2981">
        <w:rPr>
          <w:szCs w:val="28"/>
        </w:rPr>
        <w:t>лицах</w:t>
      </w:r>
      <w:r w:rsidR="0058438A" w:rsidRPr="000B2981">
        <w:rPr>
          <w:szCs w:val="28"/>
        </w:rPr>
        <w:t xml:space="preserve"> в регистр;</w:t>
      </w:r>
    </w:p>
    <w:p w14:paraId="5560ECD2" w14:textId="794EB750" w:rsidR="0058438A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б) </w:t>
      </w:r>
      <w:r w:rsidR="0058438A" w:rsidRPr="000B2981">
        <w:rPr>
          <w:szCs w:val="28"/>
        </w:rPr>
        <w:t xml:space="preserve">актуальность и достоверность представляемой информации о </w:t>
      </w:r>
      <w:r w:rsidR="00C05995" w:rsidRPr="000B2981">
        <w:rPr>
          <w:szCs w:val="28"/>
        </w:rPr>
        <w:t>лицах</w:t>
      </w:r>
      <w:r w:rsidR="0058438A" w:rsidRPr="000B2981">
        <w:rPr>
          <w:szCs w:val="28"/>
        </w:rPr>
        <w:t>;</w:t>
      </w:r>
    </w:p>
    <w:p w14:paraId="026A2237" w14:textId="65A73818" w:rsidR="0058438A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58438A" w:rsidRPr="000B2981">
        <w:rPr>
          <w:szCs w:val="28"/>
        </w:rPr>
        <w:t>работоспособность собственных программно-аппаратных средств, используемых при информационном взаимодействии с регистром;</w:t>
      </w:r>
    </w:p>
    <w:p w14:paraId="3451AB64" w14:textId="2D4E4A9A" w:rsidR="0058438A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58438A" w:rsidRPr="000B2981">
        <w:rPr>
          <w:szCs w:val="28"/>
        </w:rPr>
        <w:t>выполнение установленных нормативными правовыми актами</w:t>
      </w:r>
      <w:r w:rsidR="00E50054" w:rsidRPr="000B2981">
        <w:rPr>
          <w:szCs w:val="28"/>
        </w:rPr>
        <w:br/>
      </w:r>
      <w:r w:rsidR="0058438A" w:rsidRPr="000B2981">
        <w:rPr>
          <w:szCs w:val="28"/>
        </w:rPr>
        <w:t>Российской Федерации требований по защите информации в информационных системах.</w:t>
      </w:r>
    </w:p>
    <w:p w14:paraId="48392CCB" w14:textId="307E34B2" w:rsidR="004B287D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18. </w:t>
      </w:r>
      <w:r w:rsidR="004B287D" w:rsidRPr="000B2981">
        <w:rPr>
          <w:szCs w:val="28"/>
        </w:rPr>
        <w:t>Поставщики информации вправе направлять оператору регистра предложения по развитию регистра.</w:t>
      </w:r>
    </w:p>
    <w:p w14:paraId="110689EB" w14:textId="44EB0F2A" w:rsidR="004B287D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19. </w:t>
      </w:r>
      <w:r w:rsidR="004B287D" w:rsidRPr="000B2981">
        <w:rPr>
          <w:szCs w:val="28"/>
        </w:rPr>
        <w:t>Пользователями регистра являются:</w:t>
      </w:r>
    </w:p>
    <w:p w14:paraId="16E6148E" w14:textId="2D575F7D" w:rsidR="004B287D" w:rsidRPr="000B2981" w:rsidRDefault="00111B27" w:rsidP="00111B2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lastRenderedPageBreak/>
        <w:t>а) </w:t>
      </w:r>
      <w:r w:rsidR="004B287D" w:rsidRPr="000B2981">
        <w:rPr>
          <w:szCs w:val="28"/>
        </w:rPr>
        <w:t>Министерство здравоохранения Российской Федерации (</w:t>
      </w:r>
      <w:r w:rsidR="001375C4" w:rsidRPr="000B2981">
        <w:rPr>
          <w:szCs w:val="28"/>
        </w:rPr>
        <w:t>в объеме сведений, необходимых для осуществления возложенных полномочий, с доступом</w:t>
      </w:r>
      <w:r w:rsidR="001375C4" w:rsidRPr="000B2981">
        <w:rPr>
          <w:szCs w:val="28"/>
        </w:rPr>
        <w:br/>
        <w:t xml:space="preserve">к агрегированным и </w:t>
      </w:r>
      <w:proofErr w:type="spellStart"/>
      <w:r w:rsidR="001375C4" w:rsidRPr="000B2981">
        <w:rPr>
          <w:szCs w:val="28"/>
        </w:rPr>
        <w:t>деперсонифицированным</w:t>
      </w:r>
      <w:proofErr w:type="spellEnd"/>
      <w:r w:rsidR="001375C4" w:rsidRPr="000B2981">
        <w:rPr>
          <w:szCs w:val="28"/>
        </w:rPr>
        <w:t xml:space="preserve"> данным</w:t>
      </w:r>
      <w:r w:rsidR="00535C87" w:rsidRPr="000B2981">
        <w:rPr>
          <w:szCs w:val="28"/>
        </w:rPr>
        <w:t>)</w:t>
      </w:r>
      <w:r w:rsidR="004B287D" w:rsidRPr="000B2981">
        <w:rPr>
          <w:szCs w:val="28"/>
        </w:rPr>
        <w:t>;</w:t>
      </w:r>
    </w:p>
    <w:p w14:paraId="491245BB" w14:textId="5B2E04FF" w:rsidR="004B287D" w:rsidRPr="000B2981" w:rsidRDefault="00247954" w:rsidP="0024795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б) </w:t>
      </w:r>
      <w:r w:rsidR="004B287D" w:rsidRPr="000B2981">
        <w:rPr>
          <w:szCs w:val="28"/>
        </w:rPr>
        <w:t xml:space="preserve">Федеральная служба по надзору в сфере защиты прав потребителей </w:t>
      </w:r>
      <w:r w:rsidR="00CB25C8" w:rsidRPr="000B2981">
        <w:rPr>
          <w:szCs w:val="28"/>
        </w:rPr>
        <w:br/>
      </w:r>
      <w:r w:rsidR="004B287D" w:rsidRPr="000B2981">
        <w:rPr>
          <w:szCs w:val="28"/>
        </w:rPr>
        <w:t xml:space="preserve">и благополучия человека (в объеме </w:t>
      </w:r>
      <w:r w:rsidR="00182715" w:rsidRPr="000B2981">
        <w:rPr>
          <w:color w:val="000000" w:themeColor="text1"/>
          <w:szCs w:val="28"/>
        </w:rPr>
        <w:t>информации, необходимой</w:t>
      </w:r>
      <w:r w:rsidR="001375C4" w:rsidRPr="000B2981">
        <w:rPr>
          <w:color w:val="000000" w:themeColor="text1"/>
          <w:szCs w:val="28"/>
        </w:rPr>
        <w:t xml:space="preserve"> </w:t>
      </w:r>
      <w:r w:rsidR="004B287D" w:rsidRPr="000B2981">
        <w:rPr>
          <w:szCs w:val="28"/>
        </w:rPr>
        <w:t xml:space="preserve">для осуществления возложенных полномочий, с </w:t>
      </w:r>
      <w:r w:rsidR="000F5D4D" w:rsidRPr="000B2981">
        <w:rPr>
          <w:szCs w:val="28"/>
        </w:rPr>
        <w:t xml:space="preserve">доступом к </w:t>
      </w:r>
      <w:r w:rsidR="00CB25C8" w:rsidRPr="000B2981">
        <w:rPr>
          <w:szCs w:val="28"/>
        </w:rPr>
        <w:t>агрегированной</w:t>
      </w:r>
      <w:r w:rsidR="001375C4" w:rsidRPr="000B2981">
        <w:rPr>
          <w:szCs w:val="28"/>
        </w:rPr>
        <w:t xml:space="preserve"> </w:t>
      </w:r>
      <w:r w:rsidR="00CB25C8" w:rsidRPr="000B2981">
        <w:rPr>
          <w:szCs w:val="28"/>
        </w:rPr>
        <w:t xml:space="preserve">и </w:t>
      </w:r>
      <w:proofErr w:type="spellStart"/>
      <w:r w:rsidR="00CB25C8" w:rsidRPr="000B2981">
        <w:rPr>
          <w:szCs w:val="28"/>
        </w:rPr>
        <w:t>деперсонифицированной</w:t>
      </w:r>
      <w:proofErr w:type="spellEnd"/>
      <w:r w:rsidR="00CB25C8" w:rsidRPr="000B2981">
        <w:rPr>
          <w:szCs w:val="28"/>
        </w:rPr>
        <w:t xml:space="preserve"> информации</w:t>
      </w:r>
      <w:r w:rsidR="004B287D" w:rsidRPr="000B2981">
        <w:rPr>
          <w:szCs w:val="28"/>
        </w:rPr>
        <w:t>);</w:t>
      </w:r>
    </w:p>
    <w:p w14:paraId="5FFBE49F" w14:textId="1D93A839" w:rsidR="00483E32" w:rsidRPr="000B2981" w:rsidRDefault="00255E8F" w:rsidP="00255E8F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483E32" w:rsidRPr="000B2981">
        <w:rPr>
          <w:szCs w:val="28"/>
        </w:rPr>
        <w:t xml:space="preserve">Федеральная служба по надзору в сфере здравоохранения </w:t>
      </w:r>
      <w:r w:rsidR="009D1A0E" w:rsidRPr="000B2981">
        <w:rPr>
          <w:szCs w:val="28"/>
        </w:rPr>
        <w:br/>
      </w:r>
      <w:r w:rsidR="00483E32" w:rsidRPr="000B2981">
        <w:rPr>
          <w:szCs w:val="28"/>
        </w:rPr>
        <w:t xml:space="preserve">(в объеме </w:t>
      </w:r>
      <w:r w:rsidR="00182715" w:rsidRPr="000B2981">
        <w:rPr>
          <w:color w:val="000000" w:themeColor="text1"/>
          <w:szCs w:val="28"/>
        </w:rPr>
        <w:t xml:space="preserve">информации, необходимой </w:t>
      </w:r>
      <w:r w:rsidR="00483E32" w:rsidRPr="000B2981">
        <w:rPr>
          <w:szCs w:val="28"/>
        </w:rPr>
        <w:t>для осуществления государственного контроля (надзора) в установленной сфере деятельности)</w:t>
      </w:r>
      <w:r w:rsidR="00CB1671" w:rsidRPr="000B2981">
        <w:rPr>
          <w:szCs w:val="28"/>
        </w:rPr>
        <w:t>;</w:t>
      </w:r>
    </w:p>
    <w:p w14:paraId="44A94236" w14:textId="6105F21B" w:rsidR="00455CDE" w:rsidRPr="000B2981" w:rsidRDefault="00455CDE" w:rsidP="00255E8F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 Министерство цифрового развития, связи и массовых коммуникаций Российской Федерации</w:t>
      </w:r>
      <w:r w:rsidR="00301B80" w:rsidRPr="000B2981">
        <w:rPr>
          <w:szCs w:val="28"/>
        </w:rPr>
        <w:t xml:space="preserve"> </w:t>
      </w:r>
      <w:r w:rsidR="00301B80" w:rsidRPr="000B2981">
        <w:rPr>
          <w:color w:val="000000" w:themeColor="text1"/>
          <w:szCs w:val="28"/>
        </w:rPr>
        <w:t xml:space="preserve">(в объеме информации, необходимой </w:t>
      </w:r>
      <w:r w:rsidR="00301B80" w:rsidRPr="000B2981">
        <w:rPr>
          <w:color w:val="000000" w:themeColor="text1"/>
          <w:szCs w:val="28"/>
        </w:rPr>
        <w:br/>
        <w:t>для осуществления возложенных полномочий)</w:t>
      </w:r>
      <w:r w:rsidR="00E10B92" w:rsidRPr="000B2981">
        <w:rPr>
          <w:color w:val="000000" w:themeColor="text1"/>
          <w:szCs w:val="28"/>
        </w:rPr>
        <w:t>;</w:t>
      </w:r>
    </w:p>
    <w:p w14:paraId="7E2AFFDA" w14:textId="63629879" w:rsidR="00962FC4" w:rsidRPr="000B2981" w:rsidRDefault="00455CDE" w:rsidP="00962FC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0B2981">
        <w:rPr>
          <w:color w:val="000000" w:themeColor="text1"/>
          <w:szCs w:val="28"/>
        </w:rPr>
        <w:t>д</w:t>
      </w:r>
      <w:r w:rsidR="00255E8F" w:rsidRPr="000B2981">
        <w:rPr>
          <w:color w:val="000000" w:themeColor="text1"/>
          <w:szCs w:val="28"/>
        </w:rPr>
        <w:t>) </w:t>
      </w:r>
      <w:r w:rsidR="00E14861" w:rsidRPr="000B2981">
        <w:rPr>
          <w:color w:val="000000" w:themeColor="text1"/>
          <w:szCs w:val="28"/>
        </w:rPr>
        <w:t xml:space="preserve">иные федеральные органы исполнительной власти, в ведении которых находятся медицинские организации (в объеме </w:t>
      </w:r>
      <w:r w:rsidR="00182715" w:rsidRPr="000B2981">
        <w:rPr>
          <w:color w:val="000000" w:themeColor="text1"/>
          <w:szCs w:val="28"/>
        </w:rPr>
        <w:t>информации</w:t>
      </w:r>
      <w:r w:rsidR="00E14861" w:rsidRPr="000B2981">
        <w:rPr>
          <w:color w:val="000000" w:themeColor="text1"/>
          <w:szCs w:val="28"/>
        </w:rPr>
        <w:t>, необходим</w:t>
      </w:r>
      <w:r w:rsidR="00182715" w:rsidRPr="000B2981">
        <w:rPr>
          <w:color w:val="000000" w:themeColor="text1"/>
          <w:szCs w:val="28"/>
        </w:rPr>
        <w:t>ой</w:t>
      </w:r>
      <w:r w:rsidR="00E14861" w:rsidRPr="000B2981">
        <w:rPr>
          <w:color w:val="000000" w:themeColor="text1"/>
          <w:szCs w:val="28"/>
        </w:rPr>
        <w:t xml:space="preserve"> </w:t>
      </w:r>
      <w:r w:rsidR="00CB25C8" w:rsidRPr="000B2981">
        <w:rPr>
          <w:color w:val="000000" w:themeColor="text1"/>
          <w:szCs w:val="28"/>
        </w:rPr>
        <w:br/>
      </w:r>
      <w:r w:rsidR="00E14861" w:rsidRPr="000B2981">
        <w:rPr>
          <w:color w:val="000000" w:themeColor="text1"/>
          <w:szCs w:val="28"/>
        </w:rPr>
        <w:t xml:space="preserve">для осуществления возложенных полномочий, с доступом к </w:t>
      </w:r>
      <w:r w:rsidR="00CB25C8" w:rsidRPr="000B2981">
        <w:rPr>
          <w:szCs w:val="28"/>
        </w:rPr>
        <w:t xml:space="preserve">агрегированной </w:t>
      </w:r>
      <w:r w:rsidR="00CB25C8" w:rsidRPr="000B2981">
        <w:rPr>
          <w:szCs w:val="28"/>
        </w:rPr>
        <w:br/>
        <w:t xml:space="preserve">и </w:t>
      </w:r>
      <w:proofErr w:type="spellStart"/>
      <w:r w:rsidR="00CB25C8" w:rsidRPr="000B2981">
        <w:rPr>
          <w:szCs w:val="28"/>
        </w:rPr>
        <w:t>деперсонифицированной</w:t>
      </w:r>
      <w:proofErr w:type="spellEnd"/>
      <w:r w:rsidR="00CB25C8" w:rsidRPr="000B2981">
        <w:rPr>
          <w:szCs w:val="28"/>
        </w:rPr>
        <w:t xml:space="preserve"> информации</w:t>
      </w:r>
      <w:r w:rsidR="00E14861" w:rsidRPr="000B2981">
        <w:rPr>
          <w:color w:val="000000" w:themeColor="text1"/>
          <w:szCs w:val="28"/>
        </w:rPr>
        <w:t>)</w:t>
      </w:r>
      <w:r w:rsidR="0059180B" w:rsidRPr="000B2981">
        <w:rPr>
          <w:color w:val="000000" w:themeColor="text1"/>
          <w:szCs w:val="28"/>
        </w:rPr>
        <w:t>;</w:t>
      </w:r>
    </w:p>
    <w:p w14:paraId="66A71762" w14:textId="3C25CD40" w:rsidR="00962FC4" w:rsidRPr="000B2981" w:rsidRDefault="00455CDE" w:rsidP="00962FC4">
      <w:pPr>
        <w:autoSpaceDE w:val="0"/>
        <w:autoSpaceDN w:val="0"/>
        <w:adjustRightInd w:val="0"/>
        <w:spacing w:line="240" w:lineRule="auto"/>
        <w:rPr>
          <w:rFonts w:eastAsiaTheme="minorHAnsi"/>
          <w:szCs w:val="28"/>
        </w:rPr>
      </w:pPr>
      <w:r w:rsidRPr="000B2981">
        <w:rPr>
          <w:rFonts w:eastAsiaTheme="minorHAnsi"/>
          <w:szCs w:val="28"/>
        </w:rPr>
        <w:t>е</w:t>
      </w:r>
      <w:r w:rsidR="00962FC4" w:rsidRPr="000B2981">
        <w:rPr>
          <w:rFonts w:eastAsiaTheme="minorHAnsi"/>
          <w:szCs w:val="28"/>
        </w:rPr>
        <w:t>) Федеральный фонд обязательного медицинского страхования;</w:t>
      </w:r>
    </w:p>
    <w:p w14:paraId="04C56336" w14:textId="113FE91E" w:rsidR="002E2E2C" w:rsidRPr="000B2981" w:rsidRDefault="00455CDE" w:rsidP="002E2E2C">
      <w:pPr>
        <w:pBdr>
          <w:top w:val="nil"/>
          <w:left w:val="nil"/>
          <w:bottom w:val="nil"/>
          <w:right w:val="nil"/>
          <w:between w:val="nil"/>
        </w:pBdr>
        <w:rPr>
          <w:rFonts w:eastAsiaTheme="minorHAnsi"/>
          <w:szCs w:val="28"/>
        </w:rPr>
      </w:pPr>
      <w:r w:rsidRPr="000B2981">
        <w:rPr>
          <w:rFonts w:eastAsiaTheme="minorHAnsi"/>
          <w:szCs w:val="28"/>
        </w:rPr>
        <w:t>ж</w:t>
      </w:r>
      <w:r w:rsidR="002E2E2C" w:rsidRPr="000B2981">
        <w:rPr>
          <w:rFonts w:eastAsiaTheme="minorHAnsi"/>
          <w:szCs w:val="28"/>
        </w:rPr>
        <w:t>)</w:t>
      </w:r>
      <w:r w:rsidR="0059180B" w:rsidRPr="000B2981">
        <w:rPr>
          <w:rFonts w:eastAsiaTheme="minorHAnsi"/>
          <w:szCs w:val="28"/>
        </w:rPr>
        <w:t> </w:t>
      </w:r>
      <w:r w:rsidR="002E2E2C" w:rsidRPr="000B2981">
        <w:rPr>
          <w:rFonts w:eastAsiaTheme="minorHAnsi"/>
          <w:szCs w:val="28"/>
        </w:rPr>
        <w:t>уполномоченные исполнительные органы субъектов Российской Федерации (в объеме сведений, необходимых для осуществления возложенных полномочий,</w:t>
      </w:r>
      <w:r w:rsidR="002E2E2C" w:rsidRPr="000B2981">
        <w:rPr>
          <w:rFonts w:eastAsiaTheme="minorHAnsi"/>
          <w:szCs w:val="28"/>
        </w:rPr>
        <w:br/>
        <w:t xml:space="preserve">с доступом к агрегированным и </w:t>
      </w:r>
      <w:proofErr w:type="spellStart"/>
      <w:r w:rsidR="002E2E2C" w:rsidRPr="000B2981">
        <w:rPr>
          <w:rFonts w:eastAsiaTheme="minorHAnsi"/>
          <w:szCs w:val="28"/>
        </w:rPr>
        <w:t>деперсонифицированным</w:t>
      </w:r>
      <w:proofErr w:type="spellEnd"/>
      <w:r w:rsidR="002E2E2C" w:rsidRPr="000B2981">
        <w:rPr>
          <w:rFonts w:eastAsiaTheme="minorHAnsi"/>
          <w:szCs w:val="28"/>
        </w:rPr>
        <w:t xml:space="preserve"> данным);</w:t>
      </w:r>
    </w:p>
    <w:p w14:paraId="12EF1FD2" w14:textId="5BDEE7B5" w:rsidR="00B33C8D" w:rsidRPr="000B2981" w:rsidRDefault="00455CDE" w:rsidP="008301B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з</w:t>
      </w:r>
      <w:r w:rsidR="008301B9" w:rsidRPr="000B2981">
        <w:rPr>
          <w:szCs w:val="28"/>
        </w:rPr>
        <w:t>) </w:t>
      </w:r>
      <w:r w:rsidR="00983376" w:rsidRPr="000B2981">
        <w:rPr>
          <w:szCs w:val="28"/>
        </w:rPr>
        <w:t>м</w:t>
      </w:r>
      <w:r w:rsidR="00B33C8D" w:rsidRPr="000B2981">
        <w:rPr>
          <w:szCs w:val="28"/>
        </w:rPr>
        <w:t xml:space="preserve">едицинские организации в части </w:t>
      </w:r>
      <w:proofErr w:type="spellStart"/>
      <w:r w:rsidR="00983376" w:rsidRPr="000B2981">
        <w:rPr>
          <w:szCs w:val="28"/>
        </w:rPr>
        <w:t>неагрегированной</w:t>
      </w:r>
      <w:proofErr w:type="spellEnd"/>
      <w:r w:rsidR="00983376" w:rsidRPr="000B2981">
        <w:rPr>
          <w:szCs w:val="28"/>
        </w:rPr>
        <w:t xml:space="preserve"> информации, </w:t>
      </w:r>
      <w:r w:rsidR="008301B9" w:rsidRPr="000B2981">
        <w:rPr>
          <w:szCs w:val="28"/>
        </w:rPr>
        <w:t>предусмотренной пунктом 8 н</w:t>
      </w:r>
      <w:r w:rsidR="00983376" w:rsidRPr="000B2981">
        <w:rPr>
          <w:szCs w:val="28"/>
        </w:rPr>
        <w:t>астоящих Правил</w:t>
      </w:r>
      <w:r w:rsidR="008301B9" w:rsidRPr="000B2981">
        <w:rPr>
          <w:szCs w:val="28"/>
        </w:rPr>
        <w:t>.</w:t>
      </w:r>
    </w:p>
    <w:p w14:paraId="51B8701D" w14:textId="1E366854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20. </w:t>
      </w:r>
      <w:r w:rsidR="00483E32" w:rsidRPr="000B2981">
        <w:rPr>
          <w:szCs w:val="28"/>
        </w:rPr>
        <w:t>Регистр взаимодействует со следующими информационными системами</w:t>
      </w:r>
      <w:r w:rsidR="008E7486" w:rsidRPr="000B2981">
        <w:rPr>
          <w:szCs w:val="28"/>
        </w:rPr>
        <w:br/>
      </w:r>
      <w:r w:rsidR="00483E32" w:rsidRPr="000B2981">
        <w:rPr>
          <w:szCs w:val="28"/>
        </w:rPr>
        <w:t>и подсистемами:</w:t>
      </w:r>
    </w:p>
    <w:p w14:paraId="2BB1F6C2" w14:textId="4909F066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а) </w:t>
      </w:r>
      <w:r w:rsidR="00483E32" w:rsidRPr="000B2981">
        <w:rPr>
          <w:szCs w:val="28"/>
        </w:rPr>
        <w:t>подсистемы единой системы, указанные в пункте 4 Положения о единой системе, информационные ресурсы Министерства здравоохранения Российской</w:t>
      </w:r>
      <w:r w:rsidR="00CB1671" w:rsidRPr="000B2981">
        <w:rPr>
          <w:szCs w:val="28"/>
        </w:rPr>
        <w:t> </w:t>
      </w:r>
      <w:r w:rsidR="00483E32" w:rsidRPr="000B2981">
        <w:rPr>
          <w:szCs w:val="28"/>
        </w:rPr>
        <w:t>Федерации;</w:t>
      </w:r>
    </w:p>
    <w:p w14:paraId="65542B5E" w14:textId="3CEBBE7F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szCs w:val="28"/>
        </w:rPr>
      </w:pPr>
      <w:r w:rsidRPr="000B2981">
        <w:rPr>
          <w:szCs w:val="28"/>
        </w:rPr>
        <w:t>б) </w:t>
      </w:r>
      <w:r w:rsidR="00483E32" w:rsidRPr="000B2981">
        <w:rPr>
          <w:szCs w:val="28"/>
        </w:rPr>
        <w:t>единая система межведомственного электронного взаимодействия;</w:t>
      </w:r>
    </w:p>
    <w:p w14:paraId="6910AC82" w14:textId="72852A40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в) </w:t>
      </w:r>
      <w:r w:rsidR="00483E32" w:rsidRPr="000B2981">
        <w:rPr>
          <w:szCs w:val="28"/>
        </w:rPr>
        <w:t xml:space="preserve">федеральная государственная информационная система </w:t>
      </w:r>
      <w:r w:rsidR="00977DEA" w:rsidRPr="000B2981">
        <w:rPr>
          <w:szCs w:val="28"/>
        </w:rPr>
        <w:t>«</w:t>
      </w:r>
      <w:r w:rsidR="00483E32" w:rsidRPr="000B2981">
        <w:rPr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D1A0E" w:rsidRPr="000B2981">
        <w:rPr>
          <w:szCs w:val="28"/>
        </w:rPr>
        <w:br/>
      </w:r>
      <w:r w:rsidR="00483E32" w:rsidRPr="000B2981">
        <w:rPr>
          <w:szCs w:val="28"/>
        </w:rPr>
        <w:t>в электронной форме</w:t>
      </w:r>
      <w:r w:rsidR="00977DEA" w:rsidRPr="000B2981">
        <w:rPr>
          <w:szCs w:val="28"/>
        </w:rPr>
        <w:t>»</w:t>
      </w:r>
      <w:r w:rsidR="00483E32" w:rsidRPr="000B2981">
        <w:rPr>
          <w:szCs w:val="28"/>
        </w:rPr>
        <w:t>;</w:t>
      </w:r>
    </w:p>
    <w:p w14:paraId="632EEA3B" w14:textId="743CE38F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г) </w:t>
      </w:r>
      <w:r w:rsidR="00483E32" w:rsidRPr="000B2981">
        <w:rPr>
          <w:szCs w:val="28"/>
        </w:rPr>
        <w:t xml:space="preserve">федеральная государственная информационная система </w:t>
      </w:r>
      <w:r w:rsidR="00977DEA" w:rsidRPr="000B2981">
        <w:rPr>
          <w:szCs w:val="28"/>
        </w:rPr>
        <w:t>«</w:t>
      </w:r>
      <w:r w:rsidR="00483E32" w:rsidRPr="000B2981">
        <w:rPr>
          <w:szCs w:val="28"/>
        </w:rPr>
        <w:t>Единый портал государственных и муниципальных услуг (функций)</w:t>
      </w:r>
      <w:r w:rsidR="00977DEA" w:rsidRPr="000B2981">
        <w:rPr>
          <w:szCs w:val="28"/>
        </w:rPr>
        <w:t>»</w:t>
      </w:r>
      <w:r w:rsidR="00483E32" w:rsidRPr="000B2981">
        <w:rPr>
          <w:szCs w:val="28"/>
        </w:rPr>
        <w:t>;</w:t>
      </w:r>
    </w:p>
    <w:p w14:paraId="3FB6DEA1" w14:textId="4C5B4A1E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д) </w:t>
      </w:r>
      <w:r w:rsidR="00483E32" w:rsidRPr="000B2981">
        <w:rPr>
          <w:szCs w:val="28"/>
        </w:rPr>
        <w:t xml:space="preserve">федеральная государственная информационная система </w:t>
      </w:r>
      <w:r w:rsidR="00977DEA" w:rsidRPr="000B2981">
        <w:rPr>
          <w:szCs w:val="28"/>
        </w:rPr>
        <w:t>«</w:t>
      </w:r>
      <w:r w:rsidR="00483E32" w:rsidRPr="000B2981">
        <w:rPr>
          <w:szCs w:val="28"/>
        </w:rPr>
        <w:t>Единая система нормативной справочной информации</w:t>
      </w:r>
      <w:r w:rsidR="00977DEA" w:rsidRPr="000B2981">
        <w:rPr>
          <w:szCs w:val="28"/>
        </w:rPr>
        <w:t>»</w:t>
      </w:r>
      <w:r w:rsidR="00483E32" w:rsidRPr="000B2981">
        <w:rPr>
          <w:szCs w:val="28"/>
        </w:rPr>
        <w:t>;</w:t>
      </w:r>
    </w:p>
    <w:p w14:paraId="65879370" w14:textId="2CC75C4D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lastRenderedPageBreak/>
        <w:t>е) </w:t>
      </w:r>
      <w:r w:rsidR="00483E32" w:rsidRPr="000B2981">
        <w:rPr>
          <w:szCs w:val="28"/>
        </w:rPr>
        <w:t xml:space="preserve">федеральная государственная информационная система формирования </w:t>
      </w:r>
      <w:r w:rsidR="00491D97" w:rsidRPr="000B2981">
        <w:rPr>
          <w:szCs w:val="28"/>
        </w:rPr>
        <w:br/>
      </w:r>
      <w:r w:rsidR="00483E32" w:rsidRPr="000B2981">
        <w:rPr>
          <w:szCs w:val="28"/>
        </w:rPr>
        <w:t>и ведения единого федерального информационного регистра, содержащего сведения о населении Российской Федерации;</w:t>
      </w:r>
    </w:p>
    <w:p w14:paraId="1D301E6F" w14:textId="1085F342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ж) </w:t>
      </w:r>
      <w:r w:rsidR="00483E32" w:rsidRPr="000B2981">
        <w:rPr>
          <w:szCs w:val="28"/>
        </w:rPr>
        <w:t xml:space="preserve">государственная информационная система обязательного </w:t>
      </w:r>
      <w:r w:rsidR="00491D97" w:rsidRPr="000B2981">
        <w:rPr>
          <w:szCs w:val="28"/>
        </w:rPr>
        <w:br/>
      </w:r>
      <w:r w:rsidR="00483E32" w:rsidRPr="000B2981">
        <w:rPr>
          <w:szCs w:val="28"/>
        </w:rPr>
        <w:t>медицинского страхования;</w:t>
      </w:r>
    </w:p>
    <w:p w14:paraId="5A0C4DA2" w14:textId="3602F686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з) </w:t>
      </w:r>
      <w:r w:rsidR="00483E32" w:rsidRPr="000B2981">
        <w:rPr>
          <w:szCs w:val="28"/>
        </w:rPr>
        <w:t>государственные информационные системы в сфере здравоохранения субъектов Российской Федерации;</w:t>
      </w:r>
    </w:p>
    <w:p w14:paraId="250B1A5E" w14:textId="581CAA71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и) </w:t>
      </w:r>
      <w:r w:rsidR="00483E32" w:rsidRPr="000B2981">
        <w:rPr>
          <w:szCs w:val="28"/>
        </w:rPr>
        <w:t>медицинские информационные системы медицинских организаций государственной, муниципальной и частной систем здравоохранения;</w:t>
      </w:r>
    </w:p>
    <w:p w14:paraId="65BA22AC" w14:textId="52433CAE" w:rsidR="005672CD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к) </w:t>
      </w:r>
      <w:r w:rsidR="005672CD" w:rsidRPr="000B2981">
        <w:rPr>
          <w:szCs w:val="28"/>
        </w:rPr>
        <w:t>информационные системы Федеральной службы государственной статистики;</w:t>
      </w:r>
    </w:p>
    <w:p w14:paraId="35FF4BCF" w14:textId="6EBB83D7" w:rsidR="00483E32" w:rsidRPr="000B2981" w:rsidRDefault="003D0B5A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л) </w:t>
      </w:r>
      <w:r w:rsidR="00483E32" w:rsidRPr="000B2981">
        <w:rPr>
          <w:szCs w:val="28"/>
        </w:rPr>
        <w:t>иные государственные информационные системы и иные информационные системы с учетом требований, установленных положениями законодательства Российской Федерации об информации, информационных технологиях и о защите информации, о персональных данных и положениями законодательства</w:t>
      </w:r>
      <w:r w:rsidR="0059180B" w:rsidRPr="000B2981">
        <w:rPr>
          <w:szCs w:val="28"/>
        </w:rPr>
        <w:br/>
      </w:r>
      <w:r w:rsidR="00483E32" w:rsidRPr="000B2981">
        <w:rPr>
          <w:szCs w:val="28"/>
        </w:rPr>
        <w:t>Российской Федерации о врачебной тайне</w:t>
      </w:r>
      <w:r w:rsidR="00EB6383" w:rsidRPr="000B2981">
        <w:rPr>
          <w:szCs w:val="28"/>
        </w:rPr>
        <w:t>.</w:t>
      </w:r>
    </w:p>
    <w:p w14:paraId="4B28655C" w14:textId="4B3C9E5F" w:rsidR="002B0300" w:rsidRPr="000B2981" w:rsidRDefault="002B0300" w:rsidP="003D0B5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0B2981">
        <w:rPr>
          <w:szCs w:val="28"/>
        </w:rPr>
        <w:t>21. </w:t>
      </w:r>
      <w:r w:rsidR="00B7168E" w:rsidRPr="000B2981">
        <w:rPr>
          <w:szCs w:val="28"/>
        </w:rPr>
        <w:t>Информация, содержащаяся в регистре, подлежит защите в соответствии</w:t>
      </w:r>
      <w:r w:rsidR="00B7168E" w:rsidRPr="000B2981">
        <w:rPr>
          <w:szCs w:val="28"/>
        </w:rPr>
        <w:br/>
      </w:r>
      <w:r w:rsidR="0059180B" w:rsidRPr="000B2981">
        <w:rPr>
          <w:szCs w:val="28"/>
        </w:rPr>
        <w:t>с положениями законодательства Российской Федерации об информации, информационных технологиях и о защите информации, о персональных данных</w:t>
      </w:r>
      <w:r w:rsidR="0059180B" w:rsidRPr="000B2981">
        <w:rPr>
          <w:szCs w:val="28"/>
        </w:rPr>
        <w:br/>
      </w:r>
      <w:r w:rsidR="00B7168E" w:rsidRPr="000B2981">
        <w:rPr>
          <w:szCs w:val="28"/>
        </w:rPr>
        <w:t>и</w:t>
      </w:r>
      <w:r w:rsidRPr="000B2981">
        <w:rPr>
          <w:szCs w:val="28"/>
        </w:rPr>
        <w:t xml:space="preserve"> </w:t>
      </w:r>
      <w:r w:rsidR="0059180B" w:rsidRPr="000B2981">
        <w:rPr>
          <w:szCs w:val="28"/>
        </w:rPr>
        <w:t>в силу ста</w:t>
      </w:r>
      <w:r w:rsidRPr="000B2981">
        <w:rPr>
          <w:szCs w:val="28"/>
        </w:rPr>
        <w:t>тьи 13 Федерального закона</w:t>
      </w:r>
      <w:r w:rsidR="0059180B" w:rsidRPr="000B2981">
        <w:rPr>
          <w:szCs w:val="28"/>
        </w:rPr>
        <w:t xml:space="preserve"> </w:t>
      </w:r>
      <w:r w:rsidRPr="000B2981">
        <w:rPr>
          <w:szCs w:val="28"/>
        </w:rPr>
        <w:t>«Об основах охраны здоровья граждан</w:t>
      </w:r>
      <w:r w:rsidR="0059180B" w:rsidRPr="000B2981">
        <w:rPr>
          <w:szCs w:val="28"/>
        </w:rPr>
        <w:br/>
      </w:r>
      <w:r w:rsidRPr="000B2981">
        <w:rPr>
          <w:szCs w:val="28"/>
        </w:rPr>
        <w:t>в Российской Федерации».</w:t>
      </w:r>
    </w:p>
    <w:p w14:paraId="1F8C5861" w14:textId="0B8F2AA2" w:rsidR="00EB2637" w:rsidRPr="000B2981" w:rsidRDefault="00EB2637" w:rsidP="00B855A8">
      <w:pPr>
        <w:pBdr>
          <w:top w:val="nil"/>
          <w:left w:val="nil"/>
          <w:bottom w:val="nil"/>
          <w:right w:val="nil"/>
          <w:between w:val="nil"/>
        </w:pBdr>
        <w:spacing w:before="720"/>
        <w:ind w:firstLine="0"/>
        <w:rPr>
          <w:szCs w:val="28"/>
        </w:rPr>
        <w:sectPr w:rsidR="00EB2637" w:rsidRPr="000B2981" w:rsidSect="002E325F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1DDA52F9" w14:textId="0828A623" w:rsidR="005728A9" w:rsidRPr="000B2981" w:rsidRDefault="005728A9" w:rsidP="00AF5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38" w:firstLine="0"/>
        <w:jc w:val="center"/>
        <w:rPr>
          <w:szCs w:val="28"/>
        </w:rPr>
      </w:pPr>
      <w:r w:rsidRPr="000B2981">
        <w:rPr>
          <w:szCs w:val="28"/>
        </w:rPr>
        <w:lastRenderedPageBreak/>
        <w:t>Приложение</w:t>
      </w:r>
    </w:p>
    <w:p w14:paraId="77859FFD" w14:textId="6D18E552" w:rsidR="00AF5B56" w:rsidRPr="000B2981" w:rsidRDefault="005728A9" w:rsidP="00AF5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38" w:firstLine="0"/>
        <w:jc w:val="center"/>
        <w:rPr>
          <w:szCs w:val="28"/>
        </w:rPr>
      </w:pPr>
      <w:r w:rsidRPr="000B2981">
        <w:rPr>
          <w:szCs w:val="28"/>
        </w:rPr>
        <w:t xml:space="preserve">к </w:t>
      </w:r>
      <w:r w:rsidR="00EF58A1" w:rsidRPr="000B2981">
        <w:rPr>
          <w:szCs w:val="28"/>
        </w:rPr>
        <w:t xml:space="preserve">Правилам </w:t>
      </w:r>
      <w:r w:rsidR="00491D97" w:rsidRPr="000B2981">
        <w:rPr>
          <w:szCs w:val="28"/>
        </w:rPr>
        <w:t xml:space="preserve">ведения </w:t>
      </w:r>
      <w:r w:rsidR="00A06F80" w:rsidRPr="000B2981">
        <w:rPr>
          <w:szCs w:val="28"/>
        </w:rPr>
        <w:t xml:space="preserve">федерального регистра лиц, </w:t>
      </w:r>
      <w:r w:rsidR="00AF5B56" w:rsidRPr="000B2981">
        <w:rPr>
          <w:szCs w:val="28"/>
        </w:rPr>
        <w:t>получивших профилактические прививки, включенные</w:t>
      </w:r>
      <w:r w:rsidR="00AF5B56" w:rsidRPr="000B2981">
        <w:rPr>
          <w:szCs w:val="28"/>
        </w:rPr>
        <w:br/>
        <w:t>в национальный календарь профилактических прививок</w:t>
      </w:r>
    </w:p>
    <w:p w14:paraId="5C57AF36" w14:textId="056FADAF" w:rsidR="00AF5B56" w:rsidRPr="000B2981" w:rsidRDefault="00AF5B56" w:rsidP="00AF5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38" w:firstLine="0"/>
        <w:jc w:val="center"/>
        <w:rPr>
          <w:szCs w:val="28"/>
        </w:rPr>
      </w:pPr>
      <w:r w:rsidRPr="000B2981">
        <w:rPr>
          <w:szCs w:val="28"/>
        </w:rPr>
        <w:t>и календарь профилактических прививок</w:t>
      </w:r>
      <w:r w:rsidRPr="000B2981">
        <w:rPr>
          <w:szCs w:val="28"/>
        </w:rPr>
        <w:br/>
        <w:t>по эпидемическим показаниям, в том числе</w:t>
      </w:r>
      <w:r w:rsidRPr="000B2981">
        <w:rPr>
          <w:szCs w:val="28"/>
        </w:rPr>
        <w:br/>
        <w:t>с поствакцинальными осложнениями, лиц, имеющих медицинские противопоказания к проведению профилактических привив</w:t>
      </w:r>
      <w:r w:rsidR="005202FC" w:rsidRPr="000B2981">
        <w:rPr>
          <w:szCs w:val="28"/>
        </w:rPr>
        <w:t>ок</w:t>
      </w:r>
      <w:r w:rsidRPr="000B2981">
        <w:rPr>
          <w:szCs w:val="28"/>
        </w:rPr>
        <w:t>, отказавшихся от указанных профилактических прививок, а также о планируемых лицам профилактических прививках, включенных</w:t>
      </w:r>
      <w:r w:rsidRPr="000B2981">
        <w:rPr>
          <w:szCs w:val="28"/>
        </w:rPr>
        <w:br/>
        <w:t>в национальный календарь профилактических прививок</w:t>
      </w:r>
    </w:p>
    <w:p w14:paraId="37B644FF" w14:textId="79FA2700" w:rsidR="005728A9" w:rsidRPr="000B2981" w:rsidRDefault="00AF5B56" w:rsidP="00AF5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38" w:firstLine="0"/>
        <w:jc w:val="center"/>
        <w:rPr>
          <w:szCs w:val="28"/>
        </w:rPr>
      </w:pPr>
      <w:r w:rsidRPr="000B2981">
        <w:rPr>
          <w:szCs w:val="28"/>
        </w:rPr>
        <w:t>и календарь профилактических прививок</w:t>
      </w:r>
      <w:r w:rsidRPr="000B2981">
        <w:rPr>
          <w:szCs w:val="28"/>
        </w:rPr>
        <w:br/>
        <w:t>по эпидемическим показаниям</w:t>
      </w:r>
      <w:r w:rsidR="005728A9" w:rsidRPr="000B2981">
        <w:rPr>
          <w:szCs w:val="28"/>
        </w:rPr>
        <w:t>, утвержденным постановлением Правительства Российской Федерации</w:t>
      </w:r>
    </w:p>
    <w:p w14:paraId="7607F555" w14:textId="77777777" w:rsidR="0044642F" w:rsidRPr="000B2981" w:rsidRDefault="002C019B" w:rsidP="00AF5B56">
      <w:pPr>
        <w:spacing w:line="240" w:lineRule="auto"/>
        <w:ind w:left="7938" w:firstLine="0"/>
        <w:jc w:val="center"/>
        <w:rPr>
          <w:szCs w:val="28"/>
        </w:rPr>
      </w:pPr>
      <w:r w:rsidRPr="000B2981">
        <w:rPr>
          <w:szCs w:val="28"/>
        </w:rPr>
        <w:t xml:space="preserve">от </w:t>
      </w:r>
      <w:r w:rsidR="00977DEA" w:rsidRPr="000B2981">
        <w:rPr>
          <w:szCs w:val="28"/>
        </w:rPr>
        <w:t>«</w:t>
      </w:r>
      <w:r w:rsidRPr="000B2981">
        <w:rPr>
          <w:szCs w:val="28"/>
        </w:rPr>
        <w:t>__</w:t>
      </w:r>
      <w:r w:rsidR="00977DEA" w:rsidRPr="000B2981">
        <w:rPr>
          <w:szCs w:val="28"/>
        </w:rPr>
        <w:t>»</w:t>
      </w:r>
      <w:r w:rsidRPr="000B2981">
        <w:rPr>
          <w:szCs w:val="28"/>
        </w:rPr>
        <w:t xml:space="preserve"> _______ 202</w:t>
      </w:r>
      <w:r w:rsidR="00E55B32" w:rsidRPr="000B2981">
        <w:rPr>
          <w:szCs w:val="28"/>
        </w:rPr>
        <w:t>6</w:t>
      </w:r>
      <w:r w:rsidR="000128D7" w:rsidRPr="000B2981">
        <w:rPr>
          <w:szCs w:val="28"/>
        </w:rPr>
        <w:t> г.</w:t>
      </w:r>
      <w:r w:rsidRPr="000B2981">
        <w:rPr>
          <w:szCs w:val="28"/>
        </w:rPr>
        <w:t xml:space="preserve"> </w:t>
      </w:r>
      <w:r w:rsidR="000128D7" w:rsidRPr="000B2981">
        <w:rPr>
          <w:szCs w:val="28"/>
        </w:rPr>
        <w:t>№ </w:t>
      </w:r>
      <w:r w:rsidRPr="000B2981">
        <w:rPr>
          <w:szCs w:val="28"/>
        </w:rPr>
        <w:t>____</w:t>
      </w:r>
    </w:p>
    <w:p w14:paraId="6375C6C9" w14:textId="77777777" w:rsidR="0044642F" w:rsidRPr="000B2981" w:rsidRDefault="0044642F" w:rsidP="0044642F">
      <w:pPr>
        <w:spacing w:line="240" w:lineRule="auto"/>
        <w:ind w:left="6381" w:firstLine="0"/>
        <w:jc w:val="center"/>
        <w:rPr>
          <w:szCs w:val="28"/>
        </w:rPr>
      </w:pPr>
    </w:p>
    <w:p w14:paraId="774131F6" w14:textId="77777777" w:rsidR="0044642F" w:rsidRPr="000B2981" w:rsidRDefault="0044642F" w:rsidP="0044642F">
      <w:pPr>
        <w:spacing w:line="240" w:lineRule="auto"/>
        <w:ind w:left="6381" w:firstLine="0"/>
        <w:jc w:val="center"/>
        <w:rPr>
          <w:szCs w:val="28"/>
        </w:rPr>
      </w:pPr>
    </w:p>
    <w:p w14:paraId="53D0533B" w14:textId="77777777" w:rsidR="0044642F" w:rsidRPr="000B2981" w:rsidRDefault="0044642F" w:rsidP="0044642F">
      <w:pPr>
        <w:spacing w:line="240" w:lineRule="auto"/>
        <w:ind w:left="6381" w:firstLine="0"/>
        <w:jc w:val="center"/>
        <w:rPr>
          <w:szCs w:val="28"/>
        </w:rPr>
      </w:pPr>
    </w:p>
    <w:p w14:paraId="37AF226D" w14:textId="6073F4C2" w:rsidR="00010E4F" w:rsidRPr="000B2981" w:rsidRDefault="005728A9" w:rsidP="001A06B4">
      <w:pPr>
        <w:spacing w:line="240" w:lineRule="auto"/>
        <w:ind w:firstLine="0"/>
        <w:jc w:val="center"/>
        <w:rPr>
          <w:b/>
          <w:szCs w:val="28"/>
        </w:rPr>
      </w:pPr>
      <w:r w:rsidRPr="000B2981">
        <w:rPr>
          <w:rFonts w:ascii="Times New Roman Полужирный" w:hAnsi="Times New Roman Полужирный"/>
          <w:b/>
          <w:spacing w:val="20"/>
          <w:szCs w:val="28"/>
        </w:rPr>
        <w:t xml:space="preserve">Состав </w:t>
      </w:r>
      <w:r w:rsidR="00491D97" w:rsidRPr="000B2981">
        <w:rPr>
          <w:rFonts w:ascii="Times New Roman Полужирный" w:hAnsi="Times New Roman Полужирный"/>
          <w:b/>
          <w:spacing w:val="20"/>
          <w:szCs w:val="28"/>
        </w:rPr>
        <w:t>информации</w:t>
      </w:r>
      <w:r w:rsidRPr="000B2981">
        <w:rPr>
          <w:b/>
          <w:szCs w:val="28"/>
        </w:rPr>
        <w:t xml:space="preserve"> </w:t>
      </w:r>
      <w:r w:rsidR="00491D97" w:rsidRPr="000B2981">
        <w:rPr>
          <w:b/>
          <w:szCs w:val="28"/>
        </w:rPr>
        <w:t>о лицах, размещаем</w:t>
      </w:r>
      <w:r w:rsidR="00E94254" w:rsidRPr="000B2981">
        <w:rPr>
          <w:b/>
          <w:szCs w:val="28"/>
        </w:rPr>
        <w:t>ой</w:t>
      </w:r>
      <w:r w:rsidR="00491D97" w:rsidRPr="000B2981">
        <w:rPr>
          <w:b/>
          <w:szCs w:val="28"/>
        </w:rPr>
        <w:t xml:space="preserve"> в </w:t>
      </w:r>
      <w:r w:rsidR="00A06F80" w:rsidRPr="000B2981">
        <w:rPr>
          <w:b/>
          <w:szCs w:val="28"/>
        </w:rPr>
        <w:t xml:space="preserve">федеральном регистре лиц, </w:t>
      </w:r>
      <w:r w:rsidR="001A06B4" w:rsidRPr="000B2981">
        <w:rPr>
          <w:b/>
          <w:szCs w:val="28"/>
        </w:rPr>
        <w:t>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</w:t>
      </w:r>
      <w:r w:rsidR="001A06B4" w:rsidRPr="000B2981">
        <w:rPr>
          <w:b/>
          <w:szCs w:val="28"/>
        </w:rPr>
        <w:br/>
        <w:t>лиц, имеющих медицинские противопоказания к проведению профилактических привив</w:t>
      </w:r>
      <w:r w:rsidR="005202FC" w:rsidRPr="000B2981">
        <w:rPr>
          <w:b/>
          <w:szCs w:val="28"/>
        </w:rPr>
        <w:t>ок</w:t>
      </w:r>
      <w:r w:rsidR="001A06B4" w:rsidRPr="000B2981">
        <w:rPr>
          <w:b/>
          <w:szCs w:val="28"/>
        </w:rPr>
        <w:t>, отказавшихся</w:t>
      </w:r>
      <w:r w:rsidR="001A06B4" w:rsidRPr="000B2981">
        <w:rPr>
          <w:b/>
          <w:szCs w:val="28"/>
        </w:rPr>
        <w:br/>
        <w:t>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</w:r>
      <w:r w:rsidR="00DC0276" w:rsidRPr="000B2981">
        <w:rPr>
          <w:b/>
          <w:szCs w:val="28"/>
        </w:rPr>
        <w:t xml:space="preserve"> </w:t>
      </w:r>
      <w:r w:rsidR="001A06B4" w:rsidRPr="000B2981">
        <w:rPr>
          <w:b/>
          <w:szCs w:val="28"/>
        </w:rPr>
        <w:t>и календарь</w:t>
      </w:r>
      <w:r w:rsidR="00DC0276" w:rsidRPr="000B2981">
        <w:rPr>
          <w:b/>
          <w:szCs w:val="28"/>
        </w:rPr>
        <w:br/>
      </w:r>
      <w:r w:rsidR="001A06B4" w:rsidRPr="000B2981">
        <w:rPr>
          <w:b/>
          <w:szCs w:val="28"/>
        </w:rPr>
        <w:t>профилактических прививок</w:t>
      </w:r>
      <w:r w:rsidR="00DC0276" w:rsidRPr="000B2981">
        <w:rPr>
          <w:b/>
          <w:szCs w:val="28"/>
        </w:rPr>
        <w:t xml:space="preserve"> </w:t>
      </w:r>
      <w:r w:rsidR="001A06B4" w:rsidRPr="000B2981">
        <w:rPr>
          <w:b/>
          <w:szCs w:val="28"/>
        </w:rPr>
        <w:t>по эпидемическим показаниям</w:t>
      </w:r>
    </w:p>
    <w:p w14:paraId="205BDF00" w14:textId="5DD87E97" w:rsidR="00271A08" w:rsidRPr="000B2981" w:rsidRDefault="00271A08" w:rsidP="0044642F">
      <w:pPr>
        <w:spacing w:line="240" w:lineRule="auto"/>
        <w:ind w:firstLine="0"/>
        <w:jc w:val="center"/>
        <w:rPr>
          <w:b/>
          <w:szCs w:val="28"/>
        </w:rPr>
      </w:pPr>
    </w:p>
    <w:p w14:paraId="557D4D6E" w14:textId="378DD18C" w:rsidR="00271A08" w:rsidRPr="000B2981" w:rsidRDefault="00271A08" w:rsidP="0044642F">
      <w:pPr>
        <w:spacing w:line="240" w:lineRule="auto"/>
        <w:ind w:firstLine="0"/>
        <w:jc w:val="center"/>
        <w:rPr>
          <w:b/>
          <w:szCs w:val="28"/>
        </w:rPr>
      </w:pPr>
    </w:p>
    <w:p w14:paraId="56ACC2BF" w14:textId="09D22428" w:rsidR="00271A08" w:rsidRPr="000B2981" w:rsidRDefault="00271A08" w:rsidP="0044642F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0"/>
        <w:gridCol w:w="6520"/>
        <w:gridCol w:w="4253"/>
      </w:tblGrid>
      <w:tr w:rsidR="00932681" w:rsidRPr="000B2981" w14:paraId="74B1B708" w14:textId="77777777" w:rsidTr="00CB7762">
        <w:trPr>
          <w:trHeight w:val="3097"/>
        </w:trPr>
        <w:tc>
          <w:tcPr>
            <w:tcW w:w="15163" w:type="dxa"/>
            <w:gridSpan w:val="3"/>
            <w:vAlign w:val="center"/>
          </w:tcPr>
          <w:p w14:paraId="55FD6252" w14:textId="77DDD9D8" w:rsidR="00FC6C6B" w:rsidRPr="000B2981" w:rsidRDefault="00EF3745" w:rsidP="00CB7762">
            <w:pPr>
              <w:ind w:firstLine="0"/>
              <w:contextualSpacing/>
              <w:jc w:val="center"/>
              <w:rPr>
                <w:szCs w:val="28"/>
              </w:rPr>
            </w:pPr>
            <w:r w:rsidRPr="000B2981">
              <w:rPr>
                <w:szCs w:val="28"/>
              </w:rPr>
              <w:lastRenderedPageBreak/>
              <w:t>1</w:t>
            </w:r>
            <w:r w:rsidR="00932681" w:rsidRPr="000B2981">
              <w:rPr>
                <w:szCs w:val="28"/>
              </w:rPr>
              <w:t>. Общ</w:t>
            </w:r>
            <w:r w:rsidR="00CE5A53" w:rsidRPr="000B2981">
              <w:rPr>
                <w:szCs w:val="28"/>
              </w:rPr>
              <w:t>ая информация</w:t>
            </w:r>
            <w:r w:rsidR="00932681" w:rsidRPr="000B2981">
              <w:rPr>
                <w:szCs w:val="28"/>
              </w:rPr>
              <w:t xml:space="preserve"> о лицах, </w:t>
            </w:r>
            <w:r w:rsidR="00CB7762" w:rsidRPr="000B2981">
              <w:rPr>
                <w:szCs w:val="28"/>
              </w:rPr>
              <w:t>указанных в пункте 8 Правил ведения федерального регистра лиц, 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прививках, отказавшихся от указанных профилактических прививок, а также о планируемых лицам профилактических прививках, включенных</w:t>
            </w:r>
            <w:r w:rsidR="00CB7762" w:rsidRPr="000B2981">
              <w:rPr>
                <w:szCs w:val="28"/>
              </w:rPr>
              <w:br/>
              <w:t>в национальный календарь профилактических прививок и календарь профилактических прививок по эпидемическим показаниям</w:t>
            </w:r>
            <w:r w:rsidR="00932681" w:rsidRPr="000B2981">
              <w:rPr>
                <w:szCs w:val="28"/>
              </w:rPr>
              <w:t>, утвержденных постановлением Правительства</w:t>
            </w:r>
            <w:r w:rsidR="00576D72" w:rsidRPr="000B2981">
              <w:rPr>
                <w:szCs w:val="28"/>
              </w:rPr>
              <w:t xml:space="preserve"> </w:t>
            </w:r>
            <w:r w:rsidR="00932681" w:rsidRPr="000B2981">
              <w:rPr>
                <w:szCs w:val="28"/>
              </w:rPr>
              <w:t>Российской</w:t>
            </w:r>
            <w:r w:rsidR="00576D72" w:rsidRPr="000B2981">
              <w:rPr>
                <w:szCs w:val="28"/>
                <w:lang w:val="en-US"/>
              </w:rPr>
              <w:t> </w:t>
            </w:r>
            <w:r w:rsidR="00932681" w:rsidRPr="000B2981">
              <w:rPr>
                <w:szCs w:val="28"/>
              </w:rPr>
              <w:t xml:space="preserve">Федерации от </w:t>
            </w:r>
            <w:r w:rsidR="002D337C" w:rsidRPr="000B2981">
              <w:rPr>
                <w:szCs w:val="28"/>
              </w:rPr>
              <w:t>«</w:t>
            </w:r>
            <w:r w:rsidR="00932681" w:rsidRPr="000B2981">
              <w:rPr>
                <w:szCs w:val="28"/>
              </w:rPr>
              <w:t>__</w:t>
            </w:r>
            <w:r w:rsidR="002D337C" w:rsidRPr="000B2981">
              <w:rPr>
                <w:szCs w:val="28"/>
              </w:rPr>
              <w:t xml:space="preserve">» </w:t>
            </w:r>
            <w:r w:rsidR="00932681" w:rsidRPr="000B2981">
              <w:rPr>
                <w:szCs w:val="28"/>
              </w:rPr>
              <w:t>______</w:t>
            </w:r>
            <w:r w:rsidR="002D337C" w:rsidRPr="000B2981">
              <w:rPr>
                <w:szCs w:val="28"/>
              </w:rPr>
              <w:t>2026 г. №___</w:t>
            </w:r>
            <w:r w:rsidR="00932681" w:rsidRPr="000B2981">
              <w:rPr>
                <w:szCs w:val="28"/>
              </w:rPr>
              <w:t xml:space="preserve"> </w:t>
            </w:r>
            <w:r w:rsidR="00CB7762" w:rsidRPr="000B2981">
              <w:rPr>
                <w:szCs w:val="28"/>
              </w:rPr>
              <w:br/>
            </w:r>
            <w:r w:rsidR="00230E37" w:rsidRPr="000B2981">
              <w:rPr>
                <w:szCs w:val="28"/>
              </w:rPr>
              <w:t>(далее</w:t>
            </w:r>
            <w:r w:rsidR="007D36DE" w:rsidRPr="000B2981">
              <w:rPr>
                <w:szCs w:val="28"/>
              </w:rPr>
              <w:t xml:space="preserve"> соответственно</w:t>
            </w:r>
            <w:r w:rsidR="00230E37" w:rsidRPr="000B2981">
              <w:rPr>
                <w:szCs w:val="28"/>
              </w:rPr>
              <w:t xml:space="preserve"> – лица</w:t>
            </w:r>
            <w:r w:rsidR="007D36DE" w:rsidRPr="000B2981">
              <w:rPr>
                <w:szCs w:val="28"/>
              </w:rPr>
              <w:t>, профилактические прививки</w:t>
            </w:r>
            <w:r w:rsidR="00230E37" w:rsidRPr="000B2981">
              <w:rPr>
                <w:szCs w:val="28"/>
              </w:rPr>
              <w:t>)</w:t>
            </w:r>
          </w:p>
        </w:tc>
      </w:tr>
      <w:tr w:rsidR="0044642F" w:rsidRPr="000B2981" w14:paraId="5E88BF91" w14:textId="77777777" w:rsidTr="00A458DD">
        <w:trPr>
          <w:trHeight w:val="260"/>
        </w:trPr>
        <w:tc>
          <w:tcPr>
            <w:tcW w:w="4390" w:type="dxa"/>
          </w:tcPr>
          <w:p w14:paraId="3CA2F53A" w14:textId="10293F5D" w:rsidR="0044642F" w:rsidRPr="000B2981" w:rsidRDefault="0044642F" w:rsidP="0044642F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52A6944D" w14:textId="516C395E" w:rsidR="0044642F" w:rsidRPr="000B2981" w:rsidRDefault="0044642F" w:rsidP="0044642F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5B942CD5" w14:textId="3CDF32C0" w:rsidR="0044642F" w:rsidRPr="000B2981" w:rsidRDefault="0044642F" w:rsidP="0044642F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872650" w:rsidRPr="000B2981" w14:paraId="498C2548" w14:textId="77777777" w:rsidTr="00CB7762">
        <w:trPr>
          <w:trHeight w:val="5092"/>
        </w:trPr>
        <w:tc>
          <w:tcPr>
            <w:tcW w:w="4390" w:type="dxa"/>
          </w:tcPr>
          <w:p w14:paraId="4DE3C3A7" w14:textId="2248A6FD" w:rsidR="00872650" w:rsidRPr="000B2981" w:rsidRDefault="00872650" w:rsidP="00A50AD1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Сведения о лицах в соответствии</w:t>
            </w:r>
            <w:r w:rsidR="0044642F" w:rsidRPr="000B2981">
              <w:rPr>
                <w:szCs w:val="28"/>
              </w:rPr>
              <w:br/>
            </w:r>
            <w:r w:rsidRPr="000B2981">
              <w:rPr>
                <w:szCs w:val="28"/>
              </w:rPr>
              <w:t>с пунктами 1</w:t>
            </w:r>
            <w:r w:rsidR="00A50AD1" w:rsidRPr="000B2981">
              <w:rPr>
                <w:szCs w:val="28"/>
              </w:rPr>
              <w:t> – </w:t>
            </w:r>
            <w:r w:rsidRPr="000B2981">
              <w:rPr>
                <w:szCs w:val="28"/>
              </w:rPr>
              <w:t>11 статьи 94</w:t>
            </w:r>
            <w:r w:rsidR="00576D72" w:rsidRPr="000B2981">
              <w:rPr>
                <w:szCs w:val="28"/>
              </w:rPr>
              <w:t xml:space="preserve"> </w:t>
            </w:r>
            <w:r w:rsidRPr="000B2981">
              <w:rPr>
                <w:szCs w:val="28"/>
              </w:rPr>
              <w:t xml:space="preserve">Федерального закона </w:t>
            </w:r>
            <w:r w:rsidR="00977DEA" w:rsidRPr="000B2981">
              <w:rPr>
                <w:szCs w:val="28"/>
              </w:rPr>
              <w:t>«</w:t>
            </w:r>
            <w:r w:rsidRPr="000B2981">
              <w:rPr>
                <w:szCs w:val="28"/>
              </w:rPr>
              <w:t>Об основах охраны здоровья граждан</w:t>
            </w:r>
            <w:r w:rsidR="00A50AD1" w:rsidRPr="000B2981">
              <w:rPr>
                <w:szCs w:val="28"/>
              </w:rPr>
              <w:br/>
            </w:r>
            <w:r w:rsidRPr="000B2981">
              <w:rPr>
                <w:szCs w:val="28"/>
              </w:rPr>
              <w:t>в Российской Федерации</w:t>
            </w:r>
            <w:r w:rsidR="00977DEA" w:rsidRPr="000B2981">
              <w:rPr>
                <w:szCs w:val="28"/>
              </w:rPr>
              <w:t>»</w:t>
            </w:r>
          </w:p>
        </w:tc>
        <w:tc>
          <w:tcPr>
            <w:tcW w:w="6520" w:type="dxa"/>
          </w:tcPr>
          <w:p w14:paraId="13C56E17" w14:textId="3BB6D427" w:rsidR="00CF7D47" w:rsidRPr="000B2981" w:rsidRDefault="00A458DD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М</w:t>
            </w:r>
            <w:r w:rsidR="00872650" w:rsidRPr="000B2981">
              <w:rPr>
                <w:szCs w:val="28"/>
              </w:rPr>
              <w:t>едицинские организации</w:t>
            </w:r>
          </w:p>
          <w:p w14:paraId="47E583A5" w14:textId="4AD79A85" w:rsidR="00CF7D47" w:rsidRPr="000B2981" w:rsidRDefault="00A458DD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 xml:space="preserve">сполнительные органы субъектов Российской Федерации в сфере охраны здоровья </w:t>
            </w:r>
            <w:r w:rsidR="002D0ECD" w:rsidRPr="000B2981">
              <w:rPr>
                <w:szCs w:val="28"/>
              </w:rPr>
              <w:t xml:space="preserve">(далее – исполнительные органы субъектов) </w:t>
            </w:r>
            <w:r w:rsidR="00CF7D47" w:rsidRPr="000B2981">
              <w:rPr>
                <w:szCs w:val="28"/>
              </w:rPr>
              <w:t>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  <w:p w14:paraId="35D5AE5E" w14:textId="565CBFAD" w:rsidR="000A3DDD" w:rsidRPr="000B2981" w:rsidRDefault="000A3DDD" w:rsidP="00313EB2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 xml:space="preserve">Федеральный фонд обязательного медицинского страхования (в части </w:t>
            </w:r>
            <w:r w:rsidR="00076971" w:rsidRPr="000B2981">
              <w:rPr>
                <w:szCs w:val="28"/>
              </w:rPr>
              <w:t xml:space="preserve">информации </w:t>
            </w:r>
            <w:r w:rsidRPr="000B2981">
              <w:rPr>
                <w:szCs w:val="28"/>
              </w:rPr>
              <w:t>о полисе обязательного медицинского страхования</w:t>
            </w:r>
            <w:r w:rsidR="00313EB2" w:rsidRPr="000B2981">
              <w:rPr>
                <w:szCs w:val="28"/>
              </w:rPr>
              <w:br/>
            </w:r>
            <w:r w:rsidRPr="000B2981">
              <w:rPr>
                <w:szCs w:val="28"/>
              </w:rPr>
              <w:t>(при наличии,</w:t>
            </w:r>
            <w:r w:rsidR="00313EB2" w:rsidRPr="000B2981">
              <w:rPr>
                <w:szCs w:val="28"/>
              </w:rPr>
              <w:t xml:space="preserve"> </w:t>
            </w:r>
            <w:r w:rsidRPr="000B2981">
              <w:rPr>
                <w:szCs w:val="28"/>
              </w:rPr>
              <w:t>по запросу)</w:t>
            </w:r>
          </w:p>
        </w:tc>
        <w:tc>
          <w:tcPr>
            <w:tcW w:w="4253" w:type="dxa"/>
          </w:tcPr>
          <w:p w14:paraId="618F17AD" w14:textId="228079F8" w:rsidR="00872650" w:rsidRPr="000B2981" w:rsidRDefault="00A458DD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В</w:t>
            </w:r>
            <w:r w:rsidR="00872650" w:rsidRPr="000B2981">
              <w:rPr>
                <w:szCs w:val="28"/>
              </w:rPr>
              <w:t xml:space="preserve"> течение 1 дня со </w:t>
            </w:r>
            <w:r w:rsidR="0052590C" w:rsidRPr="000B2981">
              <w:rPr>
                <w:szCs w:val="28"/>
              </w:rPr>
              <w:t xml:space="preserve">дня </w:t>
            </w:r>
            <w:r w:rsidR="00872650" w:rsidRPr="000B2981">
              <w:rPr>
                <w:szCs w:val="28"/>
              </w:rPr>
              <w:t>получения актуализированн</w:t>
            </w:r>
            <w:r w:rsidR="00076971" w:rsidRPr="000B2981">
              <w:rPr>
                <w:szCs w:val="28"/>
              </w:rPr>
              <w:t>ой</w:t>
            </w:r>
            <w:r w:rsidR="00872650" w:rsidRPr="000B2981">
              <w:rPr>
                <w:szCs w:val="28"/>
              </w:rPr>
              <w:t xml:space="preserve"> </w:t>
            </w:r>
            <w:r w:rsidR="00076971" w:rsidRPr="000B2981">
              <w:rPr>
                <w:szCs w:val="28"/>
              </w:rPr>
              <w:t>информации</w:t>
            </w:r>
          </w:p>
        </w:tc>
      </w:tr>
      <w:tr w:rsidR="00F2115A" w:rsidRPr="000B2981" w14:paraId="37D0DD2B" w14:textId="77777777" w:rsidTr="00576D72">
        <w:tc>
          <w:tcPr>
            <w:tcW w:w="15163" w:type="dxa"/>
            <w:gridSpan w:val="3"/>
            <w:vAlign w:val="center"/>
          </w:tcPr>
          <w:p w14:paraId="5395E075" w14:textId="5874B0C6" w:rsidR="00F2115A" w:rsidRPr="000B2981" w:rsidRDefault="00EF3745" w:rsidP="00CF3337">
            <w:pPr>
              <w:tabs>
                <w:tab w:val="left" w:pos="4905"/>
              </w:tabs>
              <w:ind w:firstLine="0"/>
              <w:jc w:val="center"/>
              <w:rPr>
                <w:szCs w:val="28"/>
              </w:rPr>
            </w:pPr>
            <w:r w:rsidRPr="000B2981">
              <w:rPr>
                <w:szCs w:val="28"/>
              </w:rPr>
              <w:lastRenderedPageBreak/>
              <w:t>2</w:t>
            </w:r>
            <w:r w:rsidR="00F2115A" w:rsidRPr="000B2981">
              <w:rPr>
                <w:szCs w:val="28"/>
              </w:rPr>
              <w:t xml:space="preserve">. </w:t>
            </w:r>
            <w:r w:rsidR="00076971" w:rsidRPr="000B2981">
              <w:rPr>
                <w:szCs w:val="28"/>
              </w:rPr>
              <w:t>Информация</w:t>
            </w:r>
            <w:r w:rsidR="00F2115A" w:rsidRPr="000B2981">
              <w:rPr>
                <w:szCs w:val="28"/>
              </w:rPr>
              <w:t xml:space="preserve"> </w:t>
            </w:r>
            <w:r w:rsidR="00BE2855" w:rsidRPr="000B2981">
              <w:rPr>
                <w:szCs w:val="28"/>
              </w:rPr>
              <w:t>о лицах, получивших профилактические прививки</w:t>
            </w:r>
          </w:p>
        </w:tc>
      </w:tr>
      <w:tr w:rsidR="00271A08" w:rsidRPr="000B2981" w14:paraId="2680763F" w14:textId="77777777" w:rsidTr="00A458DD">
        <w:trPr>
          <w:trHeight w:val="284"/>
        </w:trPr>
        <w:tc>
          <w:tcPr>
            <w:tcW w:w="4390" w:type="dxa"/>
          </w:tcPr>
          <w:p w14:paraId="3B165843" w14:textId="77777777" w:rsidR="00271A08" w:rsidRPr="000B2981" w:rsidRDefault="00271A08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6344CB05" w14:textId="77777777" w:rsidR="00271A08" w:rsidRPr="000B2981" w:rsidRDefault="00271A08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612D6B76" w14:textId="77777777" w:rsidR="00271A08" w:rsidRPr="000B2981" w:rsidRDefault="00271A08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9F0386" w:rsidRPr="000B2981" w14:paraId="4F7BE173" w14:textId="77777777" w:rsidTr="00A458DD">
        <w:tc>
          <w:tcPr>
            <w:tcW w:w="4390" w:type="dxa"/>
          </w:tcPr>
          <w:p w14:paraId="6AE5FE71" w14:textId="7F4E6EBC" w:rsidR="009F0386" w:rsidRPr="000B2981" w:rsidRDefault="009F0386" w:rsidP="000128D7">
            <w:pPr>
              <w:ind w:firstLine="0"/>
              <w:rPr>
                <w:strike/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 xml:space="preserve">Дата проведения </w:t>
            </w:r>
            <w:r w:rsidR="00194122" w:rsidRPr="000B2981">
              <w:rPr>
                <w:color w:val="000000" w:themeColor="text1"/>
                <w:szCs w:val="28"/>
              </w:rPr>
              <w:t>вакцинации</w:t>
            </w:r>
            <w:r w:rsidR="0060698A" w:rsidRPr="000B2981">
              <w:rPr>
                <w:color w:val="000000" w:themeColor="text1"/>
                <w:szCs w:val="28"/>
              </w:rPr>
              <w:t xml:space="preserve"> (ревакцинации)</w:t>
            </w:r>
          </w:p>
        </w:tc>
        <w:tc>
          <w:tcPr>
            <w:tcW w:w="6520" w:type="dxa"/>
          </w:tcPr>
          <w:p w14:paraId="071001FC" w14:textId="5F68B380" w:rsidR="00CF7D47" w:rsidRPr="000B2981" w:rsidRDefault="00A458DD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М</w:t>
            </w:r>
            <w:r w:rsidR="009F0386" w:rsidRPr="000B2981">
              <w:rPr>
                <w:color w:val="000000" w:themeColor="text1"/>
                <w:szCs w:val="28"/>
              </w:rPr>
              <w:t>едицинские организации</w:t>
            </w:r>
          </w:p>
          <w:p w14:paraId="4EBB1ED9" w14:textId="77777777" w:rsidR="00A458DD" w:rsidRPr="000B2981" w:rsidRDefault="00A458DD" w:rsidP="000128D7">
            <w:pPr>
              <w:ind w:firstLine="0"/>
              <w:rPr>
                <w:szCs w:val="28"/>
              </w:rPr>
            </w:pPr>
          </w:p>
          <w:p w14:paraId="145F1496" w14:textId="579B59B9" w:rsidR="00602468" w:rsidRPr="000B2981" w:rsidRDefault="00A458DD" w:rsidP="002D0ECD">
            <w:pPr>
              <w:ind w:firstLine="0"/>
              <w:contextualSpacing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</w:t>
            </w:r>
            <w:r w:rsidRPr="000B2981">
              <w:rPr>
                <w:szCs w:val="28"/>
              </w:rPr>
              <w:br/>
            </w:r>
            <w:r w:rsidR="00CF7D47" w:rsidRPr="000B2981">
              <w:rPr>
                <w:szCs w:val="28"/>
              </w:rPr>
              <w:t>в сфере здравоохранения субъекта Российской Федерации)</w:t>
            </w:r>
          </w:p>
        </w:tc>
        <w:tc>
          <w:tcPr>
            <w:tcW w:w="4253" w:type="dxa"/>
          </w:tcPr>
          <w:p w14:paraId="1EA588C0" w14:textId="63A0A144" w:rsidR="009F0386" w:rsidRPr="000B2981" w:rsidRDefault="00A458DD" w:rsidP="00271A08">
            <w:pPr>
              <w:ind w:firstLine="0"/>
              <w:rPr>
                <w:strike/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52590C" w:rsidRPr="000B2981">
              <w:rPr>
                <w:color w:val="000000" w:themeColor="text1"/>
                <w:szCs w:val="28"/>
              </w:rPr>
              <w:t xml:space="preserve"> </w:t>
            </w:r>
            <w:r w:rsidR="009F0386" w:rsidRPr="000B2981">
              <w:rPr>
                <w:color w:val="000000" w:themeColor="text1"/>
                <w:szCs w:val="28"/>
              </w:rPr>
              <w:t xml:space="preserve">течение 1 дня со дня </w:t>
            </w:r>
            <w:r w:rsidR="00194122" w:rsidRPr="000B2981">
              <w:rPr>
                <w:color w:val="000000" w:themeColor="text1"/>
                <w:szCs w:val="28"/>
              </w:rPr>
              <w:t>внесения</w:t>
            </w:r>
            <w:r w:rsidR="00271A08" w:rsidRPr="000B2981">
              <w:rPr>
                <w:color w:val="000000" w:themeColor="text1"/>
                <w:szCs w:val="28"/>
              </w:rPr>
              <w:br/>
            </w:r>
            <w:r w:rsidR="00194122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szCs w:val="28"/>
              </w:rPr>
              <w:t>информации</w:t>
            </w:r>
            <w:r w:rsidR="00076971" w:rsidRPr="000B2981">
              <w:rPr>
                <w:color w:val="000000" w:themeColor="text1"/>
                <w:szCs w:val="28"/>
              </w:rPr>
              <w:t xml:space="preserve"> </w:t>
            </w:r>
            <w:r w:rsidR="00194122" w:rsidRPr="000B2981">
              <w:rPr>
                <w:color w:val="000000" w:themeColor="text1"/>
                <w:szCs w:val="28"/>
              </w:rPr>
              <w:t xml:space="preserve">о </w:t>
            </w:r>
            <w:r w:rsidR="009F0386" w:rsidRPr="000B2981">
              <w:rPr>
                <w:color w:val="000000" w:themeColor="text1"/>
                <w:szCs w:val="28"/>
              </w:rPr>
              <w:t>проведен</w:t>
            </w:r>
            <w:r w:rsidR="00194122" w:rsidRPr="000B2981">
              <w:rPr>
                <w:color w:val="000000" w:themeColor="text1"/>
                <w:szCs w:val="28"/>
              </w:rPr>
              <w:t>ной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  <w:r w:rsidR="009F0386" w:rsidRPr="000B2981">
              <w:rPr>
                <w:color w:val="000000" w:themeColor="text1"/>
                <w:szCs w:val="28"/>
              </w:rPr>
              <w:t>вакцинации</w:t>
            </w:r>
            <w:r w:rsidR="00230E37" w:rsidRPr="000B2981">
              <w:rPr>
                <w:color w:val="000000" w:themeColor="text1"/>
                <w:szCs w:val="28"/>
              </w:rPr>
              <w:t xml:space="preserve"> (ревакцинации)</w:t>
            </w:r>
          </w:p>
        </w:tc>
      </w:tr>
      <w:tr w:rsidR="00194122" w:rsidRPr="000B2981" w14:paraId="2A725C62" w14:textId="77777777" w:rsidTr="009F47BC">
        <w:trPr>
          <w:trHeight w:val="5223"/>
        </w:trPr>
        <w:tc>
          <w:tcPr>
            <w:tcW w:w="4390" w:type="dxa"/>
          </w:tcPr>
          <w:p w14:paraId="1A944DD2" w14:textId="5535F69F" w:rsidR="00194122" w:rsidRPr="000B2981" w:rsidRDefault="00076971" w:rsidP="000128D7">
            <w:pPr>
              <w:ind w:firstLine="0"/>
              <w:rPr>
                <w:strike/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Информация</w:t>
            </w:r>
            <w:r w:rsidR="00194122" w:rsidRPr="000B2981">
              <w:rPr>
                <w:color w:val="000000" w:themeColor="text1"/>
                <w:szCs w:val="28"/>
              </w:rPr>
              <w:t xml:space="preserve"> о медицинской организации, в которой проведена вакцинация</w:t>
            </w:r>
            <w:r w:rsidR="00230E37" w:rsidRPr="000B2981">
              <w:rPr>
                <w:color w:val="000000" w:themeColor="text1"/>
                <w:szCs w:val="28"/>
              </w:rPr>
              <w:t xml:space="preserve"> (ревакцинация)</w:t>
            </w:r>
          </w:p>
        </w:tc>
        <w:tc>
          <w:tcPr>
            <w:tcW w:w="6520" w:type="dxa"/>
          </w:tcPr>
          <w:p w14:paraId="5F3C0FF2" w14:textId="0D05998B" w:rsidR="00CF7D47" w:rsidRPr="000B2981" w:rsidRDefault="00A458DD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М</w:t>
            </w:r>
            <w:r w:rsidR="00194122" w:rsidRPr="000B2981">
              <w:rPr>
                <w:color w:val="000000" w:themeColor="text1"/>
                <w:szCs w:val="28"/>
              </w:rPr>
              <w:t>едицинские организации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</w:p>
          <w:p w14:paraId="159561C3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441480A5" w14:textId="595D4A08" w:rsidR="00CF7D47" w:rsidRPr="000B2981" w:rsidRDefault="00A458DD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</w:t>
            </w:r>
            <w:r w:rsidRPr="000B2981">
              <w:rPr>
                <w:szCs w:val="28"/>
              </w:rPr>
              <w:br/>
            </w:r>
            <w:r w:rsidR="00CF7D47" w:rsidRPr="000B2981">
              <w:rPr>
                <w:szCs w:val="28"/>
              </w:rPr>
              <w:t>в сфере здравоохранения субъекта Российской Федерации)</w:t>
            </w:r>
          </w:p>
          <w:p w14:paraId="41F9D4E1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467A3579" w14:textId="0A02AD10" w:rsidR="00F35362" w:rsidRPr="000B2981" w:rsidRDefault="00F35362" w:rsidP="00F35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Министерство здравоохранения Российской Федерации (в части Федерального регистра медицинских организаций)</w:t>
            </w:r>
          </w:p>
        </w:tc>
        <w:tc>
          <w:tcPr>
            <w:tcW w:w="4253" w:type="dxa"/>
          </w:tcPr>
          <w:p w14:paraId="59624809" w14:textId="36769288" w:rsidR="00194122" w:rsidRPr="000B2981" w:rsidRDefault="00A458DD" w:rsidP="00271A08">
            <w:pPr>
              <w:ind w:firstLine="0"/>
              <w:rPr>
                <w:strike/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194122" w:rsidRPr="000B2981">
              <w:rPr>
                <w:color w:val="000000" w:themeColor="text1"/>
                <w:szCs w:val="28"/>
              </w:rPr>
              <w:t xml:space="preserve"> течение 1 дня со дня внесения</w:t>
            </w:r>
            <w:r w:rsidR="00271A08" w:rsidRPr="000B2981">
              <w:rPr>
                <w:color w:val="000000" w:themeColor="text1"/>
                <w:szCs w:val="28"/>
              </w:rPr>
              <w:br/>
            </w:r>
            <w:r w:rsidR="00194122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szCs w:val="28"/>
              </w:rPr>
              <w:t>информации</w:t>
            </w:r>
            <w:r w:rsidR="00076971" w:rsidRPr="000B2981">
              <w:rPr>
                <w:color w:val="000000" w:themeColor="text1"/>
                <w:szCs w:val="28"/>
              </w:rPr>
              <w:t xml:space="preserve"> </w:t>
            </w:r>
            <w:r w:rsidR="00194122" w:rsidRPr="000B2981">
              <w:rPr>
                <w:color w:val="000000" w:themeColor="text1"/>
                <w:szCs w:val="28"/>
              </w:rPr>
              <w:t>о проведенной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  <w:r w:rsidR="00194122" w:rsidRPr="000B2981">
              <w:rPr>
                <w:color w:val="000000" w:themeColor="text1"/>
                <w:szCs w:val="28"/>
              </w:rPr>
              <w:t>вакцинации</w:t>
            </w:r>
            <w:r w:rsidR="00230E37" w:rsidRPr="000B2981">
              <w:rPr>
                <w:color w:val="000000" w:themeColor="text1"/>
                <w:szCs w:val="28"/>
              </w:rPr>
              <w:t xml:space="preserve"> (ревакцинации)</w:t>
            </w:r>
          </w:p>
        </w:tc>
      </w:tr>
      <w:tr w:rsidR="00A458DD" w:rsidRPr="000B2981" w14:paraId="150E1A86" w14:textId="77777777" w:rsidTr="00A458DD">
        <w:trPr>
          <w:trHeight w:val="284"/>
        </w:trPr>
        <w:tc>
          <w:tcPr>
            <w:tcW w:w="4390" w:type="dxa"/>
          </w:tcPr>
          <w:p w14:paraId="268DBB1B" w14:textId="77777777" w:rsidR="00A458DD" w:rsidRPr="000B2981" w:rsidRDefault="00A458DD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lastRenderedPageBreak/>
              <w:t>Информация</w:t>
            </w:r>
          </w:p>
        </w:tc>
        <w:tc>
          <w:tcPr>
            <w:tcW w:w="6520" w:type="dxa"/>
          </w:tcPr>
          <w:p w14:paraId="264FD3C0" w14:textId="77777777" w:rsidR="00A458DD" w:rsidRPr="000B2981" w:rsidRDefault="00A458DD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5F7B3787" w14:textId="77777777" w:rsidR="00A458DD" w:rsidRPr="000B2981" w:rsidRDefault="00A458DD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194122" w:rsidRPr="000B2981" w14:paraId="7CE0F001" w14:textId="77777777" w:rsidTr="00A458DD">
        <w:tc>
          <w:tcPr>
            <w:tcW w:w="4390" w:type="dxa"/>
          </w:tcPr>
          <w:p w14:paraId="0F1DFEAA" w14:textId="378E07CC" w:rsidR="00194122" w:rsidRPr="000B2981" w:rsidRDefault="00076971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 xml:space="preserve">Информация </w:t>
            </w:r>
            <w:r w:rsidR="00194122" w:rsidRPr="000B2981">
              <w:rPr>
                <w:color w:val="000000" w:themeColor="text1"/>
                <w:szCs w:val="28"/>
              </w:rPr>
              <w:t>об использованном иммунобиологическом лекарственном препарате</w:t>
            </w:r>
          </w:p>
        </w:tc>
        <w:tc>
          <w:tcPr>
            <w:tcW w:w="6520" w:type="dxa"/>
          </w:tcPr>
          <w:p w14:paraId="5C9DCCC0" w14:textId="349AEBCC" w:rsidR="00CF7D47" w:rsidRPr="000B2981" w:rsidRDefault="00A458DD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М</w:t>
            </w:r>
            <w:r w:rsidR="00194122" w:rsidRPr="000B2981">
              <w:rPr>
                <w:color w:val="000000" w:themeColor="text1"/>
                <w:szCs w:val="28"/>
              </w:rPr>
              <w:t>едицинские организации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</w:p>
          <w:p w14:paraId="14152DBE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0CBF8718" w14:textId="1EA25E6E" w:rsidR="00602468" w:rsidRPr="000B2981" w:rsidRDefault="00A458DD" w:rsidP="002D0ECD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</w:t>
            </w:r>
            <w:r w:rsidRPr="000B2981">
              <w:rPr>
                <w:szCs w:val="28"/>
              </w:rPr>
              <w:br/>
            </w:r>
            <w:r w:rsidR="00CF7D47" w:rsidRPr="000B2981">
              <w:rPr>
                <w:szCs w:val="28"/>
              </w:rPr>
              <w:t>в сфере здравоохранения субъекта</w:t>
            </w:r>
            <w:r w:rsidRPr="000B2981">
              <w:rPr>
                <w:szCs w:val="28"/>
              </w:rPr>
              <w:br/>
            </w:r>
            <w:r w:rsidR="00CF7D47" w:rsidRPr="000B2981">
              <w:rPr>
                <w:szCs w:val="28"/>
              </w:rPr>
              <w:t>Российской Федерации)</w:t>
            </w:r>
          </w:p>
        </w:tc>
        <w:tc>
          <w:tcPr>
            <w:tcW w:w="4253" w:type="dxa"/>
          </w:tcPr>
          <w:p w14:paraId="2AAE5433" w14:textId="7A499856" w:rsidR="00194122" w:rsidRPr="000B2981" w:rsidRDefault="00A458DD" w:rsidP="00313EB2">
            <w:pPr>
              <w:ind w:firstLine="0"/>
              <w:rPr>
                <w:strike/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194122" w:rsidRPr="000B2981">
              <w:rPr>
                <w:color w:val="000000" w:themeColor="text1"/>
                <w:szCs w:val="28"/>
              </w:rPr>
              <w:t xml:space="preserve"> течение 1 дня со дня внесения</w:t>
            </w:r>
            <w:r w:rsidR="00313EB2" w:rsidRPr="000B2981">
              <w:rPr>
                <w:color w:val="000000" w:themeColor="text1"/>
                <w:szCs w:val="28"/>
              </w:rPr>
              <w:br/>
            </w:r>
            <w:r w:rsidR="00194122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color w:val="000000" w:themeColor="text1"/>
                <w:szCs w:val="28"/>
              </w:rPr>
              <w:t>информации</w:t>
            </w:r>
            <w:r w:rsidR="00194122" w:rsidRPr="000B2981">
              <w:rPr>
                <w:color w:val="000000" w:themeColor="text1"/>
                <w:szCs w:val="28"/>
              </w:rPr>
              <w:t xml:space="preserve"> о проведенной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  <w:r w:rsidR="00194122" w:rsidRPr="000B2981">
              <w:rPr>
                <w:color w:val="000000" w:themeColor="text1"/>
                <w:szCs w:val="28"/>
              </w:rPr>
              <w:t>вакцинации</w:t>
            </w:r>
            <w:r w:rsidR="00230E37" w:rsidRPr="000B2981">
              <w:rPr>
                <w:color w:val="000000" w:themeColor="text1"/>
                <w:szCs w:val="28"/>
              </w:rPr>
              <w:t xml:space="preserve"> (ревакцинации)</w:t>
            </w:r>
          </w:p>
        </w:tc>
      </w:tr>
      <w:tr w:rsidR="002C6FE1" w:rsidRPr="000B2981" w14:paraId="6B4FF627" w14:textId="77777777" w:rsidTr="00A458DD">
        <w:tc>
          <w:tcPr>
            <w:tcW w:w="4390" w:type="dxa"/>
          </w:tcPr>
          <w:p w14:paraId="772531F9" w14:textId="4A6278B1" w:rsidR="002C6FE1" w:rsidRPr="000B2981" w:rsidRDefault="002C6FE1" w:rsidP="0007408E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Наименование заболевания, против которого была выполнена вакцинация (ревакцинация), с указанием кода Международной статистической классификации болезней и проблем, связанных</w:t>
            </w:r>
            <w:r w:rsidR="0007408E" w:rsidRPr="000B2981">
              <w:rPr>
                <w:szCs w:val="28"/>
              </w:rPr>
              <w:br/>
            </w:r>
            <w:r w:rsidRPr="000B2981">
              <w:rPr>
                <w:szCs w:val="28"/>
              </w:rPr>
              <w:t>со здоровьем (далее – МКБ)</w:t>
            </w:r>
          </w:p>
        </w:tc>
        <w:tc>
          <w:tcPr>
            <w:tcW w:w="6520" w:type="dxa"/>
          </w:tcPr>
          <w:p w14:paraId="12D58308" w14:textId="3880F05C" w:rsidR="00CF7D47" w:rsidRPr="000B2981" w:rsidRDefault="00A458DD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М</w:t>
            </w:r>
            <w:r w:rsidR="002C6FE1" w:rsidRPr="000B2981">
              <w:rPr>
                <w:szCs w:val="28"/>
              </w:rPr>
              <w:t>едицинские организации</w:t>
            </w:r>
          </w:p>
          <w:p w14:paraId="27A9CA25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68FB0468" w14:textId="307D7E39" w:rsidR="002C6FE1" w:rsidRPr="000B2981" w:rsidRDefault="00A458DD" w:rsidP="002D0ECD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</w:tc>
        <w:tc>
          <w:tcPr>
            <w:tcW w:w="4253" w:type="dxa"/>
          </w:tcPr>
          <w:p w14:paraId="00E4F9CE" w14:textId="1BB42E21" w:rsidR="002C6FE1" w:rsidRPr="000B2981" w:rsidRDefault="00A458DD" w:rsidP="00313EB2">
            <w:pPr>
              <w:ind w:firstLine="0"/>
              <w:rPr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2C6FE1" w:rsidRPr="000B2981">
              <w:rPr>
                <w:color w:val="000000" w:themeColor="text1"/>
                <w:szCs w:val="28"/>
              </w:rPr>
              <w:t xml:space="preserve"> течение 1 дня со дня внесения</w:t>
            </w:r>
            <w:r w:rsidR="00313EB2" w:rsidRPr="000B2981">
              <w:rPr>
                <w:color w:val="000000" w:themeColor="text1"/>
                <w:szCs w:val="28"/>
              </w:rPr>
              <w:br/>
            </w:r>
            <w:r w:rsidR="002C6FE1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color w:val="000000" w:themeColor="text1"/>
                <w:szCs w:val="28"/>
              </w:rPr>
              <w:t xml:space="preserve">информации </w:t>
            </w:r>
            <w:r w:rsidR="002C6FE1" w:rsidRPr="000B2981">
              <w:rPr>
                <w:color w:val="000000" w:themeColor="text1"/>
                <w:szCs w:val="28"/>
              </w:rPr>
              <w:t>о проведенной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  <w:r w:rsidR="002C6FE1" w:rsidRPr="000B2981">
              <w:rPr>
                <w:color w:val="000000" w:themeColor="text1"/>
                <w:szCs w:val="28"/>
              </w:rPr>
              <w:t>вакцинации (ревакцинации)</w:t>
            </w:r>
          </w:p>
        </w:tc>
      </w:tr>
      <w:tr w:rsidR="00872650" w:rsidRPr="000B2981" w14:paraId="37E95539" w14:textId="77777777" w:rsidTr="00BE2855">
        <w:trPr>
          <w:trHeight w:val="2967"/>
        </w:trPr>
        <w:tc>
          <w:tcPr>
            <w:tcW w:w="4390" w:type="dxa"/>
          </w:tcPr>
          <w:p w14:paraId="68E7335D" w14:textId="4231E7EB" w:rsidR="00872650" w:rsidRPr="000B2981" w:rsidRDefault="00076971" w:rsidP="00313EB2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Информация</w:t>
            </w:r>
            <w:r w:rsidR="004F599E" w:rsidRPr="000B2981">
              <w:rPr>
                <w:szCs w:val="28"/>
              </w:rPr>
              <w:t xml:space="preserve"> об </w:t>
            </w:r>
            <w:r w:rsidR="00872650" w:rsidRPr="000B2981">
              <w:rPr>
                <w:rFonts w:eastAsiaTheme="minorHAnsi"/>
                <w:szCs w:val="28"/>
              </w:rPr>
              <w:t>уровне поствакцинального иммунитета</w:t>
            </w:r>
            <w:r w:rsidR="00313EB2" w:rsidRPr="000B2981">
              <w:rPr>
                <w:rFonts w:eastAsiaTheme="minorHAnsi"/>
                <w:szCs w:val="28"/>
              </w:rPr>
              <w:br/>
            </w:r>
            <w:r w:rsidR="009D12CC" w:rsidRPr="000B2981">
              <w:rPr>
                <w:rFonts w:eastAsiaTheme="minorHAnsi"/>
                <w:szCs w:val="28"/>
              </w:rPr>
              <w:t>(при наличии)</w:t>
            </w:r>
          </w:p>
        </w:tc>
        <w:tc>
          <w:tcPr>
            <w:tcW w:w="6520" w:type="dxa"/>
          </w:tcPr>
          <w:p w14:paraId="772F8A00" w14:textId="4FC82F2F" w:rsidR="00CF7D47" w:rsidRPr="000B2981" w:rsidRDefault="00132283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М</w:t>
            </w:r>
            <w:r w:rsidR="00872650" w:rsidRPr="000B2981">
              <w:rPr>
                <w:szCs w:val="28"/>
              </w:rPr>
              <w:t>едицинские организации</w:t>
            </w:r>
          </w:p>
          <w:p w14:paraId="4DC70B8B" w14:textId="77777777" w:rsidR="007C6387" w:rsidRPr="000B2981" w:rsidRDefault="007C6387" w:rsidP="000128D7">
            <w:pPr>
              <w:ind w:firstLine="0"/>
              <w:rPr>
                <w:szCs w:val="28"/>
              </w:rPr>
            </w:pPr>
          </w:p>
          <w:p w14:paraId="08AA5C77" w14:textId="7C1740E7" w:rsidR="00CF7D47" w:rsidRPr="000B2981" w:rsidRDefault="002D0ECD" w:rsidP="002D0ECD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</w:tc>
        <w:tc>
          <w:tcPr>
            <w:tcW w:w="4253" w:type="dxa"/>
          </w:tcPr>
          <w:p w14:paraId="0AAA075E" w14:textId="7724FA6B" w:rsidR="00F819E2" w:rsidRPr="000B2981" w:rsidRDefault="00EF3745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В</w:t>
            </w:r>
            <w:r w:rsidR="00872650" w:rsidRPr="000B2981">
              <w:rPr>
                <w:szCs w:val="28"/>
              </w:rPr>
              <w:t xml:space="preserve"> течение 5 рабочих дней после получения протокола лабораторного исследования, содержащ</w:t>
            </w:r>
            <w:r w:rsidR="00346354" w:rsidRPr="000B2981">
              <w:rPr>
                <w:szCs w:val="28"/>
              </w:rPr>
              <w:t xml:space="preserve">его результаты соответствующего </w:t>
            </w:r>
            <w:r w:rsidR="00872650" w:rsidRPr="000B2981">
              <w:rPr>
                <w:szCs w:val="28"/>
              </w:rPr>
              <w:t>профилактической прививке серологического исследования</w:t>
            </w:r>
          </w:p>
        </w:tc>
      </w:tr>
      <w:tr w:rsidR="00872650" w:rsidRPr="000B2981" w14:paraId="5B410E25" w14:textId="77777777" w:rsidTr="00576D72">
        <w:tc>
          <w:tcPr>
            <w:tcW w:w="15163" w:type="dxa"/>
            <w:gridSpan w:val="3"/>
            <w:vAlign w:val="center"/>
          </w:tcPr>
          <w:p w14:paraId="003DBB24" w14:textId="5869AF4C" w:rsidR="00872650" w:rsidRPr="000B2981" w:rsidRDefault="00EF3745" w:rsidP="00CF3337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szCs w:val="28"/>
              </w:rPr>
              <w:lastRenderedPageBreak/>
              <w:t>3</w:t>
            </w:r>
            <w:r w:rsidR="00872650" w:rsidRPr="000B2981">
              <w:rPr>
                <w:szCs w:val="28"/>
              </w:rPr>
              <w:t xml:space="preserve">. </w:t>
            </w:r>
            <w:r w:rsidR="00076971" w:rsidRPr="000B2981">
              <w:rPr>
                <w:szCs w:val="28"/>
              </w:rPr>
              <w:t>Информация</w:t>
            </w:r>
            <w:r w:rsidR="00872650" w:rsidRPr="000B2981">
              <w:rPr>
                <w:szCs w:val="28"/>
              </w:rPr>
              <w:t xml:space="preserve"> </w:t>
            </w:r>
            <w:r w:rsidR="00BE2855" w:rsidRPr="000B2981">
              <w:rPr>
                <w:szCs w:val="28"/>
              </w:rPr>
              <w:t>о лицах с поствакцинальными осложнениями</w:t>
            </w:r>
          </w:p>
        </w:tc>
      </w:tr>
      <w:tr w:rsidR="00AF65D5" w:rsidRPr="000B2981" w14:paraId="1C231E53" w14:textId="77777777" w:rsidTr="00DD5345">
        <w:trPr>
          <w:trHeight w:val="284"/>
        </w:trPr>
        <w:tc>
          <w:tcPr>
            <w:tcW w:w="4390" w:type="dxa"/>
          </w:tcPr>
          <w:p w14:paraId="5037CBCF" w14:textId="77777777" w:rsidR="00AF65D5" w:rsidRPr="000B2981" w:rsidRDefault="00AF65D5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07929FB1" w14:textId="77777777" w:rsidR="00AF65D5" w:rsidRPr="000B2981" w:rsidRDefault="00AF65D5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1F04F476" w14:textId="77777777" w:rsidR="00AF65D5" w:rsidRPr="000B2981" w:rsidRDefault="00AF65D5" w:rsidP="00DD5345">
            <w:pPr>
              <w:ind w:firstLine="0"/>
              <w:jc w:val="center"/>
              <w:rPr>
                <w:szCs w:val="28"/>
              </w:rPr>
            </w:pPr>
            <w:r w:rsidRPr="000B2981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AE2795" w:rsidRPr="000B2981" w14:paraId="5F56C0AC" w14:textId="77777777" w:rsidTr="00A458DD">
        <w:tc>
          <w:tcPr>
            <w:tcW w:w="4390" w:type="dxa"/>
          </w:tcPr>
          <w:p w14:paraId="289A52B9" w14:textId="069670B3" w:rsidR="00AE2795" w:rsidRPr="000B2981" w:rsidRDefault="00AE2795" w:rsidP="002B4753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 xml:space="preserve">Дата выявления </w:t>
            </w:r>
            <w:r w:rsidR="00194122" w:rsidRPr="000B2981">
              <w:rPr>
                <w:color w:val="000000" w:themeColor="text1"/>
                <w:szCs w:val="28"/>
              </w:rPr>
              <w:t xml:space="preserve">поствакцинального </w:t>
            </w:r>
            <w:r w:rsidRPr="000B2981">
              <w:rPr>
                <w:color w:val="000000" w:themeColor="text1"/>
                <w:szCs w:val="28"/>
              </w:rPr>
              <w:t>осложнения</w:t>
            </w:r>
          </w:p>
        </w:tc>
        <w:tc>
          <w:tcPr>
            <w:tcW w:w="6520" w:type="dxa"/>
          </w:tcPr>
          <w:p w14:paraId="1CF746EB" w14:textId="24DE1A24" w:rsidR="00CF7D47" w:rsidRPr="000B2981" w:rsidRDefault="00EF3745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М</w:t>
            </w:r>
            <w:r w:rsidR="00AE2795" w:rsidRPr="000B2981">
              <w:rPr>
                <w:color w:val="000000" w:themeColor="text1"/>
                <w:szCs w:val="28"/>
              </w:rPr>
              <w:t>едицинские организации</w:t>
            </w:r>
          </w:p>
          <w:p w14:paraId="2377FCB7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4364478B" w14:textId="7737D14C" w:rsidR="00602468" w:rsidRPr="000B2981" w:rsidRDefault="00EF3745" w:rsidP="00AF65D5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</w:tc>
        <w:tc>
          <w:tcPr>
            <w:tcW w:w="4253" w:type="dxa"/>
          </w:tcPr>
          <w:p w14:paraId="79196C25" w14:textId="284AB642" w:rsidR="00AE2795" w:rsidRPr="000B2981" w:rsidRDefault="00EF3745" w:rsidP="007C6387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EA625F" w:rsidRPr="000B2981">
              <w:rPr>
                <w:color w:val="000000" w:themeColor="text1"/>
                <w:szCs w:val="28"/>
              </w:rPr>
              <w:t xml:space="preserve"> течение 1 дня со дня внесения</w:t>
            </w:r>
            <w:r w:rsidR="007C6387" w:rsidRPr="000B2981">
              <w:rPr>
                <w:color w:val="000000" w:themeColor="text1"/>
                <w:szCs w:val="28"/>
              </w:rPr>
              <w:br/>
            </w:r>
            <w:r w:rsidR="00EA625F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color w:val="000000" w:themeColor="text1"/>
                <w:szCs w:val="28"/>
              </w:rPr>
              <w:t>информации</w:t>
            </w:r>
            <w:r w:rsidR="00EA625F" w:rsidRPr="000B2981">
              <w:rPr>
                <w:color w:val="000000" w:themeColor="text1"/>
                <w:szCs w:val="28"/>
              </w:rPr>
              <w:t xml:space="preserve"> об установленной связи осложнения с вакцинацией</w:t>
            </w:r>
            <w:r w:rsidR="002C6FE1" w:rsidRPr="000B2981">
              <w:rPr>
                <w:color w:val="000000" w:themeColor="text1"/>
                <w:szCs w:val="28"/>
              </w:rPr>
              <w:t xml:space="preserve"> (ревакцинацией)</w:t>
            </w:r>
          </w:p>
        </w:tc>
      </w:tr>
      <w:tr w:rsidR="0052590C" w:rsidRPr="003B0C18" w14:paraId="0E8C413F" w14:textId="77777777" w:rsidTr="00AF65D5">
        <w:trPr>
          <w:trHeight w:val="5483"/>
        </w:trPr>
        <w:tc>
          <w:tcPr>
            <w:tcW w:w="4390" w:type="dxa"/>
          </w:tcPr>
          <w:p w14:paraId="015C49C9" w14:textId="04704FED" w:rsidR="0052590C" w:rsidRPr="000B2981" w:rsidRDefault="005D4F9F" w:rsidP="002B4753">
            <w:pPr>
              <w:ind w:firstLine="0"/>
              <w:rPr>
                <w:color w:val="000000" w:themeColor="text1"/>
                <w:szCs w:val="28"/>
              </w:rPr>
            </w:pPr>
            <w:bookmarkStart w:id="10" w:name="_Hlk212453552"/>
            <w:r w:rsidRPr="000B2981">
              <w:rPr>
                <w:color w:val="000000" w:themeColor="text1"/>
                <w:szCs w:val="28"/>
              </w:rPr>
              <w:t xml:space="preserve">Наименование </w:t>
            </w:r>
            <w:r w:rsidR="00194122" w:rsidRPr="000B2981">
              <w:rPr>
                <w:color w:val="000000" w:themeColor="text1"/>
                <w:szCs w:val="28"/>
              </w:rPr>
              <w:t>поствакцинально</w:t>
            </w:r>
            <w:r w:rsidRPr="000B2981">
              <w:rPr>
                <w:color w:val="000000" w:themeColor="text1"/>
                <w:szCs w:val="28"/>
              </w:rPr>
              <w:t>го</w:t>
            </w:r>
            <w:r w:rsidR="00194122" w:rsidRPr="000B2981">
              <w:rPr>
                <w:color w:val="000000" w:themeColor="text1"/>
                <w:szCs w:val="28"/>
              </w:rPr>
              <w:t xml:space="preserve"> </w:t>
            </w:r>
            <w:r w:rsidR="0052590C" w:rsidRPr="000B2981">
              <w:rPr>
                <w:color w:val="000000" w:themeColor="text1"/>
                <w:szCs w:val="28"/>
              </w:rPr>
              <w:t>осложнени</w:t>
            </w:r>
            <w:bookmarkEnd w:id="10"/>
            <w:r w:rsidRPr="000B2981">
              <w:rPr>
                <w:color w:val="000000" w:themeColor="text1"/>
                <w:szCs w:val="28"/>
              </w:rPr>
              <w:t>я</w:t>
            </w:r>
            <w:r w:rsidR="00EF3745" w:rsidRPr="000B2981">
              <w:rPr>
                <w:color w:val="000000" w:themeColor="text1"/>
                <w:szCs w:val="28"/>
              </w:rPr>
              <w:t xml:space="preserve"> </w:t>
            </w:r>
            <w:r w:rsidRPr="000B2981">
              <w:rPr>
                <w:color w:val="000000" w:themeColor="text1"/>
                <w:szCs w:val="28"/>
              </w:rPr>
              <w:t>в соответствии</w:t>
            </w:r>
            <w:r w:rsidR="00EF3745" w:rsidRPr="000B2981">
              <w:rPr>
                <w:color w:val="000000" w:themeColor="text1"/>
                <w:szCs w:val="28"/>
              </w:rPr>
              <w:br/>
            </w:r>
            <w:r w:rsidRPr="000B2981">
              <w:rPr>
                <w:color w:val="000000" w:themeColor="text1"/>
                <w:szCs w:val="28"/>
              </w:rPr>
              <w:t>с перечнем поствакцинальных осложнений, вызванных профилактическими прививками,</w:t>
            </w:r>
            <w:r w:rsidR="00A744A7" w:rsidRPr="000B2981">
              <w:rPr>
                <w:color w:val="000000" w:themeColor="text1"/>
                <w:szCs w:val="28"/>
              </w:rPr>
              <w:t xml:space="preserve"> включенными в национальный календарь профилактических прививок, и профилактическими прививками по эпидемическим показаниям, </w:t>
            </w:r>
            <w:r w:rsidRPr="000B2981">
              <w:rPr>
                <w:color w:val="000000" w:themeColor="text1"/>
                <w:szCs w:val="28"/>
              </w:rPr>
              <w:t>дающих право гражданам на получение государственных единовременных пособий</w:t>
            </w:r>
            <w:r w:rsidR="00C212D7" w:rsidRPr="000B2981">
              <w:rPr>
                <w:color w:val="000000" w:themeColor="text1"/>
                <w:szCs w:val="28"/>
              </w:rPr>
              <w:t>, утвержденным Постановлением Правительства Российской Федерации</w:t>
            </w:r>
            <w:r w:rsidR="002B4753" w:rsidRPr="000B2981">
              <w:rPr>
                <w:color w:val="000000" w:themeColor="text1"/>
                <w:szCs w:val="28"/>
              </w:rPr>
              <w:t xml:space="preserve"> </w:t>
            </w:r>
            <w:r w:rsidR="00C212D7" w:rsidRPr="000B2981">
              <w:rPr>
                <w:color w:val="000000" w:themeColor="text1"/>
                <w:szCs w:val="28"/>
              </w:rPr>
              <w:t>от 2 августа 1999 г.№ 885</w:t>
            </w:r>
          </w:p>
        </w:tc>
        <w:tc>
          <w:tcPr>
            <w:tcW w:w="6520" w:type="dxa"/>
          </w:tcPr>
          <w:p w14:paraId="1EFD7DC1" w14:textId="140468C6" w:rsidR="00CF7D47" w:rsidRPr="000B2981" w:rsidRDefault="00EF3745" w:rsidP="000128D7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М</w:t>
            </w:r>
            <w:r w:rsidR="0052590C" w:rsidRPr="000B2981">
              <w:rPr>
                <w:color w:val="000000" w:themeColor="text1"/>
                <w:szCs w:val="28"/>
              </w:rPr>
              <w:t>едицинские организации</w:t>
            </w:r>
            <w:r w:rsidR="00576D72" w:rsidRPr="000B2981">
              <w:rPr>
                <w:color w:val="000000" w:themeColor="text1"/>
                <w:szCs w:val="28"/>
              </w:rPr>
              <w:t xml:space="preserve"> </w:t>
            </w:r>
          </w:p>
          <w:p w14:paraId="6603C551" w14:textId="77777777" w:rsidR="00CF7D47" w:rsidRPr="000B2981" w:rsidRDefault="00CF7D47" w:rsidP="000128D7">
            <w:pPr>
              <w:ind w:firstLine="0"/>
              <w:rPr>
                <w:szCs w:val="28"/>
              </w:rPr>
            </w:pPr>
          </w:p>
          <w:p w14:paraId="0266B463" w14:textId="2A317A52" w:rsidR="00CF7D47" w:rsidRPr="000B2981" w:rsidRDefault="00EF3745" w:rsidP="000128D7">
            <w:pPr>
              <w:ind w:firstLine="0"/>
              <w:rPr>
                <w:szCs w:val="28"/>
              </w:rPr>
            </w:pPr>
            <w:r w:rsidRPr="000B2981">
              <w:rPr>
                <w:szCs w:val="28"/>
              </w:rPr>
              <w:t>И</w:t>
            </w:r>
            <w:r w:rsidR="00CF7D47" w:rsidRPr="000B2981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  <w:p w14:paraId="4C875ACB" w14:textId="375D9D51" w:rsidR="00602468" w:rsidRPr="000B2981" w:rsidRDefault="00602468" w:rsidP="000128D7">
            <w:pPr>
              <w:ind w:firstLine="0"/>
              <w:rPr>
                <w:szCs w:val="28"/>
              </w:rPr>
            </w:pPr>
          </w:p>
        </w:tc>
        <w:tc>
          <w:tcPr>
            <w:tcW w:w="4253" w:type="dxa"/>
          </w:tcPr>
          <w:p w14:paraId="7FB2EF1E" w14:textId="2E39EAE8" w:rsidR="0052590C" w:rsidRPr="003B0C18" w:rsidRDefault="00EF3745" w:rsidP="00AF65D5">
            <w:pPr>
              <w:ind w:firstLine="0"/>
              <w:rPr>
                <w:color w:val="000000" w:themeColor="text1"/>
                <w:szCs w:val="28"/>
              </w:rPr>
            </w:pPr>
            <w:r w:rsidRPr="000B2981">
              <w:rPr>
                <w:color w:val="000000" w:themeColor="text1"/>
                <w:szCs w:val="28"/>
              </w:rPr>
              <w:t>В</w:t>
            </w:r>
            <w:r w:rsidR="0052590C" w:rsidRPr="000B2981">
              <w:rPr>
                <w:color w:val="000000" w:themeColor="text1"/>
                <w:szCs w:val="28"/>
              </w:rPr>
              <w:t xml:space="preserve"> течение 1 дня со дня </w:t>
            </w:r>
            <w:r w:rsidR="00EA625F" w:rsidRPr="000B2981">
              <w:rPr>
                <w:color w:val="000000" w:themeColor="text1"/>
                <w:szCs w:val="28"/>
              </w:rPr>
              <w:t>внесения</w:t>
            </w:r>
            <w:r w:rsidR="00AF65D5" w:rsidRPr="000B2981">
              <w:rPr>
                <w:color w:val="000000" w:themeColor="text1"/>
                <w:szCs w:val="28"/>
              </w:rPr>
              <w:br/>
            </w:r>
            <w:r w:rsidR="00EA625F" w:rsidRPr="000B2981">
              <w:rPr>
                <w:color w:val="000000" w:themeColor="text1"/>
                <w:szCs w:val="28"/>
              </w:rPr>
              <w:t xml:space="preserve">в медицинскую документацию </w:t>
            </w:r>
            <w:r w:rsidR="00076971" w:rsidRPr="000B2981">
              <w:rPr>
                <w:color w:val="000000" w:themeColor="text1"/>
                <w:szCs w:val="28"/>
              </w:rPr>
              <w:t>информации</w:t>
            </w:r>
            <w:r w:rsidR="00EA625F" w:rsidRPr="000B2981">
              <w:rPr>
                <w:color w:val="000000" w:themeColor="text1"/>
                <w:szCs w:val="28"/>
              </w:rPr>
              <w:t xml:space="preserve"> об </w:t>
            </w:r>
            <w:r w:rsidR="0052590C" w:rsidRPr="000B2981">
              <w:rPr>
                <w:color w:val="000000" w:themeColor="text1"/>
                <w:szCs w:val="28"/>
              </w:rPr>
              <w:t>установлен</w:t>
            </w:r>
            <w:r w:rsidR="00EA625F" w:rsidRPr="000B2981">
              <w:rPr>
                <w:color w:val="000000" w:themeColor="text1"/>
                <w:szCs w:val="28"/>
              </w:rPr>
              <w:t xml:space="preserve">ной </w:t>
            </w:r>
            <w:r w:rsidR="0052590C" w:rsidRPr="000B2981">
              <w:rPr>
                <w:color w:val="000000" w:themeColor="text1"/>
                <w:szCs w:val="28"/>
              </w:rPr>
              <w:t>связи осложнения с вакцинацией</w:t>
            </w:r>
            <w:r w:rsidR="002C6FE1" w:rsidRPr="000B2981">
              <w:rPr>
                <w:color w:val="000000" w:themeColor="text1"/>
                <w:szCs w:val="28"/>
              </w:rPr>
              <w:t xml:space="preserve"> (ревакцинацией)</w:t>
            </w:r>
          </w:p>
        </w:tc>
      </w:tr>
      <w:tr w:rsidR="00D70177" w:rsidRPr="003B0C18" w14:paraId="5A180DD3" w14:textId="77777777" w:rsidTr="00576D72">
        <w:tc>
          <w:tcPr>
            <w:tcW w:w="15163" w:type="dxa"/>
            <w:gridSpan w:val="3"/>
            <w:vAlign w:val="center"/>
          </w:tcPr>
          <w:p w14:paraId="37873C10" w14:textId="0A11C405" w:rsidR="00956194" w:rsidRPr="003B0C18" w:rsidRDefault="00EF3745" w:rsidP="00CF3337">
            <w:pPr>
              <w:ind w:firstLine="0"/>
              <w:jc w:val="center"/>
            </w:pPr>
            <w:r w:rsidRPr="003B0C18">
              <w:lastRenderedPageBreak/>
              <w:t>4</w:t>
            </w:r>
            <w:r w:rsidR="0052590C" w:rsidRPr="003B0C18">
              <w:t xml:space="preserve">. </w:t>
            </w:r>
            <w:r w:rsidR="00076971" w:rsidRPr="003B0C18">
              <w:t>Информация</w:t>
            </w:r>
            <w:r w:rsidR="009D12CC" w:rsidRPr="003B0C18">
              <w:t xml:space="preserve"> </w:t>
            </w:r>
            <w:r w:rsidR="005202FC" w:rsidRPr="003B0C18">
              <w:t>о лицах, у которых имеются медицинские противопоказания к проведению профилактических прививок</w:t>
            </w:r>
          </w:p>
        </w:tc>
      </w:tr>
      <w:tr w:rsidR="00AF65D5" w:rsidRPr="003B0C18" w14:paraId="2ECC141F" w14:textId="77777777" w:rsidTr="00DD5345">
        <w:trPr>
          <w:trHeight w:val="284"/>
        </w:trPr>
        <w:tc>
          <w:tcPr>
            <w:tcW w:w="4390" w:type="dxa"/>
          </w:tcPr>
          <w:p w14:paraId="0847630D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35AF9C60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2D0EE0A0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D70177" w:rsidRPr="003B0C18" w14:paraId="0FA5A241" w14:textId="77777777" w:rsidTr="00AF65D5">
        <w:trPr>
          <w:trHeight w:val="7817"/>
        </w:trPr>
        <w:tc>
          <w:tcPr>
            <w:tcW w:w="4390" w:type="dxa"/>
          </w:tcPr>
          <w:p w14:paraId="4A1F9D59" w14:textId="7C91CBAE" w:rsidR="00F819E2" w:rsidRPr="003B0C18" w:rsidRDefault="00076971" w:rsidP="00AF65D5">
            <w:pPr>
              <w:ind w:firstLine="0"/>
            </w:pPr>
            <w:r w:rsidRPr="003B0C18">
              <w:t>Информация</w:t>
            </w:r>
            <w:r w:rsidR="00F819E2" w:rsidRPr="003B0C18">
              <w:t xml:space="preserve"> о наличии противопоказаний к проведению профилактических прививок: вид медицинского противопоказания к проведению вакцинации</w:t>
            </w:r>
            <w:r w:rsidR="00E85B50" w:rsidRPr="003B0C18">
              <w:t xml:space="preserve"> (ревакцинации)</w:t>
            </w:r>
            <w:r w:rsidR="00F819E2" w:rsidRPr="003B0C18">
              <w:t xml:space="preserve"> (устанавливаемый бессрочно, устанавливаемый</w:t>
            </w:r>
            <w:r w:rsidR="00AF65D5" w:rsidRPr="003B0C18">
              <w:br/>
            </w:r>
            <w:r w:rsidR="00F819E2" w:rsidRPr="003B0C18">
              <w:t>на определенный срок), дата начала действия медицинского противопоказания к проведению вакцинации</w:t>
            </w:r>
            <w:r w:rsidR="00E85B50" w:rsidRPr="003B0C18">
              <w:t xml:space="preserve"> (ревакцинации)</w:t>
            </w:r>
            <w:r w:rsidR="00956194" w:rsidRPr="003B0C18">
              <w:t>,</w:t>
            </w:r>
            <w:r w:rsidR="00F819E2" w:rsidRPr="003B0C18">
              <w:t xml:space="preserve"> дата окончания действия медицинского противопоказания к проведению вакцинации</w:t>
            </w:r>
            <w:r w:rsidR="00E85B50" w:rsidRPr="003B0C18">
              <w:t xml:space="preserve"> (ревакцинации)</w:t>
            </w:r>
            <w:r w:rsidR="00956194" w:rsidRPr="003B0C18">
              <w:t>,</w:t>
            </w:r>
            <w:r w:rsidR="00F819E2" w:rsidRPr="003B0C18">
              <w:t xml:space="preserve"> диагноз (указывается код по МКБ),</w:t>
            </w:r>
            <w:r w:rsidR="00576D72" w:rsidRPr="003B0C18">
              <w:t xml:space="preserve"> </w:t>
            </w:r>
            <w:r w:rsidR="00F819E2" w:rsidRPr="003B0C18">
              <w:t xml:space="preserve">в соответствии с которым принято решение о наличии медицинских противопоказаний к проведению </w:t>
            </w:r>
            <w:r w:rsidR="00E85B50" w:rsidRPr="003B0C18">
              <w:t>профилактических прививок</w:t>
            </w:r>
          </w:p>
        </w:tc>
        <w:tc>
          <w:tcPr>
            <w:tcW w:w="6520" w:type="dxa"/>
          </w:tcPr>
          <w:p w14:paraId="61D4C7FE" w14:textId="53189521" w:rsidR="00CF7D47" w:rsidRPr="003B0C18" w:rsidRDefault="00EF3745" w:rsidP="000128D7">
            <w:pPr>
              <w:ind w:firstLine="0"/>
            </w:pPr>
            <w:r w:rsidRPr="003B0C18">
              <w:t>М</w:t>
            </w:r>
            <w:r w:rsidR="00F819E2" w:rsidRPr="003B0C18">
              <w:t>едицинские организации</w:t>
            </w:r>
          </w:p>
          <w:p w14:paraId="6E7D8638" w14:textId="77777777" w:rsidR="00CF7D47" w:rsidRPr="003B0C18" w:rsidRDefault="00CF7D47" w:rsidP="000128D7">
            <w:pPr>
              <w:ind w:firstLine="0"/>
              <w:rPr>
                <w:szCs w:val="28"/>
              </w:rPr>
            </w:pPr>
          </w:p>
          <w:p w14:paraId="2068A630" w14:textId="75E65A3E" w:rsidR="00CF7D47" w:rsidRPr="003B0C18" w:rsidRDefault="00EF3745" w:rsidP="000128D7">
            <w:pPr>
              <w:ind w:firstLine="0"/>
              <w:rPr>
                <w:szCs w:val="28"/>
              </w:rPr>
            </w:pPr>
            <w:r w:rsidRPr="003B0C18">
              <w:rPr>
                <w:szCs w:val="28"/>
              </w:rPr>
              <w:t>И</w:t>
            </w:r>
            <w:r w:rsidR="00CF7D47" w:rsidRPr="003B0C18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  <w:p w14:paraId="39E42E75" w14:textId="58A72CA5" w:rsidR="00602468" w:rsidRPr="003B0C18" w:rsidRDefault="00602468" w:rsidP="006D0047">
            <w:pPr>
              <w:ind w:firstLine="0"/>
              <w:rPr>
                <w:szCs w:val="28"/>
              </w:rPr>
            </w:pPr>
          </w:p>
        </w:tc>
        <w:tc>
          <w:tcPr>
            <w:tcW w:w="4253" w:type="dxa"/>
          </w:tcPr>
          <w:p w14:paraId="2689CDB7" w14:textId="551063F5" w:rsidR="00F819E2" w:rsidRPr="003B0C18" w:rsidRDefault="00EF3745" w:rsidP="000128D7">
            <w:pPr>
              <w:ind w:firstLine="0"/>
            </w:pPr>
            <w:r w:rsidRPr="003B0C18">
              <w:t>В</w:t>
            </w:r>
            <w:r w:rsidR="00F819E2" w:rsidRPr="003B0C18">
              <w:t xml:space="preserve"> течение 1 дня со дня подтверждения наличия медицинских противопоказаний</w:t>
            </w:r>
            <w:r w:rsidR="00576D72" w:rsidRPr="003B0C18">
              <w:t xml:space="preserve"> </w:t>
            </w:r>
            <w:r w:rsidR="00BD65B1" w:rsidRPr="003B0C18">
              <w:br/>
            </w:r>
            <w:r w:rsidR="00F819E2" w:rsidRPr="003B0C18">
              <w:t>к проведению профилактических прививок</w:t>
            </w:r>
          </w:p>
        </w:tc>
      </w:tr>
      <w:tr w:rsidR="00D70177" w:rsidRPr="003B0C18" w14:paraId="0962BAAC" w14:textId="77777777" w:rsidTr="00576D72">
        <w:tc>
          <w:tcPr>
            <w:tcW w:w="15163" w:type="dxa"/>
            <w:gridSpan w:val="3"/>
            <w:vAlign w:val="center"/>
          </w:tcPr>
          <w:p w14:paraId="223C9667" w14:textId="79DE27B8" w:rsidR="00F819E2" w:rsidRPr="003B0C18" w:rsidRDefault="00EF3745" w:rsidP="00CF3337">
            <w:pPr>
              <w:ind w:left="709" w:firstLine="0"/>
              <w:jc w:val="center"/>
            </w:pPr>
            <w:r w:rsidRPr="003B0C18">
              <w:lastRenderedPageBreak/>
              <w:t>5</w:t>
            </w:r>
            <w:r w:rsidR="00F819E2" w:rsidRPr="003B0C18">
              <w:t xml:space="preserve">. </w:t>
            </w:r>
            <w:r w:rsidR="00076971" w:rsidRPr="003B0C18">
              <w:t>Информация</w:t>
            </w:r>
            <w:r w:rsidR="00F819E2" w:rsidRPr="003B0C18">
              <w:t xml:space="preserve"> о лицах, </w:t>
            </w:r>
            <w:r w:rsidR="0020663F" w:rsidRPr="003B0C18">
              <w:t>отказавшихся от профилактических</w:t>
            </w:r>
            <w:r w:rsidR="00BD65B1" w:rsidRPr="003B0C18">
              <w:t xml:space="preserve"> </w:t>
            </w:r>
            <w:r w:rsidR="00F819E2" w:rsidRPr="003B0C18">
              <w:t>прививок,</w:t>
            </w:r>
            <w:r w:rsidR="007D36DE" w:rsidRPr="003B0C18">
              <w:t xml:space="preserve"> </w:t>
            </w:r>
            <w:r w:rsidR="00F819E2" w:rsidRPr="003B0C18">
              <w:t>не имеющих медицинских противопоказаний</w:t>
            </w:r>
            <w:r w:rsidR="005202FC" w:rsidRPr="003B0C18">
              <w:br/>
            </w:r>
            <w:r w:rsidR="00F819E2" w:rsidRPr="003B0C18">
              <w:t>к проведению указанных профилактических прививок</w:t>
            </w:r>
          </w:p>
        </w:tc>
      </w:tr>
      <w:tr w:rsidR="00AF65D5" w:rsidRPr="003B0C18" w14:paraId="2B76E312" w14:textId="77777777" w:rsidTr="00DD5345">
        <w:trPr>
          <w:trHeight w:val="284"/>
        </w:trPr>
        <w:tc>
          <w:tcPr>
            <w:tcW w:w="4390" w:type="dxa"/>
          </w:tcPr>
          <w:p w14:paraId="1CCC5778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66444CC4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6541E18E" w14:textId="77777777" w:rsidR="00AF65D5" w:rsidRPr="003B0C18" w:rsidRDefault="00AF65D5" w:rsidP="00DD5345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D70177" w:rsidRPr="003B0C18" w14:paraId="55E99363" w14:textId="77777777" w:rsidTr="00F21771">
        <w:trPr>
          <w:trHeight w:val="7751"/>
        </w:trPr>
        <w:tc>
          <w:tcPr>
            <w:tcW w:w="4390" w:type="dxa"/>
          </w:tcPr>
          <w:p w14:paraId="5AAB3999" w14:textId="0836BF1B" w:rsidR="00F819E2" w:rsidRPr="003B0C18" w:rsidRDefault="00076971" w:rsidP="00AF65D5">
            <w:pPr>
              <w:ind w:left="49" w:firstLine="0"/>
            </w:pPr>
            <w:r w:rsidRPr="003B0C18">
              <w:t>Информация</w:t>
            </w:r>
            <w:r w:rsidR="00F819E2" w:rsidRPr="003B0C18">
              <w:t xml:space="preserve"> об оформлении письменного отказа</w:t>
            </w:r>
            <w:r w:rsidR="00AF65D5" w:rsidRPr="003B0C18">
              <w:br/>
            </w:r>
            <w:r w:rsidR="00F819E2" w:rsidRPr="003B0C18">
              <w:t xml:space="preserve">от </w:t>
            </w:r>
            <w:r w:rsidR="003C5107" w:rsidRPr="003B0C18">
              <w:t xml:space="preserve">профилактических </w:t>
            </w:r>
            <w:r w:rsidR="00F819E2" w:rsidRPr="003B0C18">
              <w:t xml:space="preserve">прививок: дата оформления, </w:t>
            </w:r>
            <w:r w:rsidRPr="003B0C18">
              <w:t>информация</w:t>
            </w:r>
            <w:r w:rsidR="00AF65D5" w:rsidRPr="003B0C18">
              <w:br/>
            </w:r>
            <w:r w:rsidR="00F819E2" w:rsidRPr="003B0C18">
              <w:t>о медицинской организации,</w:t>
            </w:r>
            <w:r w:rsidR="00AF65D5" w:rsidRPr="003B0C18">
              <w:br/>
            </w:r>
            <w:r w:rsidR="00F819E2" w:rsidRPr="003B0C18">
              <w:t>в которой оформлен письменный отказ</w:t>
            </w:r>
          </w:p>
        </w:tc>
        <w:tc>
          <w:tcPr>
            <w:tcW w:w="6520" w:type="dxa"/>
          </w:tcPr>
          <w:p w14:paraId="20714F60" w14:textId="2A5852EC" w:rsidR="00CF7D47" w:rsidRPr="003B0C18" w:rsidRDefault="00EF3745" w:rsidP="000128D7">
            <w:pPr>
              <w:ind w:firstLine="0"/>
            </w:pPr>
            <w:r w:rsidRPr="003B0C18">
              <w:t>М</w:t>
            </w:r>
            <w:r w:rsidR="00F819E2" w:rsidRPr="003B0C18">
              <w:t>едицинские организации</w:t>
            </w:r>
            <w:r w:rsidR="00576D72" w:rsidRPr="003B0C18">
              <w:t xml:space="preserve"> </w:t>
            </w:r>
          </w:p>
          <w:p w14:paraId="0F649AFC" w14:textId="77777777" w:rsidR="00CF7D47" w:rsidRPr="003B0C18" w:rsidRDefault="00CF7D47" w:rsidP="000128D7">
            <w:pPr>
              <w:ind w:firstLine="0"/>
              <w:rPr>
                <w:szCs w:val="28"/>
              </w:rPr>
            </w:pPr>
          </w:p>
          <w:p w14:paraId="302945A0" w14:textId="62AE9FEB" w:rsidR="00CF7D47" w:rsidRPr="003B0C18" w:rsidRDefault="00EF3745" w:rsidP="000128D7">
            <w:pPr>
              <w:ind w:firstLine="0"/>
              <w:rPr>
                <w:szCs w:val="28"/>
              </w:rPr>
            </w:pPr>
            <w:r w:rsidRPr="003B0C18">
              <w:rPr>
                <w:szCs w:val="28"/>
              </w:rPr>
              <w:t>И</w:t>
            </w:r>
            <w:r w:rsidR="00CF7D47" w:rsidRPr="003B0C18">
              <w:rPr>
                <w:szCs w:val="28"/>
              </w:rPr>
              <w:t>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  <w:p w14:paraId="2EE13012" w14:textId="77777777" w:rsidR="00CF7D47" w:rsidRPr="003B0C18" w:rsidRDefault="00CF7D47" w:rsidP="000128D7">
            <w:pPr>
              <w:ind w:firstLine="0"/>
              <w:rPr>
                <w:szCs w:val="28"/>
              </w:rPr>
            </w:pPr>
          </w:p>
          <w:p w14:paraId="75CD864F" w14:textId="5432129E" w:rsidR="00F35362" w:rsidRPr="003B0C18" w:rsidRDefault="00F35362" w:rsidP="000128D7">
            <w:pPr>
              <w:ind w:firstLine="0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Министерство здравоохранения Российской Федерации (в части Федерального регистра медицинских организаций)</w:t>
            </w:r>
          </w:p>
        </w:tc>
        <w:tc>
          <w:tcPr>
            <w:tcW w:w="4253" w:type="dxa"/>
          </w:tcPr>
          <w:p w14:paraId="68A67BD5" w14:textId="01046A0B" w:rsidR="00F819E2" w:rsidRPr="003B0C18" w:rsidRDefault="001166CF" w:rsidP="00AF65D5">
            <w:pPr>
              <w:ind w:left="49" w:firstLine="0"/>
            </w:pPr>
            <w:r w:rsidRPr="003B0C18">
              <w:t>В</w:t>
            </w:r>
            <w:r w:rsidR="00F819E2" w:rsidRPr="003B0C18">
              <w:t xml:space="preserve"> течение 5</w:t>
            </w:r>
            <w:r w:rsidR="00602468" w:rsidRPr="003B0C18">
              <w:t xml:space="preserve"> рабочих</w:t>
            </w:r>
            <w:r w:rsidR="00F819E2" w:rsidRPr="003B0C18">
              <w:t xml:space="preserve"> дней</w:t>
            </w:r>
            <w:r w:rsidR="00AF65D5" w:rsidRPr="003B0C18">
              <w:br/>
            </w:r>
            <w:r w:rsidR="00F819E2" w:rsidRPr="003B0C18">
              <w:t xml:space="preserve">с момента получения </w:t>
            </w:r>
            <w:r w:rsidR="003C5107" w:rsidRPr="003B0C18">
              <w:t>письменного отказа</w:t>
            </w:r>
            <w:r w:rsidR="00576D72" w:rsidRPr="003B0C18">
              <w:t xml:space="preserve"> </w:t>
            </w:r>
            <w:r w:rsidR="005D4F9F" w:rsidRPr="003B0C18">
              <w:br/>
            </w:r>
            <w:r w:rsidR="003C5107" w:rsidRPr="003B0C18">
              <w:t>от профилактических прививок</w:t>
            </w:r>
          </w:p>
        </w:tc>
      </w:tr>
      <w:tr w:rsidR="00430041" w:rsidRPr="003B0C18" w14:paraId="239D4064" w14:textId="77777777" w:rsidTr="0028046F">
        <w:tc>
          <w:tcPr>
            <w:tcW w:w="15163" w:type="dxa"/>
            <w:gridSpan w:val="3"/>
            <w:vAlign w:val="center"/>
          </w:tcPr>
          <w:p w14:paraId="0DF5A3E5" w14:textId="6980D66E" w:rsidR="00430041" w:rsidRPr="003B0C18" w:rsidRDefault="00476402" w:rsidP="00CF3337">
            <w:pPr>
              <w:ind w:left="709" w:firstLine="0"/>
              <w:jc w:val="center"/>
            </w:pPr>
            <w:r w:rsidRPr="003B0C18">
              <w:lastRenderedPageBreak/>
              <w:t>6</w:t>
            </w:r>
            <w:r w:rsidR="00430041" w:rsidRPr="003B0C18">
              <w:t>. Информация о планируемых ли</w:t>
            </w:r>
            <w:r w:rsidR="002B4753" w:rsidRPr="003B0C18">
              <w:t>цам профилактических прививках</w:t>
            </w:r>
          </w:p>
        </w:tc>
      </w:tr>
      <w:tr w:rsidR="00F21771" w:rsidRPr="003B0C18" w14:paraId="3534CF16" w14:textId="77777777" w:rsidTr="004178A7">
        <w:trPr>
          <w:trHeight w:val="284"/>
        </w:trPr>
        <w:tc>
          <w:tcPr>
            <w:tcW w:w="4390" w:type="dxa"/>
          </w:tcPr>
          <w:p w14:paraId="6E0B7556" w14:textId="77777777" w:rsidR="00F21771" w:rsidRPr="003B0C18" w:rsidRDefault="00F21771" w:rsidP="004178A7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Информация</w:t>
            </w:r>
          </w:p>
        </w:tc>
        <w:tc>
          <w:tcPr>
            <w:tcW w:w="6520" w:type="dxa"/>
          </w:tcPr>
          <w:p w14:paraId="48A14F51" w14:textId="77777777" w:rsidR="00F21771" w:rsidRPr="003B0C18" w:rsidRDefault="00F21771" w:rsidP="004178A7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Поставщик информации</w:t>
            </w:r>
          </w:p>
        </w:tc>
        <w:tc>
          <w:tcPr>
            <w:tcW w:w="4253" w:type="dxa"/>
          </w:tcPr>
          <w:p w14:paraId="6F6C9FA1" w14:textId="77777777" w:rsidR="00F21771" w:rsidRPr="003B0C18" w:rsidRDefault="00F21771" w:rsidP="004178A7">
            <w:pPr>
              <w:ind w:firstLine="0"/>
              <w:jc w:val="center"/>
              <w:rPr>
                <w:szCs w:val="28"/>
              </w:rPr>
            </w:pPr>
            <w:r w:rsidRPr="003B0C18">
              <w:rPr>
                <w:rFonts w:eastAsiaTheme="minorHAnsi"/>
                <w:szCs w:val="28"/>
              </w:rPr>
              <w:t>Срок представления информации</w:t>
            </w:r>
          </w:p>
        </w:tc>
      </w:tr>
      <w:tr w:rsidR="00430041" w:rsidRPr="003B0C18" w14:paraId="4E133213" w14:textId="77777777" w:rsidTr="00430041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9C9" w14:textId="1171C756" w:rsidR="00430041" w:rsidRPr="003B0C18" w:rsidRDefault="00430041" w:rsidP="005D68EE">
            <w:pPr>
              <w:ind w:left="49" w:firstLine="0"/>
            </w:pPr>
            <w:r w:rsidRPr="003B0C18">
              <w:t>Информация о планируемых ли</w:t>
            </w:r>
            <w:r w:rsidR="002B4753" w:rsidRPr="003B0C18">
              <w:t xml:space="preserve">цам профилактических прививках </w:t>
            </w:r>
            <w:r w:rsidRPr="003B0C18">
              <w:t>в части сроков вакцинации (ревакцинации)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641" w14:textId="77777777" w:rsidR="00430041" w:rsidRPr="003B0C18" w:rsidRDefault="00430041" w:rsidP="0028046F">
            <w:pPr>
              <w:ind w:firstLine="0"/>
            </w:pPr>
            <w:r w:rsidRPr="003B0C18">
              <w:t>Медицинские организации</w:t>
            </w:r>
          </w:p>
          <w:p w14:paraId="5598DB55" w14:textId="77777777" w:rsidR="00430041" w:rsidRPr="003B0C18" w:rsidRDefault="00430041" w:rsidP="0028046F">
            <w:pPr>
              <w:ind w:firstLine="0"/>
            </w:pPr>
          </w:p>
          <w:p w14:paraId="64231F0C" w14:textId="77777777" w:rsidR="00430041" w:rsidRPr="003B0C18" w:rsidRDefault="00430041" w:rsidP="0028046F">
            <w:pPr>
              <w:ind w:firstLine="0"/>
            </w:pPr>
            <w:r w:rsidRPr="003B0C18">
              <w:t>Исполнительные органы субъектов (в случае, если информация предоставляется посредством государственной информационной системы в сфере здравоохранения субъекта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107" w14:textId="21027C0D" w:rsidR="00430041" w:rsidRPr="003B0C18" w:rsidRDefault="009625E0" w:rsidP="002A27B2">
            <w:pPr>
              <w:ind w:left="49" w:firstLine="0"/>
            </w:pPr>
            <w:r w:rsidRPr="003B0C18">
              <w:t>В течение 1 дня со дня получения сведений об вакцинации (ревакцинации), в том числе планируемой, противопоказаний к проведению профилактических прививок и поствакцинальных осложнениях, ранее препятствовавших проведению профилактических прививок,</w:t>
            </w:r>
            <w:r w:rsidRPr="003B0C18">
              <w:br/>
              <w:t>а также сведений от лица, ранее отказавшегося от проведения профилактических прививок</w:t>
            </w:r>
            <w:r w:rsidR="002A27B2" w:rsidRPr="003B0C18">
              <w:br/>
            </w:r>
            <w:r w:rsidRPr="003B0C18">
              <w:t>и не имевшего медицинских противопоказаний к проведению указанных профилактических прививок, о согласии</w:t>
            </w:r>
            <w:r w:rsidRPr="003B0C18">
              <w:br/>
              <w:t>на проведение профилактических прививок</w:t>
            </w:r>
          </w:p>
        </w:tc>
      </w:tr>
    </w:tbl>
    <w:p w14:paraId="5C6735FF" w14:textId="77777777" w:rsidR="002C019B" w:rsidRPr="003B0C18" w:rsidRDefault="002C019B" w:rsidP="000128D7">
      <w:pPr>
        <w:rPr>
          <w:szCs w:val="28"/>
        </w:rPr>
        <w:sectPr w:rsidR="002C019B" w:rsidRPr="003B0C18" w:rsidSect="001A06B4">
          <w:pgSz w:w="16838" w:h="11906" w:orient="landscape"/>
          <w:pgMar w:top="1134" w:right="567" w:bottom="993" w:left="1134" w:header="709" w:footer="709" w:gutter="0"/>
          <w:pgNumType w:start="1"/>
          <w:cols w:space="708"/>
          <w:titlePg/>
          <w:docGrid w:linePitch="381"/>
        </w:sectPr>
      </w:pPr>
    </w:p>
    <w:p w14:paraId="46779111" w14:textId="2AB8C615" w:rsidR="005728A9" w:rsidRPr="003B0C18" w:rsidRDefault="005728A9" w:rsidP="000128D7">
      <w:pPr>
        <w:spacing w:line="240" w:lineRule="auto"/>
        <w:ind w:left="6120" w:right="-1" w:firstLine="0"/>
        <w:jc w:val="center"/>
        <w:rPr>
          <w:szCs w:val="28"/>
        </w:rPr>
      </w:pPr>
      <w:r w:rsidRPr="003B0C18">
        <w:rPr>
          <w:szCs w:val="28"/>
        </w:rPr>
        <w:lastRenderedPageBreak/>
        <w:t>УТВЕРЖДЕН</w:t>
      </w:r>
      <w:r w:rsidR="002D337C" w:rsidRPr="003B0C18">
        <w:rPr>
          <w:szCs w:val="28"/>
        </w:rPr>
        <w:t>О</w:t>
      </w:r>
    </w:p>
    <w:p w14:paraId="740500CE" w14:textId="77777777" w:rsidR="005728A9" w:rsidRPr="003B0C18" w:rsidRDefault="005728A9" w:rsidP="000128D7">
      <w:pPr>
        <w:spacing w:line="240" w:lineRule="auto"/>
        <w:ind w:left="6120" w:right="-1" w:firstLine="0"/>
        <w:jc w:val="center"/>
        <w:rPr>
          <w:szCs w:val="28"/>
        </w:rPr>
      </w:pPr>
      <w:r w:rsidRPr="003B0C18">
        <w:rPr>
          <w:szCs w:val="28"/>
        </w:rPr>
        <w:t>постановлением Правительства</w:t>
      </w:r>
    </w:p>
    <w:p w14:paraId="7EFCD18C" w14:textId="77777777" w:rsidR="005728A9" w:rsidRPr="003B0C18" w:rsidRDefault="005728A9" w:rsidP="000128D7">
      <w:pPr>
        <w:spacing w:line="240" w:lineRule="auto"/>
        <w:ind w:left="6120" w:right="-1" w:firstLine="0"/>
        <w:jc w:val="center"/>
        <w:rPr>
          <w:szCs w:val="28"/>
        </w:rPr>
      </w:pPr>
      <w:r w:rsidRPr="003B0C18">
        <w:rPr>
          <w:szCs w:val="28"/>
        </w:rPr>
        <w:t>Российской Федерации</w:t>
      </w:r>
    </w:p>
    <w:p w14:paraId="6017BE31" w14:textId="4D093E6B" w:rsidR="002C019B" w:rsidRPr="003B0C18" w:rsidRDefault="002C019B" w:rsidP="000128D7">
      <w:pPr>
        <w:spacing w:line="240" w:lineRule="auto"/>
        <w:ind w:left="6120" w:right="-1" w:firstLine="0"/>
        <w:jc w:val="center"/>
        <w:rPr>
          <w:szCs w:val="28"/>
        </w:rPr>
      </w:pPr>
      <w:r w:rsidRPr="003B0C18">
        <w:rPr>
          <w:szCs w:val="28"/>
        </w:rPr>
        <w:t xml:space="preserve">от </w:t>
      </w:r>
      <w:r w:rsidR="00977DEA" w:rsidRPr="003B0C18">
        <w:rPr>
          <w:szCs w:val="28"/>
        </w:rPr>
        <w:t>«</w:t>
      </w:r>
      <w:r w:rsidRPr="003B0C18">
        <w:rPr>
          <w:szCs w:val="28"/>
        </w:rPr>
        <w:t>__</w:t>
      </w:r>
      <w:r w:rsidR="00977DEA" w:rsidRPr="003B0C18">
        <w:rPr>
          <w:szCs w:val="28"/>
        </w:rPr>
        <w:t>»</w:t>
      </w:r>
      <w:r w:rsidRPr="003B0C18">
        <w:rPr>
          <w:szCs w:val="28"/>
        </w:rPr>
        <w:t xml:space="preserve"> _______ 202</w:t>
      </w:r>
      <w:r w:rsidR="00E55B32" w:rsidRPr="003B0C18">
        <w:rPr>
          <w:szCs w:val="28"/>
        </w:rPr>
        <w:t>6</w:t>
      </w:r>
      <w:r w:rsidR="000128D7" w:rsidRPr="003B0C18">
        <w:rPr>
          <w:szCs w:val="28"/>
        </w:rPr>
        <w:t> г.</w:t>
      </w:r>
      <w:r w:rsidRPr="003B0C18">
        <w:rPr>
          <w:szCs w:val="28"/>
        </w:rPr>
        <w:t xml:space="preserve"> </w:t>
      </w:r>
      <w:r w:rsidR="000128D7" w:rsidRPr="003B0C18">
        <w:rPr>
          <w:szCs w:val="28"/>
        </w:rPr>
        <w:t>№ </w:t>
      </w:r>
      <w:r w:rsidRPr="003B0C18">
        <w:rPr>
          <w:szCs w:val="28"/>
        </w:rPr>
        <w:t>____</w:t>
      </w:r>
    </w:p>
    <w:p w14:paraId="6EB09B84" w14:textId="46988EEA" w:rsidR="005728A9" w:rsidRPr="003B0C18" w:rsidRDefault="000A3DDD" w:rsidP="000128D7">
      <w:pPr>
        <w:spacing w:before="1400" w:after="480" w:line="240" w:lineRule="auto"/>
        <w:ind w:firstLine="0"/>
        <w:jc w:val="center"/>
        <w:rPr>
          <w:b/>
          <w:szCs w:val="28"/>
        </w:rPr>
      </w:pPr>
      <w:r w:rsidRPr="003B0C18">
        <w:rPr>
          <w:rFonts w:ascii="Times New Roman Полужирный" w:hAnsi="Times New Roman Полужирный" w:hint="eastAsia"/>
          <w:b/>
          <w:spacing w:val="20"/>
          <w:szCs w:val="28"/>
        </w:rPr>
        <w:t>ИЗМЕНЕНИЕ</w:t>
      </w:r>
      <w:r w:rsidR="005728A9" w:rsidRPr="003B0C18">
        <w:rPr>
          <w:b/>
          <w:szCs w:val="28"/>
        </w:rPr>
        <w:t>,</w:t>
      </w:r>
      <w:r w:rsidR="005728A9" w:rsidRPr="003B0C18">
        <w:rPr>
          <w:b/>
          <w:szCs w:val="28"/>
        </w:rPr>
        <w:br/>
        <w:t>котор</w:t>
      </w:r>
      <w:r w:rsidR="00A235EE" w:rsidRPr="003B0C18">
        <w:rPr>
          <w:b/>
          <w:szCs w:val="28"/>
        </w:rPr>
        <w:t>о</w:t>
      </w:r>
      <w:r w:rsidR="005728A9" w:rsidRPr="003B0C18">
        <w:rPr>
          <w:b/>
          <w:szCs w:val="28"/>
        </w:rPr>
        <w:t xml:space="preserve">е </w:t>
      </w:r>
      <w:r w:rsidRPr="003B0C18">
        <w:rPr>
          <w:b/>
          <w:szCs w:val="28"/>
        </w:rPr>
        <w:t>вносится</w:t>
      </w:r>
      <w:r w:rsidR="005728A9" w:rsidRPr="003B0C18">
        <w:rPr>
          <w:b/>
          <w:szCs w:val="28"/>
        </w:rPr>
        <w:t xml:space="preserve"> в Положение о единой государственной информационной системе в сфере здравоохранения</w:t>
      </w:r>
    </w:p>
    <w:p w14:paraId="29E4D336" w14:textId="73ABEA5E" w:rsidR="00100F60" w:rsidRPr="003B0C18" w:rsidRDefault="00A55DB6" w:rsidP="000128D7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 xml:space="preserve">Подпункт </w:t>
      </w:r>
      <w:r w:rsidR="00977DEA" w:rsidRPr="003B0C18">
        <w:rPr>
          <w:szCs w:val="28"/>
        </w:rPr>
        <w:t>«</w:t>
      </w:r>
      <w:r w:rsidR="005728A9" w:rsidRPr="003B0C18">
        <w:rPr>
          <w:szCs w:val="28"/>
        </w:rPr>
        <w:t>а</w:t>
      </w:r>
      <w:r w:rsidR="00977DEA" w:rsidRPr="003B0C18">
        <w:rPr>
          <w:szCs w:val="28"/>
        </w:rPr>
        <w:t>»</w:t>
      </w:r>
      <w:r w:rsidR="005728A9" w:rsidRPr="003B0C18">
        <w:rPr>
          <w:szCs w:val="28"/>
        </w:rPr>
        <w:t xml:space="preserve"> пункта 18 </w:t>
      </w:r>
      <w:r w:rsidR="00100F60" w:rsidRPr="003B0C18">
        <w:rPr>
          <w:szCs w:val="28"/>
        </w:rPr>
        <w:t xml:space="preserve">дополнить абзацем </w:t>
      </w:r>
      <w:r w:rsidR="0071248F" w:rsidRPr="003B0C18">
        <w:rPr>
          <w:szCs w:val="28"/>
        </w:rPr>
        <w:t xml:space="preserve">тринадцатым </w:t>
      </w:r>
      <w:r w:rsidR="00100F60" w:rsidRPr="003B0C18">
        <w:rPr>
          <w:szCs w:val="28"/>
        </w:rPr>
        <w:t>следующего содержания:</w:t>
      </w:r>
    </w:p>
    <w:p w14:paraId="475E22A4" w14:textId="0C849B97" w:rsidR="009B7756" w:rsidRPr="008B027F" w:rsidRDefault="00977DEA" w:rsidP="003511C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B0C18">
        <w:rPr>
          <w:szCs w:val="28"/>
        </w:rPr>
        <w:t>«</w:t>
      </w:r>
      <w:r w:rsidR="00A06F80" w:rsidRPr="003B0C18">
        <w:rPr>
          <w:szCs w:val="28"/>
        </w:rPr>
        <w:t>федеральный регистр лиц,</w:t>
      </w:r>
      <w:r w:rsidR="002A27B2" w:rsidRPr="003B0C18">
        <w:rPr>
          <w:szCs w:val="28"/>
        </w:rPr>
        <w:t xml:space="preserve"> получивших профилактические прививки, включенные в национальный календарь профилактических прививок</w:t>
      </w:r>
      <w:r w:rsidR="002A27B2" w:rsidRPr="003B0C18">
        <w:rPr>
          <w:szCs w:val="28"/>
        </w:rPr>
        <w:br/>
        <w:t>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</w:t>
      </w:r>
      <w:r w:rsidR="00B659DF">
        <w:rPr>
          <w:szCs w:val="28"/>
        </w:rPr>
        <w:t>ок</w:t>
      </w:r>
      <w:r w:rsidR="002A27B2" w:rsidRPr="003B0C18">
        <w:rPr>
          <w:szCs w:val="28"/>
        </w:rPr>
        <w:t>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</w:r>
      <w:r w:rsidR="002A27B2" w:rsidRPr="003B0C18">
        <w:rPr>
          <w:szCs w:val="28"/>
        </w:rPr>
        <w:br/>
        <w:t>и календарь профилактических прививок по эпидемическим показаниям</w:t>
      </w:r>
      <w:r w:rsidR="00100F60" w:rsidRPr="003B0C18">
        <w:rPr>
          <w:szCs w:val="28"/>
        </w:rPr>
        <w:t>;</w:t>
      </w:r>
      <w:r w:rsidRPr="003B0C18">
        <w:rPr>
          <w:szCs w:val="28"/>
        </w:rPr>
        <w:t>»</w:t>
      </w:r>
      <w:r w:rsidR="00100F60" w:rsidRPr="003B0C18">
        <w:rPr>
          <w:szCs w:val="28"/>
        </w:rPr>
        <w:t>.</w:t>
      </w:r>
    </w:p>
    <w:sectPr w:rsidR="009B7756" w:rsidRPr="008B027F" w:rsidSect="00EB2637">
      <w:type w:val="continuous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FB2DA" w14:textId="77777777" w:rsidR="005F072A" w:rsidRDefault="005F072A" w:rsidP="00701D96">
      <w:pPr>
        <w:spacing w:line="240" w:lineRule="auto"/>
      </w:pPr>
      <w:r>
        <w:separator/>
      </w:r>
    </w:p>
  </w:endnote>
  <w:endnote w:type="continuationSeparator" w:id="0">
    <w:p w14:paraId="0AE9AAA3" w14:textId="77777777" w:rsidR="005F072A" w:rsidRDefault="005F072A" w:rsidP="00701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CABD" w14:textId="77777777" w:rsidR="001D073A" w:rsidRDefault="001D07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ECD4" w14:textId="77777777" w:rsidR="005F072A" w:rsidRDefault="005F072A" w:rsidP="00701D96">
      <w:pPr>
        <w:spacing w:line="240" w:lineRule="auto"/>
      </w:pPr>
      <w:r>
        <w:separator/>
      </w:r>
    </w:p>
  </w:footnote>
  <w:footnote w:type="continuationSeparator" w:id="0">
    <w:p w14:paraId="308762DF" w14:textId="77777777" w:rsidR="005F072A" w:rsidRDefault="005F072A" w:rsidP="00701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185"/>
      <w:docPartObj>
        <w:docPartGallery w:val="Page Numbers (Top of Page)"/>
        <w:docPartUnique/>
      </w:docPartObj>
    </w:sdtPr>
    <w:sdtEndPr/>
    <w:sdtContent>
      <w:p w14:paraId="5679690B" w14:textId="572FF169" w:rsidR="00182715" w:rsidRPr="00FA0D25" w:rsidRDefault="00182715" w:rsidP="002E325F">
        <w:pPr>
          <w:pStyle w:val="ae"/>
          <w:ind w:firstLine="0"/>
          <w:jc w:val="center"/>
        </w:pPr>
        <w:r w:rsidRPr="00FA0D25">
          <w:fldChar w:fldCharType="begin"/>
        </w:r>
        <w:r w:rsidRPr="00FA0D25">
          <w:instrText>PAGE   \* MERGEFORMAT</w:instrText>
        </w:r>
        <w:r w:rsidRPr="00FA0D25">
          <w:fldChar w:fldCharType="separate"/>
        </w:r>
        <w:r w:rsidR="00990050">
          <w:rPr>
            <w:noProof/>
          </w:rPr>
          <w:t>4</w:t>
        </w:r>
        <w:r w:rsidRPr="00FA0D25">
          <w:fldChar w:fldCharType="end"/>
        </w:r>
      </w:p>
    </w:sdtContent>
  </w:sdt>
  <w:p w14:paraId="6F0E3278" w14:textId="77777777" w:rsidR="00182715" w:rsidRPr="00FA0D25" w:rsidRDefault="00182715" w:rsidP="002E325F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93C"/>
    <w:multiLevelType w:val="hybridMultilevel"/>
    <w:tmpl w:val="CDCA6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B02181"/>
    <w:multiLevelType w:val="hybridMultilevel"/>
    <w:tmpl w:val="0880749A"/>
    <w:lvl w:ilvl="0" w:tplc="EB18C03A">
      <w:start w:val="1"/>
      <w:numFmt w:val="russianLower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E1239B"/>
    <w:multiLevelType w:val="hybridMultilevel"/>
    <w:tmpl w:val="FFA04E9E"/>
    <w:lvl w:ilvl="0" w:tplc="83F283A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197"/>
    <w:multiLevelType w:val="hybridMultilevel"/>
    <w:tmpl w:val="4E521A10"/>
    <w:lvl w:ilvl="0" w:tplc="4942D1DA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FE73135"/>
    <w:multiLevelType w:val="multilevel"/>
    <w:tmpl w:val="D7B247A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−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0" w:firstLine="709"/>
      </w:pPr>
      <w:rPr>
        <w:sz w:val="28"/>
        <w:szCs w:val="28"/>
      </w:rPr>
    </w:lvl>
    <w:lvl w:ilvl="3">
      <w:start w:val="1"/>
      <w:numFmt w:val="russianLower"/>
      <w:lvlText w:val="%4)"/>
      <w:lvlJc w:val="left"/>
      <w:pPr>
        <w:ind w:left="0" w:firstLine="709"/>
      </w:pPr>
      <w:rPr>
        <w:rFonts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8621548"/>
    <w:multiLevelType w:val="multilevel"/>
    <w:tmpl w:val="0DA26A46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796E4888"/>
    <w:multiLevelType w:val="multilevel"/>
    <w:tmpl w:val="0DA26A46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D2"/>
    <w:rsid w:val="000023A0"/>
    <w:rsid w:val="00010E4F"/>
    <w:rsid w:val="0001256F"/>
    <w:rsid w:val="000128D7"/>
    <w:rsid w:val="00013E95"/>
    <w:rsid w:val="00023DA4"/>
    <w:rsid w:val="0002595C"/>
    <w:rsid w:val="00036EB0"/>
    <w:rsid w:val="00040414"/>
    <w:rsid w:val="00043281"/>
    <w:rsid w:val="00051775"/>
    <w:rsid w:val="00054BCC"/>
    <w:rsid w:val="00054E08"/>
    <w:rsid w:val="00062F7F"/>
    <w:rsid w:val="00073570"/>
    <w:rsid w:val="0007408E"/>
    <w:rsid w:val="00076971"/>
    <w:rsid w:val="000960EC"/>
    <w:rsid w:val="00096AAD"/>
    <w:rsid w:val="000A244A"/>
    <w:rsid w:val="000A3DDD"/>
    <w:rsid w:val="000A648C"/>
    <w:rsid w:val="000B2981"/>
    <w:rsid w:val="000C783F"/>
    <w:rsid w:val="000D50EF"/>
    <w:rsid w:val="000F5D4D"/>
    <w:rsid w:val="00100F60"/>
    <w:rsid w:val="00107783"/>
    <w:rsid w:val="00111B27"/>
    <w:rsid w:val="001127D2"/>
    <w:rsid w:val="001166CF"/>
    <w:rsid w:val="00124501"/>
    <w:rsid w:val="00131391"/>
    <w:rsid w:val="00131EEE"/>
    <w:rsid w:val="00132283"/>
    <w:rsid w:val="00136669"/>
    <w:rsid w:val="00136CBD"/>
    <w:rsid w:val="001375C4"/>
    <w:rsid w:val="00137792"/>
    <w:rsid w:val="00144770"/>
    <w:rsid w:val="001552E7"/>
    <w:rsid w:val="00160E38"/>
    <w:rsid w:val="00182715"/>
    <w:rsid w:val="001832F9"/>
    <w:rsid w:val="00190C9B"/>
    <w:rsid w:val="0019181A"/>
    <w:rsid w:val="00191951"/>
    <w:rsid w:val="00193A6C"/>
    <w:rsid w:val="00194122"/>
    <w:rsid w:val="00196C7A"/>
    <w:rsid w:val="00197C89"/>
    <w:rsid w:val="001A06B4"/>
    <w:rsid w:val="001A0CF5"/>
    <w:rsid w:val="001A10AF"/>
    <w:rsid w:val="001A1A92"/>
    <w:rsid w:val="001A1EE5"/>
    <w:rsid w:val="001A416B"/>
    <w:rsid w:val="001C0A93"/>
    <w:rsid w:val="001C0E2F"/>
    <w:rsid w:val="001C23BB"/>
    <w:rsid w:val="001D073A"/>
    <w:rsid w:val="001D330A"/>
    <w:rsid w:val="001D4A52"/>
    <w:rsid w:val="00205C30"/>
    <w:rsid w:val="0020663F"/>
    <w:rsid w:val="00207DC1"/>
    <w:rsid w:val="00212B3E"/>
    <w:rsid w:val="00217B90"/>
    <w:rsid w:val="00224C6F"/>
    <w:rsid w:val="00230E37"/>
    <w:rsid w:val="00232065"/>
    <w:rsid w:val="00234DD9"/>
    <w:rsid w:val="002412AD"/>
    <w:rsid w:val="00244F39"/>
    <w:rsid w:val="00245742"/>
    <w:rsid w:val="00247954"/>
    <w:rsid w:val="00255E8F"/>
    <w:rsid w:val="0025636D"/>
    <w:rsid w:val="00261625"/>
    <w:rsid w:val="00267A3E"/>
    <w:rsid w:val="00271971"/>
    <w:rsid w:val="00271A08"/>
    <w:rsid w:val="0028082F"/>
    <w:rsid w:val="00285B58"/>
    <w:rsid w:val="00286369"/>
    <w:rsid w:val="00292362"/>
    <w:rsid w:val="002A27B2"/>
    <w:rsid w:val="002A6488"/>
    <w:rsid w:val="002B0300"/>
    <w:rsid w:val="002B11B7"/>
    <w:rsid w:val="002B4753"/>
    <w:rsid w:val="002B7E8B"/>
    <w:rsid w:val="002C019B"/>
    <w:rsid w:val="002C3BC9"/>
    <w:rsid w:val="002C6FE1"/>
    <w:rsid w:val="002D0ECD"/>
    <w:rsid w:val="002D337C"/>
    <w:rsid w:val="002D6A6E"/>
    <w:rsid w:val="002E1CCB"/>
    <w:rsid w:val="002E2E2C"/>
    <w:rsid w:val="002E319E"/>
    <w:rsid w:val="002E325F"/>
    <w:rsid w:val="002E56C2"/>
    <w:rsid w:val="002F56B3"/>
    <w:rsid w:val="00301B80"/>
    <w:rsid w:val="00307C0E"/>
    <w:rsid w:val="00307C8E"/>
    <w:rsid w:val="00311A8D"/>
    <w:rsid w:val="00312AFA"/>
    <w:rsid w:val="00312EF8"/>
    <w:rsid w:val="00313EB2"/>
    <w:rsid w:val="00316AB3"/>
    <w:rsid w:val="00316F53"/>
    <w:rsid w:val="003258D3"/>
    <w:rsid w:val="00326EAE"/>
    <w:rsid w:val="00332AB5"/>
    <w:rsid w:val="00334817"/>
    <w:rsid w:val="00337452"/>
    <w:rsid w:val="00343DA6"/>
    <w:rsid w:val="00346354"/>
    <w:rsid w:val="00347F82"/>
    <w:rsid w:val="003511C4"/>
    <w:rsid w:val="00354D4E"/>
    <w:rsid w:val="00357D49"/>
    <w:rsid w:val="00360F5A"/>
    <w:rsid w:val="00363EF3"/>
    <w:rsid w:val="0036498A"/>
    <w:rsid w:val="00365B2D"/>
    <w:rsid w:val="00371F34"/>
    <w:rsid w:val="00375036"/>
    <w:rsid w:val="0037780E"/>
    <w:rsid w:val="003837B8"/>
    <w:rsid w:val="0039056A"/>
    <w:rsid w:val="00391DD8"/>
    <w:rsid w:val="0039317E"/>
    <w:rsid w:val="003945D1"/>
    <w:rsid w:val="003A662B"/>
    <w:rsid w:val="003B0C18"/>
    <w:rsid w:val="003B1005"/>
    <w:rsid w:val="003B33E3"/>
    <w:rsid w:val="003C2C67"/>
    <w:rsid w:val="003C5107"/>
    <w:rsid w:val="003D0B5A"/>
    <w:rsid w:val="003D1F8A"/>
    <w:rsid w:val="003E67B4"/>
    <w:rsid w:val="003F04AD"/>
    <w:rsid w:val="003F787A"/>
    <w:rsid w:val="00401B64"/>
    <w:rsid w:val="0040509C"/>
    <w:rsid w:val="0040782E"/>
    <w:rsid w:val="00413854"/>
    <w:rsid w:val="004167F1"/>
    <w:rsid w:val="00430041"/>
    <w:rsid w:val="00437BAA"/>
    <w:rsid w:val="00440802"/>
    <w:rsid w:val="004434BC"/>
    <w:rsid w:val="00443A80"/>
    <w:rsid w:val="0044642F"/>
    <w:rsid w:val="004466AE"/>
    <w:rsid w:val="00450D1F"/>
    <w:rsid w:val="00452F55"/>
    <w:rsid w:val="00455CDE"/>
    <w:rsid w:val="004656CC"/>
    <w:rsid w:val="00474CB1"/>
    <w:rsid w:val="00475D12"/>
    <w:rsid w:val="00476402"/>
    <w:rsid w:val="00480328"/>
    <w:rsid w:val="00483E32"/>
    <w:rsid w:val="00490D53"/>
    <w:rsid w:val="00491D97"/>
    <w:rsid w:val="00495E28"/>
    <w:rsid w:val="004A3BBE"/>
    <w:rsid w:val="004A683A"/>
    <w:rsid w:val="004B287D"/>
    <w:rsid w:val="004B3A6D"/>
    <w:rsid w:val="004E4B2E"/>
    <w:rsid w:val="004F1450"/>
    <w:rsid w:val="004F31D4"/>
    <w:rsid w:val="004F599E"/>
    <w:rsid w:val="004F6955"/>
    <w:rsid w:val="00511474"/>
    <w:rsid w:val="00513180"/>
    <w:rsid w:val="00517042"/>
    <w:rsid w:val="005202FC"/>
    <w:rsid w:val="0052347F"/>
    <w:rsid w:val="0052590C"/>
    <w:rsid w:val="00534913"/>
    <w:rsid w:val="00535C87"/>
    <w:rsid w:val="00541B22"/>
    <w:rsid w:val="00543D62"/>
    <w:rsid w:val="00556572"/>
    <w:rsid w:val="005672CD"/>
    <w:rsid w:val="005674E2"/>
    <w:rsid w:val="0057004C"/>
    <w:rsid w:val="005720C0"/>
    <w:rsid w:val="005728A9"/>
    <w:rsid w:val="00573671"/>
    <w:rsid w:val="00576D72"/>
    <w:rsid w:val="0057717F"/>
    <w:rsid w:val="005808C6"/>
    <w:rsid w:val="0058438A"/>
    <w:rsid w:val="00586A5C"/>
    <w:rsid w:val="00587F03"/>
    <w:rsid w:val="0059180B"/>
    <w:rsid w:val="00591F33"/>
    <w:rsid w:val="005956C0"/>
    <w:rsid w:val="005A0D18"/>
    <w:rsid w:val="005A4C74"/>
    <w:rsid w:val="005B46A4"/>
    <w:rsid w:val="005C233D"/>
    <w:rsid w:val="005D2090"/>
    <w:rsid w:val="005D4F9F"/>
    <w:rsid w:val="005D5CFC"/>
    <w:rsid w:val="005D68EE"/>
    <w:rsid w:val="005F04AF"/>
    <w:rsid w:val="005F072A"/>
    <w:rsid w:val="005F6D56"/>
    <w:rsid w:val="0060098E"/>
    <w:rsid w:val="0060104D"/>
    <w:rsid w:val="00602468"/>
    <w:rsid w:val="00603A75"/>
    <w:rsid w:val="00604A1E"/>
    <w:rsid w:val="00604FF7"/>
    <w:rsid w:val="0060698A"/>
    <w:rsid w:val="00616DD3"/>
    <w:rsid w:val="00620872"/>
    <w:rsid w:val="00624E7E"/>
    <w:rsid w:val="00631149"/>
    <w:rsid w:val="006327D1"/>
    <w:rsid w:val="00635FCD"/>
    <w:rsid w:val="006414B9"/>
    <w:rsid w:val="00646D2E"/>
    <w:rsid w:val="00661B4F"/>
    <w:rsid w:val="006620EB"/>
    <w:rsid w:val="006650F3"/>
    <w:rsid w:val="00672105"/>
    <w:rsid w:val="0068423D"/>
    <w:rsid w:val="006915B1"/>
    <w:rsid w:val="00692029"/>
    <w:rsid w:val="006943B3"/>
    <w:rsid w:val="006953A0"/>
    <w:rsid w:val="006A385D"/>
    <w:rsid w:val="006A46A0"/>
    <w:rsid w:val="006A79A3"/>
    <w:rsid w:val="006B05FE"/>
    <w:rsid w:val="006B1644"/>
    <w:rsid w:val="006B26D2"/>
    <w:rsid w:val="006B3694"/>
    <w:rsid w:val="006C4133"/>
    <w:rsid w:val="006D0047"/>
    <w:rsid w:val="006D6D0B"/>
    <w:rsid w:val="006E7D95"/>
    <w:rsid w:val="00701D96"/>
    <w:rsid w:val="00707886"/>
    <w:rsid w:val="0071248F"/>
    <w:rsid w:val="0071682A"/>
    <w:rsid w:val="007222CD"/>
    <w:rsid w:val="00724A0D"/>
    <w:rsid w:val="00732253"/>
    <w:rsid w:val="007354EA"/>
    <w:rsid w:val="00742367"/>
    <w:rsid w:val="007456B8"/>
    <w:rsid w:val="00747A6B"/>
    <w:rsid w:val="00750DD8"/>
    <w:rsid w:val="007606CA"/>
    <w:rsid w:val="007665CA"/>
    <w:rsid w:val="00780B7B"/>
    <w:rsid w:val="007868B8"/>
    <w:rsid w:val="00794F76"/>
    <w:rsid w:val="00796EAE"/>
    <w:rsid w:val="007A1097"/>
    <w:rsid w:val="007A12F6"/>
    <w:rsid w:val="007A4222"/>
    <w:rsid w:val="007A7AAE"/>
    <w:rsid w:val="007B0094"/>
    <w:rsid w:val="007B03C4"/>
    <w:rsid w:val="007B1340"/>
    <w:rsid w:val="007C1D15"/>
    <w:rsid w:val="007C344C"/>
    <w:rsid w:val="007C6387"/>
    <w:rsid w:val="007D36DE"/>
    <w:rsid w:val="007D78A3"/>
    <w:rsid w:val="007E6193"/>
    <w:rsid w:val="007F4809"/>
    <w:rsid w:val="00800C5D"/>
    <w:rsid w:val="00800F07"/>
    <w:rsid w:val="008058CA"/>
    <w:rsid w:val="00806A0D"/>
    <w:rsid w:val="00810488"/>
    <w:rsid w:val="0081637E"/>
    <w:rsid w:val="0082132A"/>
    <w:rsid w:val="00827611"/>
    <w:rsid w:val="00827FEA"/>
    <w:rsid w:val="008301B9"/>
    <w:rsid w:val="00844DF0"/>
    <w:rsid w:val="00861D41"/>
    <w:rsid w:val="00862A5B"/>
    <w:rsid w:val="008632C7"/>
    <w:rsid w:val="008640D1"/>
    <w:rsid w:val="00866AE7"/>
    <w:rsid w:val="00872650"/>
    <w:rsid w:val="0087274F"/>
    <w:rsid w:val="008772A9"/>
    <w:rsid w:val="008835C1"/>
    <w:rsid w:val="00891FDA"/>
    <w:rsid w:val="008966C5"/>
    <w:rsid w:val="008A163B"/>
    <w:rsid w:val="008A6505"/>
    <w:rsid w:val="008A7D4D"/>
    <w:rsid w:val="008B0054"/>
    <w:rsid w:val="008B027F"/>
    <w:rsid w:val="008B7EA9"/>
    <w:rsid w:val="008C4275"/>
    <w:rsid w:val="008C6CCE"/>
    <w:rsid w:val="008C6E4F"/>
    <w:rsid w:val="008C7739"/>
    <w:rsid w:val="008D599A"/>
    <w:rsid w:val="008E04D3"/>
    <w:rsid w:val="008E4851"/>
    <w:rsid w:val="008E52B4"/>
    <w:rsid w:val="008E7486"/>
    <w:rsid w:val="008E7EDB"/>
    <w:rsid w:val="008F2526"/>
    <w:rsid w:val="008F2CAE"/>
    <w:rsid w:val="008F441B"/>
    <w:rsid w:val="008F7541"/>
    <w:rsid w:val="00911500"/>
    <w:rsid w:val="00912BB1"/>
    <w:rsid w:val="009176D0"/>
    <w:rsid w:val="00917DE2"/>
    <w:rsid w:val="00922E32"/>
    <w:rsid w:val="00924FC8"/>
    <w:rsid w:val="00932681"/>
    <w:rsid w:val="00933A10"/>
    <w:rsid w:val="00940B7F"/>
    <w:rsid w:val="00941743"/>
    <w:rsid w:val="00946F35"/>
    <w:rsid w:val="009534A2"/>
    <w:rsid w:val="00956194"/>
    <w:rsid w:val="009625E0"/>
    <w:rsid w:val="00962F35"/>
    <w:rsid w:val="00962FC4"/>
    <w:rsid w:val="00966038"/>
    <w:rsid w:val="009724F9"/>
    <w:rsid w:val="00977DEA"/>
    <w:rsid w:val="009804EA"/>
    <w:rsid w:val="009820B2"/>
    <w:rsid w:val="00983376"/>
    <w:rsid w:val="00990050"/>
    <w:rsid w:val="00993BA4"/>
    <w:rsid w:val="009A463E"/>
    <w:rsid w:val="009B443D"/>
    <w:rsid w:val="009B4F4F"/>
    <w:rsid w:val="009B7756"/>
    <w:rsid w:val="009C0342"/>
    <w:rsid w:val="009C2332"/>
    <w:rsid w:val="009C287D"/>
    <w:rsid w:val="009D12CC"/>
    <w:rsid w:val="009D1A0E"/>
    <w:rsid w:val="009D5CCC"/>
    <w:rsid w:val="009F0386"/>
    <w:rsid w:val="009F1D72"/>
    <w:rsid w:val="009F47BC"/>
    <w:rsid w:val="009F527A"/>
    <w:rsid w:val="00A02FF6"/>
    <w:rsid w:val="00A04A40"/>
    <w:rsid w:val="00A06F80"/>
    <w:rsid w:val="00A21BBF"/>
    <w:rsid w:val="00A235EE"/>
    <w:rsid w:val="00A40191"/>
    <w:rsid w:val="00A42F14"/>
    <w:rsid w:val="00A448D9"/>
    <w:rsid w:val="00A458DD"/>
    <w:rsid w:val="00A466B3"/>
    <w:rsid w:val="00A50AD1"/>
    <w:rsid w:val="00A51F79"/>
    <w:rsid w:val="00A530E2"/>
    <w:rsid w:val="00A55DB6"/>
    <w:rsid w:val="00A6195D"/>
    <w:rsid w:val="00A627D4"/>
    <w:rsid w:val="00A631D4"/>
    <w:rsid w:val="00A744A7"/>
    <w:rsid w:val="00A805CB"/>
    <w:rsid w:val="00A8700C"/>
    <w:rsid w:val="00A9185B"/>
    <w:rsid w:val="00A918D3"/>
    <w:rsid w:val="00A91D06"/>
    <w:rsid w:val="00AA264E"/>
    <w:rsid w:val="00AA77B1"/>
    <w:rsid w:val="00AB05ED"/>
    <w:rsid w:val="00AB3505"/>
    <w:rsid w:val="00AB601E"/>
    <w:rsid w:val="00AC4229"/>
    <w:rsid w:val="00AD39B6"/>
    <w:rsid w:val="00AD6D50"/>
    <w:rsid w:val="00AE2795"/>
    <w:rsid w:val="00AF1B3F"/>
    <w:rsid w:val="00AF29AF"/>
    <w:rsid w:val="00AF5B56"/>
    <w:rsid w:val="00AF65D5"/>
    <w:rsid w:val="00AF6B63"/>
    <w:rsid w:val="00B012BA"/>
    <w:rsid w:val="00B015AF"/>
    <w:rsid w:val="00B059F1"/>
    <w:rsid w:val="00B07463"/>
    <w:rsid w:val="00B138C2"/>
    <w:rsid w:val="00B1422B"/>
    <w:rsid w:val="00B159EA"/>
    <w:rsid w:val="00B170C5"/>
    <w:rsid w:val="00B2202B"/>
    <w:rsid w:val="00B2605C"/>
    <w:rsid w:val="00B33C8D"/>
    <w:rsid w:val="00B42589"/>
    <w:rsid w:val="00B463C5"/>
    <w:rsid w:val="00B550BB"/>
    <w:rsid w:val="00B60005"/>
    <w:rsid w:val="00B62112"/>
    <w:rsid w:val="00B64875"/>
    <w:rsid w:val="00B659DF"/>
    <w:rsid w:val="00B7168E"/>
    <w:rsid w:val="00B71897"/>
    <w:rsid w:val="00B855A8"/>
    <w:rsid w:val="00B867C8"/>
    <w:rsid w:val="00B91DED"/>
    <w:rsid w:val="00B95418"/>
    <w:rsid w:val="00BA43E1"/>
    <w:rsid w:val="00BA4D12"/>
    <w:rsid w:val="00BB5F60"/>
    <w:rsid w:val="00BC2BE1"/>
    <w:rsid w:val="00BD26D2"/>
    <w:rsid w:val="00BD2BA5"/>
    <w:rsid w:val="00BD65B1"/>
    <w:rsid w:val="00BD698F"/>
    <w:rsid w:val="00BE27E1"/>
    <w:rsid w:val="00BE2855"/>
    <w:rsid w:val="00BE61B0"/>
    <w:rsid w:val="00BF3FEF"/>
    <w:rsid w:val="00BF7829"/>
    <w:rsid w:val="00C01726"/>
    <w:rsid w:val="00C02380"/>
    <w:rsid w:val="00C02676"/>
    <w:rsid w:val="00C05995"/>
    <w:rsid w:val="00C067C5"/>
    <w:rsid w:val="00C07404"/>
    <w:rsid w:val="00C171DB"/>
    <w:rsid w:val="00C20E2D"/>
    <w:rsid w:val="00C21281"/>
    <w:rsid w:val="00C212D7"/>
    <w:rsid w:val="00C215D2"/>
    <w:rsid w:val="00C22A99"/>
    <w:rsid w:val="00C24611"/>
    <w:rsid w:val="00C276CE"/>
    <w:rsid w:val="00C42548"/>
    <w:rsid w:val="00C543CC"/>
    <w:rsid w:val="00C54821"/>
    <w:rsid w:val="00C56A04"/>
    <w:rsid w:val="00C64E74"/>
    <w:rsid w:val="00C739B9"/>
    <w:rsid w:val="00C77814"/>
    <w:rsid w:val="00C81705"/>
    <w:rsid w:val="00C8185B"/>
    <w:rsid w:val="00C93986"/>
    <w:rsid w:val="00C949FB"/>
    <w:rsid w:val="00CA74A3"/>
    <w:rsid w:val="00CB1671"/>
    <w:rsid w:val="00CB25C8"/>
    <w:rsid w:val="00CB3463"/>
    <w:rsid w:val="00CB3C8B"/>
    <w:rsid w:val="00CB48BE"/>
    <w:rsid w:val="00CB7762"/>
    <w:rsid w:val="00CC64C3"/>
    <w:rsid w:val="00CC72AD"/>
    <w:rsid w:val="00CC76E5"/>
    <w:rsid w:val="00CC7FCA"/>
    <w:rsid w:val="00CE2E81"/>
    <w:rsid w:val="00CE5A53"/>
    <w:rsid w:val="00CF3337"/>
    <w:rsid w:val="00CF58FF"/>
    <w:rsid w:val="00CF7D47"/>
    <w:rsid w:val="00D006DB"/>
    <w:rsid w:val="00D0115C"/>
    <w:rsid w:val="00D05FC4"/>
    <w:rsid w:val="00D05FE0"/>
    <w:rsid w:val="00D07F43"/>
    <w:rsid w:val="00D10488"/>
    <w:rsid w:val="00D2374D"/>
    <w:rsid w:val="00D32045"/>
    <w:rsid w:val="00D34742"/>
    <w:rsid w:val="00D40EA0"/>
    <w:rsid w:val="00D47F3A"/>
    <w:rsid w:val="00D505A2"/>
    <w:rsid w:val="00D51FBD"/>
    <w:rsid w:val="00D523F1"/>
    <w:rsid w:val="00D537CE"/>
    <w:rsid w:val="00D54CCB"/>
    <w:rsid w:val="00D54F2E"/>
    <w:rsid w:val="00D57354"/>
    <w:rsid w:val="00D70177"/>
    <w:rsid w:val="00D81932"/>
    <w:rsid w:val="00D9234F"/>
    <w:rsid w:val="00D923E4"/>
    <w:rsid w:val="00D9522B"/>
    <w:rsid w:val="00D959BF"/>
    <w:rsid w:val="00DA6D24"/>
    <w:rsid w:val="00DB503D"/>
    <w:rsid w:val="00DC0276"/>
    <w:rsid w:val="00DC1753"/>
    <w:rsid w:val="00DC255C"/>
    <w:rsid w:val="00DD54D5"/>
    <w:rsid w:val="00DD6D51"/>
    <w:rsid w:val="00DF7ACA"/>
    <w:rsid w:val="00E00C4A"/>
    <w:rsid w:val="00E073BE"/>
    <w:rsid w:val="00E10914"/>
    <w:rsid w:val="00E10B92"/>
    <w:rsid w:val="00E1115C"/>
    <w:rsid w:val="00E1326D"/>
    <w:rsid w:val="00E14861"/>
    <w:rsid w:val="00E14DE5"/>
    <w:rsid w:val="00E1674F"/>
    <w:rsid w:val="00E171A7"/>
    <w:rsid w:val="00E32226"/>
    <w:rsid w:val="00E327D0"/>
    <w:rsid w:val="00E35C91"/>
    <w:rsid w:val="00E3799C"/>
    <w:rsid w:val="00E37FA2"/>
    <w:rsid w:val="00E418B3"/>
    <w:rsid w:val="00E442BF"/>
    <w:rsid w:val="00E50054"/>
    <w:rsid w:val="00E53849"/>
    <w:rsid w:val="00E55B32"/>
    <w:rsid w:val="00E5797A"/>
    <w:rsid w:val="00E610C5"/>
    <w:rsid w:val="00E61A47"/>
    <w:rsid w:val="00E7558D"/>
    <w:rsid w:val="00E76C38"/>
    <w:rsid w:val="00E76FA2"/>
    <w:rsid w:val="00E85B50"/>
    <w:rsid w:val="00E8647E"/>
    <w:rsid w:val="00E937A3"/>
    <w:rsid w:val="00E94254"/>
    <w:rsid w:val="00EA031E"/>
    <w:rsid w:val="00EA07BE"/>
    <w:rsid w:val="00EA13FB"/>
    <w:rsid w:val="00EA2080"/>
    <w:rsid w:val="00EA27C3"/>
    <w:rsid w:val="00EA349E"/>
    <w:rsid w:val="00EA6014"/>
    <w:rsid w:val="00EA625F"/>
    <w:rsid w:val="00EB0AE6"/>
    <w:rsid w:val="00EB2637"/>
    <w:rsid w:val="00EB6383"/>
    <w:rsid w:val="00ED41B5"/>
    <w:rsid w:val="00ED7B1F"/>
    <w:rsid w:val="00EE58FF"/>
    <w:rsid w:val="00EE6A57"/>
    <w:rsid w:val="00EF2ECD"/>
    <w:rsid w:val="00EF3745"/>
    <w:rsid w:val="00EF58A1"/>
    <w:rsid w:val="00F00835"/>
    <w:rsid w:val="00F11425"/>
    <w:rsid w:val="00F11C61"/>
    <w:rsid w:val="00F2115A"/>
    <w:rsid w:val="00F21771"/>
    <w:rsid w:val="00F22478"/>
    <w:rsid w:val="00F23740"/>
    <w:rsid w:val="00F35362"/>
    <w:rsid w:val="00F418BA"/>
    <w:rsid w:val="00F434CE"/>
    <w:rsid w:val="00F4431B"/>
    <w:rsid w:val="00F51132"/>
    <w:rsid w:val="00F60D57"/>
    <w:rsid w:val="00F63A42"/>
    <w:rsid w:val="00F64E20"/>
    <w:rsid w:val="00F67927"/>
    <w:rsid w:val="00F73B34"/>
    <w:rsid w:val="00F76DA3"/>
    <w:rsid w:val="00F819E2"/>
    <w:rsid w:val="00F820BA"/>
    <w:rsid w:val="00F97185"/>
    <w:rsid w:val="00FA0D25"/>
    <w:rsid w:val="00FA64B8"/>
    <w:rsid w:val="00FA79FC"/>
    <w:rsid w:val="00FC1316"/>
    <w:rsid w:val="00FC4B79"/>
    <w:rsid w:val="00FC584B"/>
    <w:rsid w:val="00FC6C6B"/>
    <w:rsid w:val="00FD04BB"/>
    <w:rsid w:val="00FE37C5"/>
    <w:rsid w:val="00FE6130"/>
    <w:rsid w:val="00FF015B"/>
    <w:rsid w:val="00FF14B4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21F4"/>
  <w15:chartTrackingRefBased/>
  <w15:docId w15:val="{C482D8CE-1267-49AB-B425-D09318B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C5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4CB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4CB1"/>
    <w:rPr>
      <w:color w:val="0000FF"/>
      <w:u w:val="single"/>
    </w:rPr>
  </w:style>
  <w:style w:type="table" w:styleId="a6">
    <w:name w:val="Table Grid"/>
    <w:basedOn w:val="a1"/>
    <w:uiPriority w:val="39"/>
    <w:rsid w:val="009B4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A3B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A401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62F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2F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2F35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2F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2F35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2F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2F35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01D9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1D96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701D9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1D96"/>
    <w:rPr>
      <w:rFonts w:ascii="Calibri" w:eastAsia="Times New Roman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012BA"/>
    <w:rPr>
      <w:color w:val="605E5C"/>
      <w:shd w:val="clear" w:color="auto" w:fill="E1DFDD"/>
    </w:rPr>
  </w:style>
  <w:style w:type="paragraph" w:customStyle="1" w:styleId="ConsPlusNormal">
    <w:name w:val="ConsPlusNormal"/>
    <w:rsid w:val="00A91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2">
    <w:name w:val="Revision"/>
    <w:hidden/>
    <w:uiPriority w:val="99"/>
    <w:semiHidden/>
    <w:rsid w:val="006009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FB68-7C96-4723-910D-2C1F20A7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Гулевич Анастасия Рамилевна</dc:creator>
  <cp:keywords/>
  <dc:description/>
  <cp:lastModifiedBy>Ширяева Ольга Николаевна</cp:lastModifiedBy>
  <cp:revision>5</cp:revision>
  <cp:lastPrinted>2026-02-17T12:11:00Z</cp:lastPrinted>
  <dcterms:created xsi:type="dcterms:W3CDTF">2026-03-26T09:46:00Z</dcterms:created>
  <dcterms:modified xsi:type="dcterms:W3CDTF">2026-03-30T13:21:00Z</dcterms:modified>
</cp:coreProperties>
</file>