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97B353" w14:textId="77777777" w:rsidR="00476DB0" w:rsidRPr="005007C3" w:rsidRDefault="00476DB0" w:rsidP="00476DB0">
      <w:pPr>
        <w:pStyle w:val="af"/>
        <w:ind w:left="5812"/>
        <w:rPr>
          <w:sz w:val="30"/>
          <w:szCs w:val="30"/>
        </w:rPr>
      </w:pPr>
      <w:r w:rsidRPr="005007C3">
        <w:rPr>
          <w:sz w:val="30"/>
          <w:szCs w:val="30"/>
        </w:rPr>
        <w:t>Вносится Правительством Российской Федерации</w:t>
      </w:r>
    </w:p>
    <w:p w14:paraId="70C76EA9" w14:textId="77777777" w:rsidR="00476DB0" w:rsidRPr="005007C3" w:rsidRDefault="00476DB0" w:rsidP="0090127B">
      <w:pPr>
        <w:spacing w:line="240" w:lineRule="auto"/>
        <w:ind w:left="6238"/>
        <w:rPr>
          <w:rFonts w:ascii="Times New Roman" w:hAnsi="Times New Roman" w:cs="Times New Roman"/>
          <w:sz w:val="30"/>
        </w:rPr>
      </w:pPr>
    </w:p>
    <w:p w14:paraId="2DED3EBC" w14:textId="77777777" w:rsidR="00476DB0" w:rsidRPr="005007C3" w:rsidRDefault="00476DB0" w:rsidP="00476DB0">
      <w:pPr>
        <w:spacing w:line="240" w:lineRule="atLeast"/>
        <w:ind w:left="6238"/>
        <w:jc w:val="right"/>
        <w:rPr>
          <w:rFonts w:ascii="Times New Roman" w:hAnsi="Times New Roman" w:cs="Times New Roman"/>
          <w:sz w:val="30"/>
        </w:rPr>
      </w:pPr>
      <w:r w:rsidRPr="005007C3">
        <w:rPr>
          <w:rFonts w:ascii="Times New Roman" w:hAnsi="Times New Roman" w:cs="Times New Roman"/>
          <w:sz w:val="30"/>
        </w:rPr>
        <w:t>Проект</w:t>
      </w:r>
    </w:p>
    <w:p w14:paraId="04C4109A" w14:textId="77777777" w:rsidR="00476DB0" w:rsidRPr="005007C3" w:rsidRDefault="00476DB0" w:rsidP="00476DB0">
      <w:pPr>
        <w:rPr>
          <w:rFonts w:ascii="Times New Roman" w:hAnsi="Times New Roman" w:cs="Times New Roman"/>
          <w:sz w:val="30"/>
        </w:rPr>
      </w:pPr>
    </w:p>
    <w:p w14:paraId="70BD99F8" w14:textId="77777777" w:rsidR="00476DB0" w:rsidRPr="005007C3" w:rsidRDefault="00476DB0" w:rsidP="0090127B">
      <w:pPr>
        <w:spacing w:line="240" w:lineRule="auto"/>
        <w:jc w:val="center"/>
        <w:rPr>
          <w:rFonts w:ascii="Times New Roman" w:hAnsi="Times New Roman" w:cs="Times New Roman"/>
          <w:b/>
          <w:sz w:val="44"/>
        </w:rPr>
      </w:pPr>
      <w:r w:rsidRPr="005007C3">
        <w:rPr>
          <w:rFonts w:ascii="Times New Roman" w:hAnsi="Times New Roman" w:cs="Times New Roman"/>
          <w:b/>
          <w:sz w:val="44"/>
        </w:rPr>
        <w:t>ФЕДЕРАЛЬНЫЙ ЗАКОН</w:t>
      </w:r>
    </w:p>
    <w:p w14:paraId="34C8A302" w14:textId="77777777" w:rsidR="00476DB0" w:rsidRPr="005007C3" w:rsidRDefault="00476DB0" w:rsidP="0090127B">
      <w:pPr>
        <w:spacing w:line="240" w:lineRule="auto"/>
        <w:rPr>
          <w:rFonts w:ascii="Times New Roman" w:hAnsi="Times New Roman" w:cs="Times New Roman"/>
          <w:sz w:val="30"/>
        </w:rPr>
      </w:pPr>
    </w:p>
    <w:p w14:paraId="0EA9352A" w14:textId="040C6129" w:rsidR="00476DB0" w:rsidRPr="005007C3" w:rsidRDefault="00476DB0" w:rsidP="00476DB0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7C3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Трудовой кодекс Российской Федерации</w:t>
      </w:r>
    </w:p>
    <w:p w14:paraId="0C694F9F" w14:textId="77777777" w:rsidR="00476DB0" w:rsidRPr="005007C3" w:rsidRDefault="00476DB0" w:rsidP="009012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65781D0" w14:textId="09D28E16" w:rsidR="00707062" w:rsidRDefault="00707062" w:rsidP="009012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7C3">
        <w:rPr>
          <w:rFonts w:asciiTheme="majorBidi" w:hAnsiTheme="majorBidi" w:cstheme="majorBidi"/>
          <w:b/>
          <w:sz w:val="28"/>
          <w:szCs w:val="28"/>
        </w:rPr>
        <w:t xml:space="preserve">Статья </w:t>
      </w:r>
      <w:r>
        <w:rPr>
          <w:rFonts w:asciiTheme="majorBidi" w:hAnsiTheme="majorBidi" w:cstheme="majorBidi"/>
          <w:b/>
          <w:sz w:val="28"/>
          <w:szCs w:val="28"/>
        </w:rPr>
        <w:t>1</w:t>
      </w:r>
    </w:p>
    <w:p w14:paraId="19F7D40C" w14:textId="1904BFF2" w:rsidR="00476DB0" w:rsidRPr="005007C3" w:rsidRDefault="00476DB0" w:rsidP="009012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7C3">
        <w:rPr>
          <w:rFonts w:ascii="Times New Roman" w:hAnsi="Times New Roman" w:cs="Times New Roman"/>
          <w:sz w:val="28"/>
          <w:szCs w:val="28"/>
        </w:rPr>
        <w:t>Внести в Трудовой кодекс Российской Федерации (Собрание законодательства Российской Федерации</w:t>
      </w:r>
      <w:r w:rsidRPr="00FF3725">
        <w:rPr>
          <w:rFonts w:ascii="Times New Roman" w:hAnsi="Times New Roman" w:cs="Times New Roman"/>
          <w:sz w:val="28"/>
          <w:szCs w:val="28"/>
        </w:rPr>
        <w:t xml:space="preserve">, </w:t>
      </w:r>
      <w:r w:rsidR="00FF3725">
        <w:rPr>
          <w:rFonts w:asciiTheme="majorBidi" w:hAnsiTheme="majorBidi" w:cstheme="majorBidi"/>
          <w:sz w:val="28"/>
          <w:szCs w:val="28"/>
        </w:rPr>
        <w:t>2002, № 1</w:t>
      </w:r>
      <w:r w:rsidR="00891940">
        <w:rPr>
          <w:rFonts w:asciiTheme="majorBidi" w:hAnsiTheme="majorBidi" w:cstheme="majorBidi"/>
          <w:sz w:val="28"/>
          <w:szCs w:val="28"/>
        </w:rPr>
        <w:t>,</w:t>
      </w:r>
      <w:r w:rsidR="00891940" w:rsidRPr="00891940">
        <w:rPr>
          <w:rFonts w:ascii="Times New Roman" w:eastAsiaTheme="minorEastAsia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891940" w:rsidRPr="00891940">
        <w:rPr>
          <w:rFonts w:asciiTheme="majorBidi" w:hAnsiTheme="majorBidi" w:cstheme="majorBidi"/>
          <w:sz w:val="28"/>
          <w:szCs w:val="28"/>
        </w:rPr>
        <w:t xml:space="preserve">ст. 3; 2012, </w:t>
      </w:r>
      <w:r w:rsidR="00891940">
        <w:rPr>
          <w:rFonts w:asciiTheme="majorBidi" w:hAnsiTheme="majorBidi" w:cstheme="majorBidi"/>
          <w:sz w:val="28"/>
          <w:szCs w:val="28"/>
        </w:rPr>
        <w:t>№ 50</w:t>
      </w:r>
      <w:r w:rsidR="00891940" w:rsidRPr="00891940">
        <w:rPr>
          <w:rFonts w:asciiTheme="majorBidi" w:hAnsiTheme="majorBidi" w:cstheme="majorBidi"/>
          <w:sz w:val="28"/>
          <w:szCs w:val="28"/>
        </w:rPr>
        <w:t>, ст. 6959</w:t>
      </w:r>
      <w:r w:rsidR="00891940">
        <w:rPr>
          <w:rFonts w:asciiTheme="majorBidi" w:hAnsiTheme="majorBidi" w:cstheme="majorBidi"/>
          <w:sz w:val="28"/>
          <w:szCs w:val="28"/>
        </w:rPr>
        <w:t>;</w:t>
      </w:r>
      <w:r w:rsidR="00891940" w:rsidRPr="00891940">
        <w:t xml:space="preserve"> </w:t>
      </w:r>
      <w:r w:rsidR="00891940" w:rsidRPr="00891940">
        <w:rPr>
          <w:rFonts w:asciiTheme="majorBidi" w:hAnsiTheme="majorBidi" w:cstheme="majorBidi"/>
          <w:sz w:val="28"/>
          <w:szCs w:val="28"/>
        </w:rPr>
        <w:t xml:space="preserve">2015, </w:t>
      </w:r>
      <w:r w:rsidR="00891940">
        <w:rPr>
          <w:rFonts w:asciiTheme="majorBidi" w:hAnsiTheme="majorBidi" w:cstheme="majorBidi"/>
          <w:sz w:val="28"/>
          <w:szCs w:val="28"/>
        </w:rPr>
        <w:t>№</w:t>
      </w:r>
      <w:r w:rsidR="00891940" w:rsidRPr="00891940">
        <w:rPr>
          <w:rFonts w:asciiTheme="majorBidi" w:hAnsiTheme="majorBidi" w:cstheme="majorBidi"/>
          <w:sz w:val="28"/>
          <w:szCs w:val="28"/>
        </w:rPr>
        <w:t xml:space="preserve"> 18, ст. 2625</w:t>
      </w:r>
      <w:r w:rsidRPr="00FF3725">
        <w:rPr>
          <w:rFonts w:ascii="Times New Roman" w:hAnsi="Times New Roman" w:cs="Times New Roman"/>
          <w:sz w:val="28"/>
          <w:szCs w:val="28"/>
        </w:rPr>
        <w:t>)</w:t>
      </w:r>
      <w:r w:rsidRPr="005007C3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4C82BDAB" w14:textId="42595F5D" w:rsidR="00FD1BA0" w:rsidRPr="005007C3" w:rsidRDefault="00FD1BA0" w:rsidP="0090127B">
      <w:pPr>
        <w:pStyle w:val="Style23"/>
        <w:numPr>
          <w:ilvl w:val="0"/>
          <w:numId w:val="1"/>
        </w:numPr>
        <w:shd w:val="clear" w:color="auto" w:fill="auto"/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007C3">
        <w:rPr>
          <w:rFonts w:asciiTheme="majorBidi" w:hAnsiTheme="majorBidi" w:cstheme="majorBidi"/>
          <w:sz w:val="28"/>
          <w:szCs w:val="28"/>
        </w:rPr>
        <w:t>статью 19</w:t>
      </w:r>
      <w:r w:rsidR="00B57B4F">
        <w:rPr>
          <w:rFonts w:asciiTheme="majorBidi" w:hAnsiTheme="majorBidi" w:cstheme="majorBidi"/>
          <w:sz w:val="28"/>
          <w:szCs w:val="28"/>
        </w:rPr>
        <w:t xml:space="preserve">5.1 дополнить частью </w:t>
      </w:r>
      <w:r w:rsidR="0090127B">
        <w:rPr>
          <w:rFonts w:asciiTheme="majorBidi" w:hAnsiTheme="majorBidi" w:cstheme="majorBidi"/>
          <w:sz w:val="28"/>
          <w:szCs w:val="28"/>
        </w:rPr>
        <w:t>третьей</w:t>
      </w:r>
      <w:r w:rsidRPr="005007C3">
        <w:rPr>
          <w:rFonts w:asciiTheme="majorBidi" w:hAnsiTheme="majorBidi" w:cstheme="majorBidi"/>
          <w:sz w:val="28"/>
          <w:szCs w:val="28"/>
        </w:rPr>
        <w:t xml:space="preserve"> в следующей редакции:</w:t>
      </w:r>
    </w:p>
    <w:p w14:paraId="12F96EFA" w14:textId="64CEB2D6" w:rsidR="00FD1BA0" w:rsidRPr="00B57B4F" w:rsidRDefault="00FD1BA0" w:rsidP="0090127B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  <w:lang w:bidi="he-IL"/>
        </w:rPr>
      </w:pPr>
      <w:r w:rsidRPr="005007C3">
        <w:rPr>
          <w:rFonts w:asciiTheme="majorBidi" w:hAnsiTheme="majorBidi" w:cstheme="majorBidi"/>
          <w:sz w:val="28"/>
          <w:szCs w:val="28"/>
          <w:lang w:bidi="he-IL"/>
        </w:rPr>
        <w:t>«</w:t>
      </w:r>
      <w:r w:rsidR="0034101A" w:rsidRPr="0034101A">
        <w:rPr>
          <w:rFonts w:asciiTheme="majorBidi" w:hAnsiTheme="majorBidi" w:cstheme="majorBidi"/>
          <w:sz w:val="28"/>
          <w:szCs w:val="28"/>
          <w:lang w:bidi="he-IL"/>
        </w:rPr>
        <w:t>При необходимости дополнительно к профессиональным стандартам разрабатываются квалификационные характеристики, отражающие специализацию профессиональной деятельности, включая особенности требуемых знаний и умений, видов производимых товаров или услуг, или используемых технологий, материалов, машин, оборудования, инструментов</w:t>
      </w:r>
      <w:r w:rsidR="0034101A">
        <w:rPr>
          <w:rFonts w:asciiTheme="majorBidi" w:hAnsiTheme="majorBidi" w:cstheme="majorBidi"/>
          <w:sz w:val="28"/>
          <w:szCs w:val="28"/>
          <w:lang w:bidi="he-IL"/>
        </w:rPr>
        <w:t>».</w:t>
      </w:r>
    </w:p>
    <w:p w14:paraId="58BE9FC0" w14:textId="40BC0104" w:rsidR="00B57B4F" w:rsidRDefault="0089419A" w:rsidP="0090127B">
      <w:pPr>
        <w:pStyle w:val="Style23"/>
        <w:numPr>
          <w:ilvl w:val="0"/>
          <w:numId w:val="1"/>
        </w:numPr>
        <w:tabs>
          <w:tab w:val="left" w:pos="1071"/>
        </w:tabs>
        <w:spacing w:line="360" w:lineRule="auto"/>
        <w:ind w:firstLine="709"/>
        <w:jc w:val="both"/>
        <w:rPr>
          <w:rFonts w:asciiTheme="majorBidi" w:hAnsiTheme="majorBidi" w:cstheme="majorBidi"/>
          <w:b/>
          <w:sz w:val="28"/>
          <w:szCs w:val="28"/>
        </w:rPr>
      </w:pPr>
      <w:r w:rsidRPr="005007C3">
        <w:rPr>
          <w:rFonts w:asciiTheme="majorBidi" w:hAnsiTheme="majorBidi" w:cstheme="majorBidi"/>
          <w:sz w:val="28"/>
          <w:szCs w:val="28"/>
        </w:rPr>
        <w:t>стать</w:t>
      </w:r>
      <w:r>
        <w:rPr>
          <w:rFonts w:asciiTheme="majorBidi" w:hAnsiTheme="majorBidi" w:cstheme="majorBidi"/>
          <w:sz w:val="28"/>
          <w:szCs w:val="28"/>
        </w:rPr>
        <w:t>ю</w:t>
      </w:r>
      <w:r w:rsidRPr="005007C3">
        <w:rPr>
          <w:rFonts w:asciiTheme="majorBidi" w:hAnsiTheme="majorBidi" w:cstheme="majorBidi"/>
          <w:sz w:val="28"/>
          <w:szCs w:val="28"/>
        </w:rPr>
        <w:t xml:space="preserve"> </w:t>
      </w:r>
      <w:r w:rsidR="00FD1BA0" w:rsidRPr="005007C3">
        <w:rPr>
          <w:rFonts w:asciiTheme="majorBidi" w:hAnsiTheme="majorBidi" w:cstheme="majorBidi"/>
          <w:sz w:val="28"/>
          <w:szCs w:val="28"/>
        </w:rPr>
        <w:t>19</w:t>
      </w:r>
      <w:r w:rsidR="00B57B4F">
        <w:rPr>
          <w:rFonts w:asciiTheme="majorBidi" w:hAnsiTheme="majorBidi" w:cstheme="majorBidi"/>
          <w:sz w:val="28"/>
          <w:szCs w:val="28"/>
        </w:rPr>
        <w:t>5.2</w:t>
      </w:r>
      <w:r w:rsidR="00FD1BA0" w:rsidRPr="005007C3">
        <w:rPr>
          <w:rFonts w:asciiTheme="majorBidi" w:hAnsiTheme="majorBidi" w:cstheme="majorBidi"/>
          <w:sz w:val="28"/>
          <w:szCs w:val="28"/>
        </w:rPr>
        <w:t xml:space="preserve"> </w:t>
      </w:r>
      <w:r w:rsidR="00B57B4F">
        <w:rPr>
          <w:rFonts w:asciiTheme="majorBidi" w:hAnsiTheme="majorBidi" w:cstheme="majorBidi"/>
          <w:sz w:val="28"/>
          <w:szCs w:val="28"/>
        </w:rPr>
        <w:t>после слов «</w:t>
      </w:r>
      <w:r w:rsidR="00B57B4F" w:rsidRPr="00B57B4F">
        <w:rPr>
          <w:rFonts w:asciiTheme="majorBidi" w:hAnsiTheme="majorBidi" w:cstheme="majorBidi"/>
          <w:sz w:val="28"/>
          <w:szCs w:val="28"/>
        </w:rPr>
        <w:t>и утверждения профессиональных стандартов,</w:t>
      </w:r>
      <w:r w:rsidR="00B57B4F">
        <w:rPr>
          <w:rFonts w:asciiTheme="majorBidi" w:hAnsiTheme="majorBidi" w:cstheme="majorBidi"/>
          <w:sz w:val="28"/>
          <w:szCs w:val="28"/>
        </w:rPr>
        <w:t>» дополнить словами «квалификационных характеристик</w:t>
      </w:r>
      <w:r w:rsidR="00A23B1C">
        <w:rPr>
          <w:rFonts w:asciiTheme="majorBidi" w:hAnsiTheme="majorBidi" w:cstheme="majorBidi"/>
          <w:sz w:val="28"/>
          <w:szCs w:val="28"/>
        </w:rPr>
        <w:t>,</w:t>
      </w:r>
      <w:r w:rsidR="00B57B4F">
        <w:rPr>
          <w:rFonts w:asciiTheme="majorBidi" w:hAnsiTheme="majorBidi" w:cstheme="majorBidi"/>
          <w:sz w:val="28"/>
          <w:szCs w:val="28"/>
        </w:rPr>
        <w:t>»</w:t>
      </w:r>
      <w:r w:rsidR="0090127B">
        <w:rPr>
          <w:rFonts w:asciiTheme="majorBidi" w:hAnsiTheme="majorBidi" w:cstheme="majorBidi"/>
          <w:sz w:val="28"/>
          <w:szCs w:val="28"/>
        </w:rPr>
        <w:t>.</w:t>
      </w:r>
    </w:p>
    <w:p w14:paraId="0B6D6B9A" w14:textId="77777777" w:rsidR="00A23B1C" w:rsidRDefault="00A23B1C" w:rsidP="0090127B">
      <w:pPr>
        <w:pStyle w:val="Style23"/>
        <w:tabs>
          <w:tab w:val="left" w:pos="1071"/>
        </w:tabs>
        <w:spacing w:line="360" w:lineRule="auto"/>
        <w:ind w:left="709"/>
        <w:rPr>
          <w:rFonts w:asciiTheme="majorBidi" w:hAnsiTheme="majorBidi" w:cstheme="majorBidi"/>
          <w:b/>
          <w:sz w:val="28"/>
          <w:szCs w:val="28"/>
        </w:rPr>
      </w:pPr>
    </w:p>
    <w:p w14:paraId="422DC9B2" w14:textId="24035F98" w:rsidR="00047349" w:rsidRPr="00B57B4F" w:rsidRDefault="00B57B4F" w:rsidP="0090127B">
      <w:pPr>
        <w:pStyle w:val="Style23"/>
        <w:tabs>
          <w:tab w:val="left" w:pos="1071"/>
        </w:tabs>
        <w:spacing w:line="360" w:lineRule="auto"/>
        <w:ind w:left="709"/>
        <w:rPr>
          <w:rFonts w:asciiTheme="majorBidi" w:hAnsiTheme="majorBidi" w:cstheme="majorBidi"/>
          <w:b/>
          <w:sz w:val="28"/>
          <w:szCs w:val="28"/>
        </w:rPr>
      </w:pPr>
      <w:r w:rsidRPr="00B57B4F">
        <w:rPr>
          <w:rFonts w:asciiTheme="majorBidi" w:hAnsiTheme="majorBidi" w:cstheme="majorBidi"/>
          <w:b/>
          <w:sz w:val="28"/>
          <w:szCs w:val="28"/>
        </w:rPr>
        <w:t>Статья 2</w:t>
      </w:r>
    </w:p>
    <w:p w14:paraId="699EED4A" w14:textId="50245FA1" w:rsidR="0090127B" w:rsidRPr="005007C3" w:rsidRDefault="0090127B" w:rsidP="0090127B">
      <w:pPr>
        <w:pStyle w:val="HTML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360" w:lineRule="auto"/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5007C3">
        <w:rPr>
          <w:rFonts w:asciiTheme="majorBidi" w:hAnsiTheme="majorBidi" w:cstheme="majorBidi"/>
          <w:sz w:val="28"/>
          <w:szCs w:val="28"/>
        </w:rPr>
        <w:t>Настоящий Федеральный закон вступает в силу с</w:t>
      </w:r>
      <w:r>
        <w:rPr>
          <w:rFonts w:asciiTheme="majorBidi" w:hAnsiTheme="majorBidi" w:cstheme="majorBidi"/>
          <w:sz w:val="28"/>
          <w:szCs w:val="28"/>
        </w:rPr>
        <w:t>о дня его официального опубликования</w:t>
      </w:r>
      <w:r w:rsidRPr="005007C3">
        <w:rPr>
          <w:rFonts w:asciiTheme="majorBidi" w:hAnsiTheme="majorBidi" w:cstheme="majorBidi"/>
          <w:sz w:val="28"/>
          <w:szCs w:val="28"/>
        </w:rPr>
        <w:t>.</w:t>
      </w:r>
    </w:p>
    <w:p w14:paraId="3058E831" w14:textId="77777777" w:rsidR="000B296A" w:rsidRDefault="000B296A" w:rsidP="00630AAD">
      <w:pPr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14:paraId="5DD07F68" w14:textId="77777777" w:rsidR="000B296A" w:rsidRDefault="000B296A" w:rsidP="00630AAD">
      <w:pPr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14:paraId="567C4BAD" w14:textId="134BA0D6" w:rsidR="00630AAD" w:rsidRPr="0090127B" w:rsidRDefault="000B296A" w:rsidP="00630AA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30AAD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</w:t>
      </w:r>
      <w:r w:rsidR="00630AAD" w:rsidRPr="00630AAD">
        <w:rPr>
          <w:rFonts w:ascii="Times New Roman" w:eastAsia="Times New Roman" w:hAnsi="Times New Roman" w:cs="Times New Roman"/>
          <w:sz w:val="16"/>
          <w:szCs w:val="20"/>
          <w:lang w:eastAsia="ru-RU"/>
        </w:rPr>
        <w:t>[SIGNERSTAMP1]</w:t>
      </w:r>
    </w:p>
    <w:sectPr w:rsidR="00630AAD" w:rsidRPr="0090127B" w:rsidSect="000B296A">
      <w:headerReference w:type="default" r:id="rId7"/>
      <w:pgSz w:w="11906" w:h="16838"/>
      <w:pgMar w:top="1135" w:right="567" w:bottom="568" w:left="1134" w:header="680" w:footer="68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7C45969" w16cex:dateUtc="2025-05-22T07:52:00Z"/>
  <w16cex:commentExtensible w16cex:durableId="5CA51AE3" w16cex:dateUtc="2025-05-22T07:50:00Z"/>
  <w16cex:commentExtensible w16cex:durableId="3C0B65D1" w16cex:dateUtc="2025-05-22T08:04:00Z"/>
  <w16cex:commentExtensible w16cex:durableId="16903483" w16cex:dateUtc="2025-05-22T08:33:00Z"/>
  <w16cex:commentExtensible w16cex:durableId="53D82F65" w16cex:dateUtc="2025-05-22T08:45:00Z"/>
  <w16cex:commentExtensible w16cex:durableId="43F60A09" w16cex:dateUtc="2025-05-22T09:02:00Z"/>
  <w16cex:commentExtensible w16cex:durableId="32D3D766" w16cex:dateUtc="2025-05-22T09:03:00Z"/>
  <w16cex:commentExtensible w16cex:durableId="30F77BA4" w16cex:dateUtc="2025-05-29T06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95B6526" w16cid:durableId="17C45969"/>
  <w16cid:commentId w16cid:paraId="0A58FD7C" w16cid:durableId="5CA51AE3"/>
  <w16cid:commentId w16cid:paraId="38953394" w16cid:durableId="3C0B65D1"/>
  <w16cid:commentId w16cid:paraId="73FFCB06" w16cid:durableId="16903483"/>
  <w16cid:commentId w16cid:paraId="443780CF" w16cid:durableId="53D82F65"/>
  <w16cid:commentId w16cid:paraId="3E49C50C" w16cid:durableId="43F60A09"/>
  <w16cid:commentId w16cid:paraId="68C608FA" w16cid:durableId="32D3D766"/>
  <w16cid:commentId w16cid:paraId="79D729CA" w16cid:durableId="30F77BA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1C4C64" w14:textId="77777777" w:rsidR="00EA1F75" w:rsidRDefault="00EA1F75">
      <w:pPr>
        <w:spacing w:after="0" w:line="240" w:lineRule="auto"/>
      </w:pPr>
      <w:r>
        <w:separator/>
      </w:r>
    </w:p>
  </w:endnote>
  <w:endnote w:type="continuationSeparator" w:id="0">
    <w:p w14:paraId="3E3984F4" w14:textId="77777777" w:rsidR="00EA1F75" w:rsidRDefault="00EA1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4DA6D0" w14:textId="77777777" w:rsidR="00EA1F75" w:rsidRDefault="00EA1F75">
      <w:pPr>
        <w:spacing w:after="0" w:line="240" w:lineRule="auto"/>
      </w:pPr>
      <w:r>
        <w:separator/>
      </w:r>
    </w:p>
  </w:footnote>
  <w:footnote w:type="continuationSeparator" w:id="0">
    <w:p w14:paraId="0A97EA91" w14:textId="77777777" w:rsidR="00EA1F75" w:rsidRDefault="00EA1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7782290"/>
      <w:docPartObj>
        <w:docPartGallery w:val="Page Numbers (Top of Page)"/>
        <w:docPartUnique/>
      </w:docPartObj>
    </w:sdtPr>
    <w:sdtEndPr/>
    <w:sdtContent>
      <w:p w14:paraId="7910ED6F" w14:textId="3B50BA7F" w:rsidR="00EF206E" w:rsidRDefault="00EF20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296A">
          <w:rPr>
            <w:noProof/>
          </w:rPr>
          <w:t>2</w:t>
        </w:r>
        <w:r>
          <w:fldChar w:fldCharType="end"/>
        </w:r>
      </w:p>
    </w:sdtContent>
  </w:sdt>
  <w:p w14:paraId="6F04C25B" w14:textId="77777777" w:rsidR="00DE294F" w:rsidRDefault="00DE29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03A6B"/>
    <w:multiLevelType w:val="multilevel"/>
    <w:tmpl w:val="AEB4D620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 w:eastAsia="ru-RU" w:bidi="ru-RU"/>
      </w:rPr>
    </w:lvl>
    <w:lvl w:ilvl="1">
      <w:numFmt w:val="decimal"/>
      <w:lvlText w:val="%2"/>
      <w:lvlJc w:val="left"/>
      <w:pPr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DDA2F85"/>
    <w:multiLevelType w:val="hybridMultilevel"/>
    <w:tmpl w:val="948C5046"/>
    <w:lvl w:ilvl="0" w:tplc="C1D0CF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BA0"/>
    <w:rsid w:val="00002DC0"/>
    <w:rsid w:val="000125CD"/>
    <w:rsid w:val="00017DD9"/>
    <w:rsid w:val="00033B24"/>
    <w:rsid w:val="00034F7A"/>
    <w:rsid w:val="00047349"/>
    <w:rsid w:val="000662A5"/>
    <w:rsid w:val="00072116"/>
    <w:rsid w:val="0007436E"/>
    <w:rsid w:val="00074C2C"/>
    <w:rsid w:val="00090956"/>
    <w:rsid w:val="000A724F"/>
    <w:rsid w:val="000B296A"/>
    <w:rsid w:val="000D1250"/>
    <w:rsid w:val="000D7D80"/>
    <w:rsid w:val="000E70D4"/>
    <w:rsid w:val="000F3DDC"/>
    <w:rsid w:val="0010147A"/>
    <w:rsid w:val="001458DD"/>
    <w:rsid w:val="0014787A"/>
    <w:rsid w:val="0017680D"/>
    <w:rsid w:val="0019533B"/>
    <w:rsid w:val="001A7C7F"/>
    <w:rsid w:val="001C7634"/>
    <w:rsid w:val="001D3E0B"/>
    <w:rsid w:val="001E1001"/>
    <w:rsid w:val="00265B77"/>
    <w:rsid w:val="002932A6"/>
    <w:rsid w:val="002A5DD7"/>
    <w:rsid w:val="002B74C9"/>
    <w:rsid w:val="00307D98"/>
    <w:rsid w:val="003122E5"/>
    <w:rsid w:val="00333EBB"/>
    <w:rsid w:val="00334DD3"/>
    <w:rsid w:val="0034101A"/>
    <w:rsid w:val="00363F41"/>
    <w:rsid w:val="00384C0B"/>
    <w:rsid w:val="00390760"/>
    <w:rsid w:val="003C472F"/>
    <w:rsid w:val="003E7805"/>
    <w:rsid w:val="003F68D9"/>
    <w:rsid w:val="00402623"/>
    <w:rsid w:val="00421B9A"/>
    <w:rsid w:val="0043285F"/>
    <w:rsid w:val="00455AF6"/>
    <w:rsid w:val="0046459F"/>
    <w:rsid w:val="00476DB0"/>
    <w:rsid w:val="004773F9"/>
    <w:rsid w:val="004963BA"/>
    <w:rsid w:val="004A4C40"/>
    <w:rsid w:val="004B4809"/>
    <w:rsid w:val="004B6125"/>
    <w:rsid w:val="004B69D1"/>
    <w:rsid w:val="004D4A04"/>
    <w:rsid w:val="004E75B7"/>
    <w:rsid w:val="004F7C44"/>
    <w:rsid w:val="005007C3"/>
    <w:rsid w:val="005448E5"/>
    <w:rsid w:val="005611CE"/>
    <w:rsid w:val="005678FE"/>
    <w:rsid w:val="0059071E"/>
    <w:rsid w:val="005958F9"/>
    <w:rsid w:val="005A5548"/>
    <w:rsid w:val="005B1AD5"/>
    <w:rsid w:val="005C2D4D"/>
    <w:rsid w:val="005C35B4"/>
    <w:rsid w:val="005F15A2"/>
    <w:rsid w:val="00603992"/>
    <w:rsid w:val="00614B8B"/>
    <w:rsid w:val="00630AAD"/>
    <w:rsid w:val="0063163B"/>
    <w:rsid w:val="00632812"/>
    <w:rsid w:val="006565B2"/>
    <w:rsid w:val="006829A3"/>
    <w:rsid w:val="006B7830"/>
    <w:rsid w:val="006C2680"/>
    <w:rsid w:val="006D05FC"/>
    <w:rsid w:val="006E121E"/>
    <w:rsid w:val="006F4817"/>
    <w:rsid w:val="00707062"/>
    <w:rsid w:val="00717FED"/>
    <w:rsid w:val="00734F11"/>
    <w:rsid w:val="00736E01"/>
    <w:rsid w:val="00741942"/>
    <w:rsid w:val="007573DF"/>
    <w:rsid w:val="00765DF6"/>
    <w:rsid w:val="00780A59"/>
    <w:rsid w:val="00782AC2"/>
    <w:rsid w:val="00792107"/>
    <w:rsid w:val="007969BA"/>
    <w:rsid w:val="007A545F"/>
    <w:rsid w:val="007D06B5"/>
    <w:rsid w:val="007D55EA"/>
    <w:rsid w:val="007F6041"/>
    <w:rsid w:val="0081717F"/>
    <w:rsid w:val="0085038D"/>
    <w:rsid w:val="00855B42"/>
    <w:rsid w:val="00891940"/>
    <w:rsid w:val="008928EC"/>
    <w:rsid w:val="0089419A"/>
    <w:rsid w:val="008C1322"/>
    <w:rsid w:val="0090127B"/>
    <w:rsid w:val="009210F8"/>
    <w:rsid w:val="0092233E"/>
    <w:rsid w:val="00923290"/>
    <w:rsid w:val="00924C70"/>
    <w:rsid w:val="0092513A"/>
    <w:rsid w:val="0096140C"/>
    <w:rsid w:val="00962BFF"/>
    <w:rsid w:val="009B7E1E"/>
    <w:rsid w:val="009D66C3"/>
    <w:rsid w:val="009E6BF9"/>
    <w:rsid w:val="00A120E5"/>
    <w:rsid w:val="00A22858"/>
    <w:rsid w:val="00A23B1C"/>
    <w:rsid w:val="00A66CD6"/>
    <w:rsid w:val="00A6792F"/>
    <w:rsid w:val="00AB3B7D"/>
    <w:rsid w:val="00B31CC0"/>
    <w:rsid w:val="00B423F6"/>
    <w:rsid w:val="00B57B4F"/>
    <w:rsid w:val="00B7278C"/>
    <w:rsid w:val="00B823AF"/>
    <w:rsid w:val="00B869E6"/>
    <w:rsid w:val="00B948DE"/>
    <w:rsid w:val="00BD2420"/>
    <w:rsid w:val="00BE4590"/>
    <w:rsid w:val="00BF71B7"/>
    <w:rsid w:val="00C2586F"/>
    <w:rsid w:val="00C469FE"/>
    <w:rsid w:val="00C61EC0"/>
    <w:rsid w:val="00C819E2"/>
    <w:rsid w:val="00C8571B"/>
    <w:rsid w:val="00CA3917"/>
    <w:rsid w:val="00CE454E"/>
    <w:rsid w:val="00D10852"/>
    <w:rsid w:val="00D14ED7"/>
    <w:rsid w:val="00D42BC0"/>
    <w:rsid w:val="00D927A8"/>
    <w:rsid w:val="00D9616C"/>
    <w:rsid w:val="00DA2C47"/>
    <w:rsid w:val="00DA431B"/>
    <w:rsid w:val="00DC65B9"/>
    <w:rsid w:val="00DE294F"/>
    <w:rsid w:val="00E11EB5"/>
    <w:rsid w:val="00E132CE"/>
    <w:rsid w:val="00E16C95"/>
    <w:rsid w:val="00E232AC"/>
    <w:rsid w:val="00E60238"/>
    <w:rsid w:val="00E61101"/>
    <w:rsid w:val="00E86D9C"/>
    <w:rsid w:val="00EA1EC4"/>
    <w:rsid w:val="00EA1F75"/>
    <w:rsid w:val="00EB5C18"/>
    <w:rsid w:val="00EF206E"/>
    <w:rsid w:val="00F07CD2"/>
    <w:rsid w:val="00F10674"/>
    <w:rsid w:val="00F31950"/>
    <w:rsid w:val="00F364F8"/>
    <w:rsid w:val="00F36F1D"/>
    <w:rsid w:val="00F403D6"/>
    <w:rsid w:val="00F55D64"/>
    <w:rsid w:val="00F91E23"/>
    <w:rsid w:val="00F97016"/>
    <w:rsid w:val="00FA510C"/>
    <w:rsid w:val="00FA6C6B"/>
    <w:rsid w:val="00FC658A"/>
    <w:rsid w:val="00FC7EFB"/>
    <w:rsid w:val="00FD068B"/>
    <w:rsid w:val="00FD1BA0"/>
    <w:rsid w:val="00FF0273"/>
    <w:rsid w:val="00FF3725"/>
    <w:rsid w:val="00FF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1B941"/>
  <w15:chartTrackingRefBased/>
  <w15:docId w15:val="{997AE41F-2DEC-4951-843C-86354799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BA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9B7E1E"/>
    <w:pPr>
      <w:jc w:val="both"/>
    </w:pPr>
  </w:style>
  <w:style w:type="character" w:customStyle="1" w:styleId="10">
    <w:name w:val="Стиль1 Знак"/>
    <w:basedOn w:val="a0"/>
    <w:link w:val="1"/>
    <w:rsid w:val="009B7E1E"/>
    <w:rPr>
      <w:rFonts w:ascii="Times New Roman" w:hAnsi="Times New Roman"/>
      <w:sz w:val="28"/>
    </w:rPr>
  </w:style>
  <w:style w:type="paragraph" w:styleId="a3">
    <w:name w:val="header"/>
    <w:basedOn w:val="a"/>
    <w:link w:val="a4"/>
    <w:uiPriority w:val="99"/>
    <w:unhideWhenUsed/>
    <w:rsid w:val="00FD1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1BA0"/>
  </w:style>
  <w:style w:type="paragraph" w:styleId="a5">
    <w:name w:val="List Paragraph"/>
    <w:basedOn w:val="a"/>
    <w:uiPriority w:val="34"/>
    <w:qFormat/>
    <w:rsid w:val="00FD1BA0"/>
    <w:pPr>
      <w:ind w:left="720"/>
      <w:contextualSpacing/>
    </w:pPr>
  </w:style>
  <w:style w:type="character" w:customStyle="1" w:styleId="CharStyle24">
    <w:name w:val="Char Style 24"/>
    <w:basedOn w:val="a0"/>
    <w:link w:val="Style23"/>
    <w:rsid w:val="00FD1BA0"/>
    <w:rPr>
      <w:sz w:val="26"/>
      <w:szCs w:val="26"/>
      <w:shd w:val="clear" w:color="auto" w:fill="FFFFFF"/>
    </w:rPr>
  </w:style>
  <w:style w:type="character" w:customStyle="1" w:styleId="CharStyle26">
    <w:name w:val="Char Style 26"/>
    <w:basedOn w:val="a0"/>
    <w:link w:val="Style25"/>
    <w:rsid w:val="00FD1BA0"/>
    <w:rPr>
      <w:b/>
      <w:bCs/>
      <w:sz w:val="26"/>
      <w:szCs w:val="26"/>
      <w:shd w:val="clear" w:color="auto" w:fill="FFFFFF"/>
    </w:rPr>
  </w:style>
  <w:style w:type="character" w:customStyle="1" w:styleId="CharStyle32">
    <w:name w:val="Char Style 32"/>
    <w:basedOn w:val="a0"/>
    <w:link w:val="Style31"/>
    <w:rsid w:val="00FD1BA0"/>
    <w:rPr>
      <w:b/>
      <w:bCs/>
      <w:sz w:val="26"/>
      <w:szCs w:val="26"/>
      <w:shd w:val="clear" w:color="auto" w:fill="FFFFFF"/>
    </w:rPr>
  </w:style>
  <w:style w:type="paragraph" w:customStyle="1" w:styleId="Style23">
    <w:name w:val="Style 23"/>
    <w:basedOn w:val="a"/>
    <w:link w:val="CharStyle24"/>
    <w:rsid w:val="00FD1BA0"/>
    <w:pPr>
      <w:widowControl w:val="0"/>
      <w:shd w:val="clear" w:color="auto" w:fill="FFFFFF"/>
      <w:spacing w:after="60" w:line="317" w:lineRule="exact"/>
    </w:pPr>
    <w:rPr>
      <w:sz w:val="26"/>
      <w:szCs w:val="26"/>
    </w:rPr>
  </w:style>
  <w:style w:type="paragraph" w:customStyle="1" w:styleId="Style25">
    <w:name w:val="Style 25"/>
    <w:basedOn w:val="a"/>
    <w:link w:val="CharStyle26"/>
    <w:rsid w:val="00FD1BA0"/>
    <w:pPr>
      <w:widowControl w:val="0"/>
      <w:shd w:val="clear" w:color="auto" w:fill="FFFFFF"/>
      <w:spacing w:before="60" w:after="0" w:line="0" w:lineRule="atLeast"/>
    </w:pPr>
    <w:rPr>
      <w:b/>
      <w:bCs/>
      <w:sz w:val="26"/>
      <w:szCs w:val="26"/>
    </w:rPr>
  </w:style>
  <w:style w:type="paragraph" w:customStyle="1" w:styleId="Style31">
    <w:name w:val="Style 31"/>
    <w:basedOn w:val="a"/>
    <w:link w:val="CharStyle32"/>
    <w:rsid w:val="00FD1BA0"/>
    <w:pPr>
      <w:widowControl w:val="0"/>
      <w:shd w:val="clear" w:color="auto" w:fill="FFFFFF"/>
      <w:spacing w:before="660" w:after="240" w:line="0" w:lineRule="atLeast"/>
      <w:ind w:firstLine="700"/>
      <w:outlineLvl w:val="3"/>
    </w:pPr>
    <w:rPr>
      <w:b/>
      <w:bCs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FD1B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D1BA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harStyle4">
    <w:name w:val="Char Style 4"/>
    <w:basedOn w:val="a0"/>
    <w:rsid w:val="00FD1BA0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6">
    <w:name w:val="footer"/>
    <w:basedOn w:val="a"/>
    <w:link w:val="a7"/>
    <w:uiPriority w:val="99"/>
    <w:unhideWhenUsed/>
    <w:rsid w:val="00333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3EBB"/>
  </w:style>
  <w:style w:type="character" w:styleId="a8">
    <w:name w:val="annotation reference"/>
    <w:basedOn w:val="a0"/>
    <w:uiPriority w:val="99"/>
    <w:semiHidden/>
    <w:unhideWhenUsed/>
    <w:rsid w:val="00923290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92329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92329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2329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23290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23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23290"/>
    <w:rPr>
      <w:rFonts w:ascii="Segoe UI" w:hAnsi="Segoe UI" w:cs="Segoe UI"/>
      <w:sz w:val="18"/>
      <w:szCs w:val="18"/>
    </w:rPr>
  </w:style>
  <w:style w:type="paragraph" w:styleId="af">
    <w:name w:val="Body Text Indent"/>
    <w:basedOn w:val="a"/>
    <w:link w:val="af0"/>
    <w:uiPriority w:val="99"/>
    <w:semiHidden/>
    <w:unhideWhenUsed/>
    <w:rsid w:val="00476DB0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76DB0"/>
    <w:rPr>
      <w:rFonts w:ascii="Times New Roman" w:hAnsi="Times New Roman" w:cs="Times New Roman"/>
      <w:sz w:val="24"/>
      <w:szCs w:val="24"/>
      <w:lang w:eastAsia="ru-RU"/>
    </w:rPr>
  </w:style>
  <w:style w:type="paragraph" w:styleId="af1">
    <w:name w:val="Revision"/>
    <w:hidden/>
    <w:uiPriority w:val="99"/>
    <w:semiHidden/>
    <w:rsid w:val="00476DB0"/>
    <w:pPr>
      <w:spacing w:after="0" w:line="240" w:lineRule="auto"/>
    </w:pPr>
  </w:style>
  <w:style w:type="paragraph" w:styleId="af2">
    <w:name w:val="Normal (Web)"/>
    <w:basedOn w:val="a"/>
    <w:uiPriority w:val="99"/>
    <w:semiHidden/>
    <w:unhideWhenUsed/>
    <w:rsid w:val="00B57B4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Лепетухина Анна Евгеньевна</dc:creator>
  <cp:keywords/>
  <dc:description/>
  <cp:lastModifiedBy>Губернаторова Мария Владимировна</cp:lastModifiedBy>
  <cp:revision>2</cp:revision>
  <cp:lastPrinted>2026-01-23T12:49:00Z</cp:lastPrinted>
  <dcterms:created xsi:type="dcterms:W3CDTF">2026-02-11T12:10:00Z</dcterms:created>
  <dcterms:modified xsi:type="dcterms:W3CDTF">2026-02-11T12:10:00Z</dcterms:modified>
</cp:coreProperties>
</file>