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CD" w:rsidRPr="006E7F34" w:rsidRDefault="00F177CD" w:rsidP="00F177CD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E7F34">
        <w:rPr>
          <w:rFonts w:ascii="Georgia" w:hAnsi="Georgia" w:cs="Arial"/>
          <w:b/>
          <w:bCs/>
          <w:sz w:val="22"/>
          <w:szCs w:val="22"/>
        </w:rPr>
        <w:t xml:space="preserve">РОССИЙСКАЯ ФЕДЕРАЦИЯ </w:t>
      </w:r>
    </w:p>
    <w:p w:rsidR="00F177CD" w:rsidRPr="006E7F34" w:rsidRDefault="00F177CD" w:rsidP="00F177CD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E7F34">
        <w:rPr>
          <w:rFonts w:ascii="Georgia" w:hAnsi="Georgia" w:cs="Arial"/>
          <w:b/>
          <w:bCs/>
          <w:sz w:val="22"/>
          <w:szCs w:val="22"/>
        </w:rPr>
        <w:t xml:space="preserve">  ФЕДЕРАЛЬНЫЙ ЗАКОН </w:t>
      </w:r>
    </w:p>
    <w:p w:rsidR="00F177CD" w:rsidRPr="006E7F34" w:rsidRDefault="00F177CD" w:rsidP="00F177CD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Pr="00F177CD">
          <w:rPr>
            <w:rStyle w:val="a4"/>
            <w:rFonts w:ascii="Georgia" w:hAnsi="Georgia"/>
            <w:b/>
            <w:sz w:val="22"/>
            <w:szCs w:val="22"/>
          </w:rPr>
          <w:t>от 02.05.2026 N 131-ФЗ</w:t>
        </w:r>
      </w:hyperlink>
      <w:bookmarkStart w:id="0" w:name="_GoBack"/>
      <w:bookmarkEnd w:id="0"/>
    </w:p>
    <w:p w:rsidR="00F177CD" w:rsidRPr="006E7F34" w:rsidRDefault="00F177CD" w:rsidP="00F177CD">
      <w:pPr>
        <w:pStyle w:val="a3"/>
        <w:spacing w:before="0" w:beforeAutospacing="0" w:after="0" w:afterAutospacing="0"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</w:p>
    <w:p w:rsidR="00F177CD" w:rsidRDefault="00F177CD" w:rsidP="00F177CD">
      <w:pPr>
        <w:pStyle w:val="a3"/>
        <w:spacing w:before="0" w:beforeAutospacing="0" w:after="0" w:afterAutospacing="0" w:line="276" w:lineRule="auto"/>
        <w:ind w:firstLine="567"/>
        <w:rPr>
          <w:rFonts w:ascii="Georgia" w:hAnsi="Georgia"/>
          <w:sz w:val="22"/>
          <w:szCs w:val="22"/>
        </w:rPr>
      </w:pPr>
      <w:r w:rsidRPr="00F177CD">
        <w:rPr>
          <w:rFonts w:ascii="Georgia" w:hAnsi="Georgia" w:cs="Arial"/>
          <w:b/>
          <w:bCs/>
          <w:sz w:val="22"/>
          <w:szCs w:val="22"/>
        </w:rPr>
        <w:t>О внесении изменений в отдельные законодательные акты Российской Федерации</w:t>
      </w:r>
    </w:p>
    <w:p w:rsidR="00F177CD" w:rsidRDefault="00F177CD" w:rsidP="00F177CD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</w:p>
    <w:p w:rsidR="00F177CD" w:rsidRPr="006E7F34" w:rsidRDefault="00F177CD" w:rsidP="00F177CD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proofErr w:type="gramStart"/>
      <w:r w:rsidRPr="006E7F34">
        <w:rPr>
          <w:rFonts w:ascii="Georgia" w:hAnsi="Georgia"/>
          <w:sz w:val="22"/>
          <w:szCs w:val="22"/>
        </w:rPr>
        <w:t>Принят</w:t>
      </w:r>
      <w:proofErr w:type="gramEnd"/>
      <w:r w:rsidRPr="006E7F34">
        <w:rPr>
          <w:rFonts w:ascii="Georgia" w:hAnsi="Georgia"/>
          <w:sz w:val="22"/>
          <w:szCs w:val="22"/>
        </w:rPr>
        <w:t xml:space="preserve"> </w:t>
      </w:r>
    </w:p>
    <w:p w:rsidR="00F177CD" w:rsidRPr="006E7F34" w:rsidRDefault="00F177CD" w:rsidP="00F177CD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 w:rsidRPr="006E7F34">
        <w:rPr>
          <w:rFonts w:ascii="Georgia" w:hAnsi="Georgia"/>
          <w:sz w:val="22"/>
          <w:szCs w:val="22"/>
        </w:rPr>
        <w:t xml:space="preserve">Государственной Думой </w:t>
      </w:r>
    </w:p>
    <w:p w:rsidR="00F177CD" w:rsidRPr="006E7F34" w:rsidRDefault="00F177CD" w:rsidP="00F177CD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22</w:t>
      </w:r>
      <w:r w:rsidRPr="006E7F34">
        <w:rPr>
          <w:rFonts w:ascii="Georgia" w:hAnsi="Georgia"/>
          <w:sz w:val="22"/>
          <w:szCs w:val="22"/>
        </w:rPr>
        <w:t xml:space="preserve"> апреля 2026 года </w:t>
      </w:r>
    </w:p>
    <w:p w:rsidR="00F177CD" w:rsidRPr="006E7F34" w:rsidRDefault="00F177CD" w:rsidP="00F177CD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6E7F34">
        <w:rPr>
          <w:rFonts w:ascii="Georgia" w:hAnsi="Georgia"/>
          <w:sz w:val="22"/>
          <w:szCs w:val="22"/>
        </w:rPr>
        <w:t xml:space="preserve">  </w:t>
      </w:r>
    </w:p>
    <w:p w:rsidR="00F177CD" w:rsidRPr="006E7F34" w:rsidRDefault="00F177CD" w:rsidP="00F177CD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 w:rsidRPr="006E7F34">
        <w:rPr>
          <w:rFonts w:ascii="Georgia" w:hAnsi="Georgia"/>
          <w:sz w:val="22"/>
          <w:szCs w:val="22"/>
        </w:rPr>
        <w:t xml:space="preserve">Одобрен </w:t>
      </w:r>
    </w:p>
    <w:p w:rsidR="00F177CD" w:rsidRPr="006E7F34" w:rsidRDefault="00F177CD" w:rsidP="00F177CD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 w:rsidRPr="006E7F34">
        <w:rPr>
          <w:rFonts w:ascii="Georgia" w:hAnsi="Georgia"/>
          <w:sz w:val="22"/>
          <w:szCs w:val="22"/>
        </w:rPr>
        <w:t xml:space="preserve">Советом Федерации </w:t>
      </w:r>
    </w:p>
    <w:p w:rsidR="00F177CD" w:rsidRPr="006E7F34" w:rsidRDefault="00F177CD" w:rsidP="00F177CD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29</w:t>
      </w:r>
      <w:r w:rsidRPr="006E7F34">
        <w:rPr>
          <w:rFonts w:ascii="Georgia" w:hAnsi="Georgia"/>
          <w:sz w:val="22"/>
          <w:szCs w:val="22"/>
        </w:rPr>
        <w:t xml:space="preserve"> апреля 2026 года </w:t>
      </w:r>
    </w:p>
    <w:p w:rsidR="00304FFA" w:rsidRDefault="00304FFA" w:rsidP="00304FFA">
      <w:pPr>
        <w:pStyle w:val="a6"/>
        <w:spacing w:line="276" w:lineRule="auto"/>
        <w:jc w:val="both"/>
        <w:rPr>
          <w:rStyle w:val="markdown-word"/>
          <w:rFonts w:ascii="Georgia" w:hAnsi="Georgia" w:cs="Arial"/>
          <w:spacing w:val="3"/>
        </w:rPr>
      </w:pPr>
    </w:p>
    <w:p w:rsidR="00F177CD" w:rsidRDefault="00F177CD" w:rsidP="00304FFA">
      <w:pPr>
        <w:pStyle w:val="a6"/>
        <w:spacing w:line="276" w:lineRule="auto"/>
        <w:ind w:firstLine="709"/>
        <w:rPr>
          <w:rStyle w:val="markdown-word"/>
          <w:rFonts w:ascii="Georgia" w:hAnsi="Georgia" w:cs="Arial"/>
          <w:b/>
          <w:spacing w:val="3"/>
        </w:rPr>
      </w:pPr>
    </w:p>
    <w:p w:rsidR="00304FFA" w:rsidRPr="00304FFA" w:rsidRDefault="00304FFA" w:rsidP="00304FFA">
      <w:pPr>
        <w:pStyle w:val="a6"/>
        <w:spacing w:line="276" w:lineRule="auto"/>
        <w:ind w:firstLine="709"/>
        <w:rPr>
          <w:rFonts w:ascii="Georgia" w:hAnsi="Georgia"/>
          <w:b/>
        </w:rPr>
      </w:pPr>
      <w:r w:rsidRPr="00304FFA">
        <w:rPr>
          <w:rStyle w:val="markdown-word"/>
          <w:rFonts w:ascii="Georgia" w:hAnsi="Georgia" w:cs="Arial"/>
          <w:b/>
          <w:spacing w:val="3"/>
        </w:rPr>
        <w:t>Статья 1</w:t>
      </w:r>
    </w:p>
    <w:p w:rsidR="00304FFA" w:rsidRPr="00304FFA" w:rsidRDefault="00304FFA" w:rsidP="00304FFA">
      <w:pPr>
        <w:pStyle w:val="a6"/>
        <w:spacing w:line="276" w:lineRule="auto"/>
        <w:ind w:firstLine="709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spacing w:val="3"/>
        </w:rPr>
        <w:t>Часть 2 статьи 92 Жилищного кодекса Российской Федерации (Собрание законодательства Российской Федерации, 2005, № 1, ст. 14; 2008, № 30, ст. 3616; 2012, № 10, ст. 1163; 2015, № 48, ст. 6724) дополнить словами</w:t>
      </w:r>
      <w:r>
        <w:rPr>
          <w:rStyle w:val="markdown-word"/>
          <w:rFonts w:ascii="Georgia" w:hAnsi="Georgia" w:cs="Arial"/>
          <w:spacing w:val="3"/>
        </w:rPr>
        <w:t xml:space="preserve"> «, </w:t>
      </w:r>
      <w:r w:rsidRPr="00304FFA">
        <w:rPr>
          <w:rStyle w:val="markdown-word"/>
          <w:rFonts w:ascii="Georgia" w:hAnsi="Georgia" w:cs="Arial"/>
          <w:spacing w:val="3"/>
        </w:rPr>
        <w:t>за исключением случаев, установленных федеральными законами».</w:t>
      </w:r>
    </w:p>
    <w:p w:rsidR="00304FFA" w:rsidRPr="00304FFA" w:rsidRDefault="00304FFA" w:rsidP="00304FFA">
      <w:pPr>
        <w:pStyle w:val="a6"/>
        <w:spacing w:before="240" w:line="276" w:lineRule="auto"/>
        <w:ind w:firstLine="709"/>
        <w:rPr>
          <w:rFonts w:ascii="Georgia" w:hAnsi="Georgia"/>
          <w:b/>
        </w:rPr>
      </w:pPr>
      <w:r w:rsidRPr="00304FFA">
        <w:rPr>
          <w:rStyle w:val="markdown-word"/>
          <w:rFonts w:ascii="Georgia" w:hAnsi="Georgia" w:cs="Arial"/>
          <w:b/>
          <w:spacing w:val="3"/>
        </w:rPr>
        <w:t>Статья 2</w:t>
      </w:r>
    </w:p>
    <w:p w:rsidR="00304FFA" w:rsidRPr="00304FFA" w:rsidRDefault="00304FFA" w:rsidP="00304FFA">
      <w:pPr>
        <w:pStyle w:val="a6"/>
        <w:spacing w:line="276" w:lineRule="auto"/>
        <w:ind w:firstLine="709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spacing w:val="3"/>
        </w:rPr>
        <w:t>Статью 6 Федерального закона от 13 июля 2015 года № 215-ФЗ «О Государственной корпорации по космической деятельности „Роскосмос“» (Собрание законодательства Российской Федерации, 2015, № 29, ст. 4341; 2023, № 25, ст. 4431; № 52, ст. 9528; 2024, № 1, ст. 9) дополнить частью 14¹ следующего содержания:</w:t>
      </w:r>
    </w:p>
    <w:p w:rsidR="00304FFA" w:rsidRPr="00304FFA" w:rsidRDefault="00304FFA" w:rsidP="00304FFA">
      <w:pPr>
        <w:pStyle w:val="a6"/>
        <w:spacing w:line="276" w:lineRule="auto"/>
        <w:ind w:firstLine="709"/>
        <w:jc w:val="both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spacing w:val="3"/>
        </w:rPr>
        <w:t>«14¹ Корпорация осуществляет от имени Российской Федерации права собственника жилых помещений государственного жилищного фонда, закрепленных за ней, а также за подведомственными ей федеральными государственными учреждениями и феде</w:t>
      </w:r>
      <w:proofErr w:type="gramStart"/>
      <w:r w:rsidRPr="00304FFA">
        <w:rPr>
          <w:rStyle w:val="markdown-word"/>
          <w:rFonts w:ascii="Georgia" w:hAnsi="Georgia" w:cs="Arial"/>
          <w:spacing w:val="3"/>
        </w:rPr>
        <w:t>ральными государственными унитарными предприятиями, включенными в перечни, утвержденные Президентом Российской Федерации или Правительством Российской Федерации в соответствии с подпунктом «г» пункта 1 части 1 и подпунктами «в» и «х» пункта 1 части 2 статьи 5 настоящего Федерального закона, на праве оперативного управления, хозяйственного ведения, в том числе принимает решения:</w:t>
      </w:r>
      <w:proofErr w:type="gramEnd"/>
    </w:p>
    <w:p w:rsidR="00304FFA" w:rsidRPr="00304FFA" w:rsidRDefault="00304FFA" w:rsidP="00304FFA">
      <w:pPr>
        <w:pStyle w:val="a6"/>
        <w:spacing w:line="276" w:lineRule="auto"/>
        <w:ind w:firstLine="709"/>
        <w:jc w:val="both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spacing w:val="3"/>
        </w:rPr>
        <w:t>о включении таких жилых помещений в специализированный жилищный фонд с отнесением их к определенному виду жилых помещений специализированного жилищного фонда;</w:t>
      </w:r>
    </w:p>
    <w:p w:rsidR="00304FFA" w:rsidRPr="00304FFA" w:rsidRDefault="00304FFA" w:rsidP="00304FFA">
      <w:pPr>
        <w:pStyle w:val="a6"/>
        <w:spacing w:line="276" w:lineRule="auto"/>
        <w:ind w:firstLine="709"/>
        <w:jc w:val="both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spacing w:val="3"/>
        </w:rPr>
        <w:t>об исключении таких жилых помещений из специализированного жилищного фонда;</w:t>
      </w:r>
    </w:p>
    <w:p w:rsidR="00304FFA" w:rsidRPr="00304FFA" w:rsidRDefault="00304FFA" w:rsidP="00304FFA">
      <w:pPr>
        <w:pStyle w:val="a6"/>
        <w:spacing w:line="276" w:lineRule="auto"/>
        <w:ind w:firstLine="709"/>
        <w:jc w:val="both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spacing w:val="3"/>
        </w:rPr>
        <w:t>о предоставлении жилых помещений специализированного жилищного фонда в соответствии с законодательством Российской Федерации.</w:t>
      </w:r>
    </w:p>
    <w:p w:rsidR="00304FFA" w:rsidRPr="00304FFA" w:rsidRDefault="00304FFA" w:rsidP="00304FFA">
      <w:pPr>
        <w:pStyle w:val="a6"/>
        <w:spacing w:line="276" w:lineRule="auto"/>
        <w:ind w:firstLine="709"/>
        <w:jc w:val="both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spacing w:val="3"/>
        </w:rPr>
        <w:t>Порядок принятия решений, предусмотренных настоящей частью, устанавливается Корпорацией».</w:t>
      </w:r>
    </w:p>
    <w:p w:rsidR="00304FFA" w:rsidRPr="00304FFA" w:rsidRDefault="00304FFA" w:rsidP="00304FFA">
      <w:pPr>
        <w:pStyle w:val="a6"/>
        <w:spacing w:before="240" w:line="276" w:lineRule="auto"/>
        <w:ind w:firstLine="709"/>
        <w:jc w:val="both"/>
        <w:rPr>
          <w:rFonts w:ascii="Georgia" w:hAnsi="Georgia"/>
          <w:b/>
        </w:rPr>
      </w:pPr>
      <w:r w:rsidRPr="00304FFA">
        <w:rPr>
          <w:rStyle w:val="markdown-word"/>
          <w:rFonts w:ascii="Georgia" w:hAnsi="Georgia" w:cs="Arial"/>
          <w:b/>
          <w:spacing w:val="3"/>
        </w:rPr>
        <w:t>Статья 3</w:t>
      </w:r>
    </w:p>
    <w:p w:rsidR="00304FFA" w:rsidRPr="00304FFA" w:rsidRDefault="00304FFA" w:rsidP="00304FFA">
      <w:pPr>
        <w:pStyle w:val="a6"/>
        <w:spacing w:line="276" w:lineRule="auto"/>
        <w:ind w:firstLine="709"/>
        <w:jc w:val="both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spacing w:val="3"/>
        </w:rPr>
        <w:t>В части 1 статьи 2 Федерального закона от 29 декабря 2025 года № 564-ФЗ «О внесении изменений в Жилищный кодекс Российской Федерации» (Собрание за</w:t>
      </w:r>
      <w:r w:rsidRPr="00304FFA">
        <w:rPr>
          <w:rStyle w:val="markdown-word"/>
          <w:rFonts w:ascii="Georgia" w:hAnsi="Georgia" w:cs="Arial"/>
          <w:spacing w:val="3"/>
        </w:rPr>
        <w:lastRenderedPageBreak/>
        <w:t>конодательства Российской Федерации, 2025, № 52, ст. 8351) цифры «2026» заменить цифрами «2027».</w:t>
      </w:r>
    </w:p>
    <w:p w:rsidR="00304FFA" w:rsidRDefault="00304FFA" w:rsidP="00304FFA">
      <w:pPr>
        <w:pStyle w:val="a6"/>
        <w:spacing w:line="276" w:lineRule="auto"/>
        <w:jc w:val="both"/>
        <w:rPr>
          <w:rStyle w:val="markdown-word"/>
          <w:rFonts w:ascii="Georgia" w:hAnsi="Georgia" w:cs="Arial"/>
          <w:b/>
          <w:bCs/>
          <w:spacing w:val="3"/>
        </w:rPr>
      </w:pPr>
    </w:p>
    <w:p w:rsidR="00304FFA" w:rsidRPr="00304FFA" w:rsidRDefault="00304FFA" w:rsidP="00304FFA">
      <w:pPr>
        <w:pStyle w:val="a6"/>
        <w:spacing w:line="276" w:lineRule="auto"/>
        <w:jc w:val="right"/>
        <w:rPr>
          <w:rStyle w:val="markdown-word"/>
          <w:rFonts w:ascii="Georgia" w:hAnsi="Georgia" w:cs="Arial"/>
          <w:b/>
          <w:spacing w:val="3"/>
        </w:rPr>
      </w:pPr>
      <w:r w:rsidRPr="00304FFA">
        <w:rPr>
          <w:rStyle w:val="markdown-word"/>
          <w:rFonts w:ascii="Georgia" w:hAnsi="Georgia" w:cs="Arial"/>
          <w:b/>
          <w:bCs/>
          <w:spacing w:val="3"/>
        </w:rPr>
        <w:t>Президент Российской Федерации</w:t>
      </w:r>
      <w:r w:rsidRPr="00304FFA">
        <w:rPr>
          <w:rStyle w:val="markdown-word"/>
          <w:rFonts w:ascii="Georgia" w:hAnsi="Georgia" w:cs="Arial"/>
          <w:b/>
          <w:spacing w:val="3"/>
        </w:rPr>
        <w:t> </w:t>
      </w:r>
    </w:p>
    <w:p w:rsidR="00304FFA" w:rsidRPr="00304FFA" w:rsidRDefault="00304FFA" w:rsidP="00304FFA">
      <w:pPr>
        <w:pStyle w:val="a6"/>
        <w:spacing w:line="276" w:lineRule="auto"/>
        <w:jc w:val="right"/>
        <w:rPr>
          <w:rFonts w:ascii="Georgia" w:hAnsi="Georgia"/>
          <w:b/>
        </w:rPr>
      </w:pPr>
      <w:r w:rsidRPr="00304FFA">
        <w:rPr>
          <w:rStyle w:val="markdown-word"/>
          <w:rFonts w:ascii="Georgia" w:hAnsi="Georgia" w:cs="Arial"/>
          <w:b/>
          <w:spacing w:val="3"/>
        </w:rPr>
        <w:t>В. Путин</w:t>
      </w:r>
    </w:p>
    <w:p w:rsidR="00304FFA" w:rsidRDefault="00304FFA" w:rsidP="00304FFA">
      <w:pPr>
        <w:pStyle w:val="a6"/>
        <w:spacing w:line="276" w:lineRule="auto"/>
        <w:jc w:val="both"/>
        <w:rPr>
          <w:rStyle w:val="markdown-word"/>
          <w:rFonts w:ascii="Georgia" w:hAnsi="Georgia" w:cs="Arial"/>
          <w:b/>
          <w:bCs/>
          <w:spacing w:val="3"/>
        </w:rPr>
      </w:pPr>
    </w:p>
    <w:p w:rsidR="00304FFA" w:rsidRPr="00304FFA" w:rsidRDefault="00304FFA" w:rsidP="00304FFA">
      <w:pPr>
        <w:pStyle w:val="a6"/>
        <w:spacing w:line="276" w:lineRule="auto"/>
        <w:jc w:val="right"/>
        <w:rPr>
          <w:rFonts w:ascii="Georgia" w:hAnsi="Georgia"/>
        </w:rPr>
      </w:pPr>
      <w:r w:rsidRPr="00304FFA">
        <w:rPr>
          <w:rStyle w:val="markdown-word"/>
          <w:rFonts w:ascii="Georgia" w:hAnsi="Georgia" w:cs="Arial"/>
          <w:bCs/>
          <w:spacing w:val="3"/>
        </w:rPr>
        <w:t>Москва, Кремль</w:t>
      </w:r>
      <w:r w:rsidRPr="00304FFA">
        <w:rPr>
          <w:rFonts w:ascii="Georgia" w:hAnsi="Georgia"/>
        </w:rPr>
        <w:br/>
      </w:r>
      <w:r w:rsidRPr="00304FFA">
        <w:rPr>
          <w:rStyle w:val="markdown-word"/>
          <w:rFonts w:ascii="Georgia" w:hAnsi="Georgia" w:cs="Arial"/>
          <w:spacing w:val="3"/>
        </w:rPr>
        <w:t>2 мая 2026 года</w:t>
      </w:r>
      <w:r w:rsidRPr="00304FFA">
        <w:rPr>
          <w:rFonts w:ascii="Georgia" w:hAnsi="Georgia"/>
        </w:rPr>
        <w:br/>
      </w:r>
      <w:r w:rsidRPr="00304FFA">
        <w:rPr>
          <w:rStyle w:val="markdown-word"/>
          <w:rFonts w:ascii="Georgia" w:hAnsi="Georgia" w:cs="Arial"/>
          <w:spacing w:val="3"/>
        </w:rPr>
        <w:t>№ 131-ФЗ</w:t>
      </w:r>
    </w:p>
    <w:p w:rsidR="004473B2" w:rsidRPr="00304FFA" w:rsidRDefault="004473B2" w:rsidP="00304FFA">
      <w:pPr>
        <w:pStyle w:val="a6"/>
        <w:spacing w:line="276" w:lineRule="auto"/>
        <w:jc w:val="both"/>
        <w:rPr>
          <w:rFonts w:ascii="Georgia" w:hAnsi="Georgia"/>
        </w:rPr>
      </w:pPr>
    </w:p>
    <w:sectPr w:rsidR="004473B2" w:rsidRPr="00304FFA" w:rsidSect="00AA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CB"/>
    <w:multiLevelType w:val="multilevel"/>
    <w:tmpl w:val="17CC3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FDA"/>
    <w:multiLevelType w:val="multilevel"/>
    <w:tmpl w:val="84EE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78A"/>
    <w:multiLevelType w:val="multilevel"/>
    <w:tmpl w:val="E5A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B18AA"/>
    <w:multiLevelType w:val="multilevel"/>
    <w:tmpl w:val="E8106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15419"/>
    <w:multiLevelType w:val="multilevel"/>
    <w:tmpl w:val="26E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C0E39"/>
    <w:multiLevelType w:val="multilevel"/>
    <w:tmpl w:val="B94C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C01EF"/>
    <w:multiLevelType w:val="multilevel"/>
    <w:tmpl w:val="DD3E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158B3"/>
    <w:multiLevelType w:val="multilevel"/>
    <w:tmpl w:val="4592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E1BCF"/>
    <w:multiLevelType w:val="multilevel"/>
    <w:tmpl w:val="2154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A67AB"/>
    <w:multiLevelType w:val="multilevel"/>
    <w:tmpl w:val="B7B0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80956"/>
    <w:multiLevelType w:val="multilevel"/>
    <w:tmpl w:val="94E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33B66"/>
    <w:multiLevelType w:val="multilevel"/>
    <w:tmpl w:val="BA7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86B4A"/>
    <w:multiLevelType w:val="multilevel"/>
    <w:tmpl w:val="89842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04FFA"/>
    <w:rsid w:val="00357E5F"/>
    <w:rsid w:val="003C20ED"/>
    <w:rsid w:val="004473B2"/>
    <w:rsid w:val="004804D6"/>
    <w:rsid w:val="005005D7"/>
    <w:rsid w:val="00561484"/>
    <w:rsid w:val="00587BCD"/>
    <w:rsid w:val="00714D46"/>
    <w:rsid w:val="00847224"/>
    <w:rsid w:val="008F54BB"/>
    <w:rsid w:val="00966DF6"/>
    <w:rsid w:val="00984FA6"/>
    <w:rsid w:val="00AA325C"/>
    <w:rsid w:val="00DA0CAF"/>
    <w:rsid w:val="00EF6805"/>
    <w:rsid w:val="00F177CD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020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2026-05-03T10:12:00Z</dcterms:created>
  <dcterms:modified xsi:type="dcterms:W3CDTF">2026-05-03T10:12:00Z</dcterms:modified>
</cp:coreProperties>
</file>