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5D" w:rsidRPr="006B7932" w:rsidRDefault="001B405D" w:rsidP="001B405D">
      <w:pPr>
        <w:pStyle w:val="a3"/>
        <w:rPr>
          <w:b/>
          <w:bCs/>
          <w:i/>
        </w:rPr>
      </w:pPr>
      <w:r w:rsidRPr="00967DB0">
        <w:rPr>
          <w:b/>
          <w:bCs/>
          <w:i/>
        </w:rPr>
        <w:t xml:space="preserve">Скачать_ ДОКУМЕНТ в </w:t>
      </w:r>
      <w:proofErr w:type="spellStart"/>
      <w:r w:rsidRPr="00967DB0">
        <w:rPr>
          <w:b/>
          <w:bCs/>
          <w:i/>
        </w:rPr>
        <w:t>Word</w:t>
      </w:r>
      <w:proofErr w:type="spellEnd"/>
    </w:p>
    <w:p w:rsidR="00384797" w:rsidRPr="00384797" w:rsidRDefault="00384797" w:rsidP="003847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bookmarkEnd w:id="0"/>
      <w:r w:rsidRPr="00384797">
        <w:rPr>
          <w:rFonts w:ascii="Georgia" w:hAnsi="Georgia" w:cs="Arial"/>
          <w:b/>
          <w:bCs/>
          <w:sz w:val="22"/>
          <w:szCs w:val="22"/>
        </w:rPr>
        <w:t>ЦЕНТРАЛЬНЫЙ БАНК РОССИЙСКОЙ ФЕДЕРАЦИИ</w:t>
      </w:r>
    </w:p>
    <w:p w:rsidR="00384797" w:rsidRPr="00384797" w:rsidRDefault="00384797" w:rsidP="003847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Информационное письмо от 6 мая 2026 г. N ИН-018-59/19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ОБ ОТМЕНЕ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ИНФОРМАЦИОННОГО ПИСЬМА ОБ УСЛОВИЯХ СОХРАНЕНИЯ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ИНВЕСТИЦИОННОГО НАЛОГОВОГО ВЫЧЕТА ОТ 08.07.2022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384797">
        <w:rPr>
          <w:rFonts w:ascii="Georgia" w:hAnsi="Georgia" w:cs="Arial"/>
          <w:b/>
          <w:bCs/>
          <w:sz w:val="22"/>
          <w:szCs w:val="22"/>
        </w:rPr>
        <w:t xml:space="preserve">N ИН-018-59/91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384797">
        <w:rPr>
          <w:rFonts w:ascii="Georgia" w:hAnsi="Georgia"/>
          <w:sz w:val="22"/>
          <w:szCs w:val="22"/>
        </w:rPr>
        <w:t xml:space="preserve"> 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384797">
        <w:rPr>
          <w:rFonts w:ascii="Georgia" w:hAnsi="Georgia"/>
          <w:sz w:val="22"/>
          <w:szCs w:val="22"/>
        </w:rPr>
        <w:t>С даты издания</w:t>
      </w:r>
      <w:proofErr w:type="gramEnd"/>
      <w:r w:rsidRPr="00384797">
        <w:rPr>
          <w:rFonts w:ascii="Georgia" w:hAnsi="Georgia"/>
          <w:sz w:val="22"/>
          <w:szCs w:val="22"/>
        </w:rPr>
        <w:t xml:space="preserve"> настоящего Информационного письма Банка России отменяется Информационное </w:t>
      </w:r>
      <w:r w:rsidRPr="001750FB">
        <w:rPr>
          <w:rFonts w:ascii="Georgia" w:hAnsi="Georgia"/>
          <w:sz w:val="22"/>
          <w:szCs w:val="22"/>
        </w:rPr>
        <w:t>письмо</w:t>
      </w:r>
      <w:r w:rsidRPr="00384797">
        <w:rPr>
          <w:rFonts w:ascii="Georgia" w:hAnsi="Georgia"/>
          <w:sz w:val="22"/>
          <w:szCs w:val="22"/>
        </w:rPr>
        <w:t xml:space="preserve"> об условиях сохранения инвестиционного налогового вычета от 08.07.2022 N ИН-018-59/91. </w:t>
      </w:r>
    </w:p>
    <w:p w:rsidR="00384797" w:rsidRPr="00384797" w:rsidRDefault="00384797" w:rsidP="00384797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384797">
        <w:rPr>
          <w:rFonts w:ascii="Georgia" w:hAnsi="Georgia"/>
          <w:sz w:val="22"/>
          <w:szCs w:val="22"/>
        </w:rPr>
        <w:t xml:space="preserve">Настоящее Информационное письмо Банка России подлежит опубликованию в "Вестнике Банка России" и размещению на официальном сайте Банка России в информационно-телекоммуникационной сети "Интернет".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384797">
        <w:rPr>
          <w:rFonts w:ascii="Georgia" w:hAnsi="Georgia"/>
          <w:sz w:val="22"/>
          <w:szCs w:val="22"/>
        </w:rPr>
        <w:t xml:space="preserve"> 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384797">
        <w:rPr>
          <w:rFonts w:ascii="Georgia" w:hAnsi="Georgia"/>
          <w:b/>
          <w:sz w:val="22"/>
          <w:szCs w:val="22"/>
        </w:rPr>
        <w:t xml:space="preserve">Заместитель Председателя Банка России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384797">
        <w:rPr>
          <w:rFonts w:ascii="Georgia" w:hAnsi="Georgia"/>
          <w:b/>
          <w:sz w:val="22"/>
          <w:szCs w:val="22"/>
        </w:rPr>
        <w:t xml:space="preserve">Ф.Г.ГАБУНИЯ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384797">
        <w:rPr>
          <w:rFonts w:ascii="Georgia" w:hAnsi="Georgia"/>
          <w:sz w:val="22"/>
          <w:szCs w:val="22"/>
        </w:rPr>
        <w:t xml:space="preserve">  </w:t>
      </w:r>
    </w:p>
    <w:p w:rsidR="00384797" w:rsidRPr="00384797" w:rsidRDefault="00384797" w:rsidP="00384797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384797">
        <w:rPr>
          <w:rFonts w:ascii="Georgia" w:hAnsi="Georgia"/>
          <w:sz w:val="22"/>
          <w:szCs w:val="22"/>
        </w:rPr>
        <w:t xml:space="preserve">  </w:t>
      </w:r>
    </w:p>
    <w:sectPr w:rsidR="00384797" w:rsidRPr="0038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10"/>
    <w:rsid w:val="00012CDF"/>
    <w:rsid w:val="000700B0"/>
    <w:rsid w:val="00107810"/>
    <w:rsid w:val="001750FB"/>
    <w:rsid w:val="001B405D"/>
    <w:rsid w:val="00384797"/>
    <w:rsid w:val="00485F55"/>
    <w:rsid w:val="005245BA"/>
    <w:rsid w:val="0054413B"/>
    <w:rsid w:val="008D7753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2026-05-09T07:56:00Z</dcterms:created>
  <dcterms:modified xsi:type="dcterms:W3CDTF">2026-05-09T10:44:00Z</dcterms:modified>
</cp:coreProperties>
</file>