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48" w:rsidRPr="008E5448" w:rsidRDefault="008E5448" w:rsidP="008E5448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E5448">
        <w:rPr>
          <w:rFonts w:ascii="Georgia" w:hAnsi="Georgia" w:cs="Arial"/>
          <w:b/>
          <w:bCs/>
          <w:sz w:val="22"/>
          <w:szCs w:val="22"/>
        </w:rPr>
        <w:t>МИНИСТЕРСТВО СТРОИТЕЛЬСТВА И ЖИЛИЩНО-</w:t>
      </w:r>
    </w:p>
    <w:p w:rsidR="008E5448" w:rsidRPr="008E5448" w:rsidRDefault="008E5448" w:rsidP="008E5448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E5448">
        <w:rPr>
          <w:rFonts w:ascii="Georgia" w:hAnsi="Georgia" w:cs="Arial"/>
          <w:b/>
          <w:bCs/>
          <w:sz w:val="22"/>
          <w:szCs w:val="22"/>
        </w:rPr>
        <w:t>КОММУНАЛЬНОГО ХОЗЯЙСТВА РОССИЙСКОЙ ФЕДЕРАЦИИ</w:t>
      </w:r>
    </w:p>
    <w:p w:rsidR="008E5448" w:rsidRPr="008E5448" w:rsidRDefault="008E5448" w:rsidP="008E5448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E5448">
        <w:rPr>
          <w:rFonts w:ascii="Georgia" w:hAnsi="Georgia" w:cs="Arial"/>
          <w:b/>
          <w:bCs/>
          <w:sz w:val="22"/>
          <w:szCs w:val="22"/>
        </w:rPr>
        <w:t xml:space="preserve">  Письмо от 6 мая 2026 г. N 27287-ДН/04 </w:t>
      </w:r>
    </w:p>
    <w:p w:rsidR="008E5448" w:rsidRPr="008E5448" w:rsidRDefault="008E5448" w:rsidP="008E544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8E5448">
        <w:rPr>
          <w:rFonts w:ascii="Georgia" w:hAnsi="Georgia"/>
          <w:sz w:val="22"/>
          <w:szCs w:val="22"/>
        </w:rPr>
        <w:t xml:space="preserve">  </w:t>
      </w:r>
    </w:p>
    <w:p w:rsidR="008E5448" w:rsidRPr="008E5448" w:rsidRDefault="008E5448" w:rsidP="008E544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b/>
          <w:sz w:val="22"/>
          <w:szCs w:val="22"/>
        </w:rPr>
      </w:pPr>
      <w:r w:rsidRPr="008E5448">
        <w:rPr>
          <w:rFonts w:ascii="Georgia" w:hAnsi="Georgia"/>
          <w:b/>
          <w:sz w:val="22"/>
          <w:szCs w:val="22"/>
        </w:rPr>
        <w:t xml:space="preserve">Департамент развития жилищно-коммунального хозяйства Министерства строительства и жилищно-коммунального хозяйства Российской Федерации рассмотрел обращение и в рамках компетенции сообщает следующее. </w:t>
      </w:r>
    </w:p>
    <w:p w:rsidR="008E5448" w:rsidRPr="008E5448" w:rsidRDefault="008E5448" w:rsidP="008E544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E5448">
        <w:rPr>
          <w:rFonts w:ascii="Georgia" w:hAnsi="Georgia"/>
          <w:sz w:val="22"/>
          <w:szCs w:val="22"/>
        </w:rPr>
        <w:t xml:space="preserve">На основании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деятельности. Минстрой России не обладает правом давать оценку конкретной ситуации и правоотношениям. </w:t>
      </w:r>
    </w:p>
    <w:p w:rsidR="008E5448" w:rsidRPr="008E5448" w:rsidRDefault="008E5448" w:rsidP="008E544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E5448">
        <w:rPr>
          <w:rFonts w:ascii="Georgia" w:hAnsi="Georgia"/>
          <w:sz w:val="22"/>
          <w:szCs w:val="22"/>
        </w:rPr>
        <w:t xml:space="preserve">Отношения участников в сфере холодного водоснабжения и (или) водоотведения (организация водопроводно-канализационного хозяйства и абонент) регулируются Федеральным законом от 7 декабря 2011 г. N 416-ФЗ "О водоснабжении и водоотведении" (далее - Федеральный закон N 416-ФЗ) и отраслевыми нормативными правовыми актами, принятыми в целях реализации указанного федерального закона. </w:t>
      </w:r>
    </w:p>
    <w:p w:rsidR="008E5448" w:rsidRPr="008E5448" w:rsidRDefault="008E5448" w:rsidP="008E544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E5448">
        <w:rPr>
          <w:rFonts w:ascii="Georgia" w:hAnsi="Georgia"/>
          <w:sz w:val="22"/>
          <w:szCs w:val="22"/>
        </w:rPr>
        <w:t xml:space="preserve">Частью 1 статьи 7 Федерального закона N 416-ФЗ установлено, что водоснабжение и водоотведение с использованием централизованных систем горячего водоснабжения, холодного водоснабжения и (или) водоотведения осуществляются на основании договоров горячего водоснабжения, холодного водоснабжения и водоотведения. </w:t>
      </w:r>
    </w:p>
    <w:p w:rsidR="008E5448" w:rsidRPr="008E5448" w:rsidRDefault="008E5448" w:rsidP="008E544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E5448">
        <w:rPr>
          <w:rFonts w:ascii="Georgia" w:hAnsi="Georgia"/>
          <w:sz w:val="22"/>
          <w:szCs w:val="22"/>
        </w:rPr>
        <w:t xml:space="preserve">Постановлением Правительства Российской Федерации от 29 июля 2013 г. N 644 утверждены Правила холодного водоснабжения и водоотведения (далее - Правила N 644). </w:t>
      </w:r>
    </w:p>
    <w:p w:rsidR="008E5448" w:rsidRPr="008E5448" w:rsidRDefault="008E5448" w:rsidP="008E544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E5448">
        <w:rPr>
          <w:rFonts w:ascii="Georgia" w:hAnsi="Georgia"/>
          <w:sz w:val="22"/>
          <w:szCs w:val="22"/>
        </w:rPr>
        <w:t xml:space="preserve">Порядок заключения договоров холодного водоснабжения, договоров водоотведения, единых договоров холодного водоснабжения и водоотведения, договоров по транспортировке воды, договоров по транспортировке сточных вод установлен разделом II Правил N 644. </w:t>
      </w:r>
    </w:p>
    <w:p w:rsidR="008E5448" w:rsidRPr="008E5448" w:rsidRDefault="008E5448" w:rsidP="008E544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E5448">
        <w:rPr>
          <w:rFonts w:ascii="Georgia" w:hAnsi="Georgia"/>
          <w:sz w:val="22"/>
          <w:szCs w:val="22"/>
        </w:rPr>
        <w:t xml:space="preserve">Вместе с тем согласно пункту 1 Правил N 644 - Правила N 644 регулируют отношения федеральных органов исполнительной власти, исполнительных органов субъектов Российской Федерации, органов местного самоуправления поселений, </w:t>
      </w:r>
      <w:proofErr w:type="gramStart"/>
      <w:r w:rsidRPr="008E5448">
        <w:rPr>
          <w:rFonts w:ascii="Georgia" w:hAnsi="Georgia"/>
          <w:sz w:val="22"/>
          <w:szCs w:val="22"/>
        </w:rPr>
        <w:t xml:space="preserve">муниципальных округов, городских округов, организаций, осуществляющих холодное водоснабжение и (или) водоотведение, заявителей, организаций, осуществляющих транспортировку воды, сточных вод, другие регулируемые виды деятельности в сфере водоснабжения и (или) водоотведения, абонентов в сфере холодного водоснабжения и водоотведения по предоставлению холодной (питьевой и (или) технической) воды из централизованных и нецентрализованных систем холодного водоснабжения и по отводу сточных вод в централизованную систему водоотведения. </w:t>
      </w:r>
      <w:proofErr w:type="gramEnd"/>
    </w:p>
    <w:p w:rsidR="008E5448" w:rsidRPr="008E5448" w:rsidRDefault="008E5448" w:rsidP="008E544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8E5448">
        <w:rPr>
          <w:rFonts w:ascii="Georgia" w:hAnsi="Georgia"/>
          <w:sz w:val="22"/>
          <w:szCs w:val="22"/>
        </w:rPr>
        <w:t xml:space="preserve">К отношениям, возникающим между организациями водопроводно-канализационного хозяйства, собственниками и (или) пользователями помещений в многоквартирных домах и жилых домов и (или) товариществами собственников жилья либо жилищно-строительными, жилищными кооперативами и (или) иными </w:t>
      </w:r>
      <w:r w:rsidRPr="008E5448">
        <w:rPr>
          <w:rFonts w:ascii="Georgia" w:hAnsi="Georgia"/>
          <w:sz w:val="22"/>
          <w:szCs w:val="22"/>
        </w:rPr>
        <w:lastRenderedPageBreak/>
        <w:t>специализированными потребительскими кооперативами, управляющими организациями,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водоснабжению, водоотведению, положения настоящих Правил применяются в</w:t>
      </w:r>
      <w:proofErr w:type="gramEnd"/>
      <w:r w:rsidRPr="008E5448">
        <w:rPr>
          <w:rFonts w:ascii="Georgia" w:hAnsi="Georgia"/>
          <w:sz w:val="22"/>
          <w:szCs w:val="22"/>
        </w:rPr>
        <w:t xml:space="preserve"> части, не урегулированной жилищным законодательством. </w:t>
      </w:r>
    </w:p>
    <w:p w:rsidR="008E5448" w:rsidRPr="008E5448" w:rsidRDefault="008E5448" w:rsidP="008E544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E5448">
        <w:rPr>
          <w:rFonts w:ascii="Georgia" w:hAnsi="Georgia"/>
          <w:sz w:val="22"/>
          <w:szCs w:val="22"/>
        </w:rPr>
        <w:t xml:space="preserve">В силу пункта 38 Правил N 644 отведение (прием) поверхностных сточных вод в централизованные системы водоотведения осуществляется на основании договора водоотведения, заключаемого с учетом особенностей, установленных Правилами N 644. </w:t>
      </w:r>
    </w:p>
    <w:p w:rsidR="008E5448" w:rsidRPr="008E5448" w:rsidRDefault="008E5448" w:rsidP="008E544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E5448">
        <w:rPr>
          <w:rFonts w:ascii="Georgia" w:hAnsi="Georgia"/>
          <w:sz w:val="22"/>
          <w:szCs w:val="22"/>
        </w:rPr>
        <w:t xml:space="preserve">Договор водоотведения, предусматривающий отведение (прием) поверхностных сточных вод, заключается между организацией водопроводно-канализационного хозяйства и лицом, владеющим на законном основании объектом недвижимого имущества, в том числе земельным участком, зданием, сооружением, находящимся в зоне централизованного водоотведения поверхностных сточных вод, определенной в схеме водоснабжения и водоотведения (пункт 39 Правил N 644). </w:t>
      </w:r>
    </w:p>
    <w:p w:rsidR="008E5448" w:rsidRPr="008E5448" w:rsidRDefault="008E5448" w:rsidP="008E544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8E5448">
        <w:rPr>
          <w:rFonts w:ascii="Georgia" w:hAnsi="Georgia"/>
          <w:sz w:val="22"/>
          <w:szCs w:val="22"/>
        </w:rPr>
        <w:t>В соответствии с подпунктом "в" пункта 4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(далее - Правила N 354), водоотведением является отведение сточных вод из жилого дома (домовладения), из жилых и нежилых помещений в многоквартирном доме, а также в случаях, установленных Правилами</w:t>
      </w:r>
      <w:proofErr w:type="gramEnd"/>
      <w:r w:rsidRPr="008E5448">
        <w:rPr>
          <w:rFonts w:ascii="Georgia" w:hAnsi="Georgia"/>
          <w:sz w:val="22"/>
          <w:szCs w:val="22"/>
        </w:rPr>
        <w:t xml:space="preserve"> N 354, из помещений, входящих в состав общего имущества в многоквартирном доме, - по централизованным сетям водоотведения и внутридомовым инженерным системам. </w:t>
      </w:r>
    </w:p>
    <w:p w:rsidR="008E5448" w:rsidRPr="008E5448" w:rsidRDefault="008E5448" w:rsidP="008E544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8E5448">
        <w:rPr>
          <w:rFonts w:ascii="Georgia" w:hAnsi="Georgia"/>
          <w:sz w:val="22"/>
          <w:szCs w:val="22"/>
        </w:rPr>
        <w:t>Согласно пункту 2 Правил N 354 оказание коммунальных услуг заключается в осуществлении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жилых, нежилых помещений, общего имущества в многоквартирном доме в случаях, установленных Правилами N 354, а также земельных участков и расположенных на</w:t>
      </w:r>
      <w:proofErr w:type="gramEnd"/>
      <w:r w:rsidRPr="008E5448">
        <w:rPr>
          <w:rFonts w:ascii="Georgia" w:hAnsi="Georgia"/>
          <w:sz w:val="22"/>
          <w:szCs w:val="22"/>
        </w:rPr>
        <w:t xml:space="preserve"> них жилых домов (домовладений). </w:t>
      </w:r>
      <w:proofErr w:type="gramStart"/>
      <w:r w:rsidRPr="008E5448">
        <w:rPr>
          <w:rFonts w:ascii="Georgia" w:hAnsi="Georgia"/>
          <w:sz w:val="22"/>
          <w:szCs w:val="22"/>
        </w:rPr>
        <w:t>К коммунальной услуге относится услуга по обращению с твердыми коммунальными отходами; под коммунальными ресурсами понимается холодная вода, горячая вода, электрическая энергия, газ, тепловая энергия, теплоноситель в виде горячей воды в открытых системах теплоснабжения (горячего водоснабжения), бытовой газ в баллонах, твердое топливо при наличии печного отопления, используемые для предоставления коммунальных услуг и потребляемые при содержании общего имущества в многоквартирном доме.</w:t>
      </w:r>
      <w:proofErr w:type="gramEnd"/>
      <w:r w:rsidRPr="008E5448">
        <w:rPr>
          <w:rFonts w:ascii="Georgia" w:hAnsi="Georgia"/>
          <w:sz w:val="22"/>
          <w:szCs w:val="22"/>
        </w:rPr>
        <w:t xml:space="preserve"> К коммунальным ресурсам приравниваются также сточные воды, отводимые по централизованным сетям инженерно-технического обеспечения. </w:t>
      </w:r>
    </w:p>
    <w:p w:rsidR="008E5448" w:rsidRPr="008E5448" w:rsidRDefault="008E5448" w:rsidP="008E544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E5448">
        <w:rPr>
          <w:rFonts w:ascii="Georgia" w:hAnsi="Georgia"/>
          <w:sz w:val="22"/>
          <w:szCs w:val="22"/>
        </w:rPr>
        <w:t xml:space="preserve">Анализируя вышеизложенное, водоотведение поверхностных сточных вод не отнесено законодателем к коммунальным услугам. </w:t>
      </w:r>
    </w:p>
    <w:p w:rsidR="008E5448" w:rsidRPr="008E5448" w:rsidRDefault="008E5448" w:rsidP="008E544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8E5448">
        <w:rPr>
          <w:rFonts w:ascii="Georgia" w:hAnsi="Georgia"/>
          <w:sz w:val="22"/>
          <w:szCs w:val="22"/>
        </w:rPr>
        <w:t xml:space="preserve">Таким образом, собственники помещений в многоквартирном доме не заключают договор водоотведения по Правилам N 644, а заключают договор в соответствии с Правилами N 354 и оплачивают услугу водоотведения с учетом порядка, предусмотренного пунктом 40, абзацем 6 пункта 42 Правил N 354, при этом водоотведение ливневых вод потребителями коммунальных услуг не оплачивается. </w:t>
      </w:r>
      <w:proofErr w:type="gramEnd"/>
    </w:p>
    <w:p w:rsidR="008E5448" w:rsidRPr="008E5448" w:rsidRDefault="008E5448" w:rsidP="008E544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E5448">
        <w:rPr>
          <w:rFonts w:ascii="Georgia" w:hAnsi="Georgia"/>
          <w:sz w:val="22"/>
          <w:szCs w:val="22"/>
        </w:rPr>
        <w:t xml:space="preserve">Дополнительно сообщаем, что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</w:t>
      </w:r>
      <w:r w:rsidRPr="008E5448">
        <w:rPr>
          <w:rFonts w:ascii="Georgia" w:hAnsi="Georgia"/>
          <w:sz w:val="22"/>
          <w:szCs w:val="22"/>
        </w:rPr>
        <w:lastRenderedPageBreak/>
        <w:t xml:space="preserve">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 </w:t>
      </w:r>
    </w:p>
    <w:p w:rsidR="008E5448" w:rsidRPr="008E5448" w:rsidRDefault="008E5448" w:rsidP="008E544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E5448">
        <w:rPr>
          <w:rFonts w:ascii="Georgia" w:hAnsi="Georgia"/>
          <w:sz w:val="22"/>
          <w:szCs w:val="22"/>
        </w:rPr>
        <w:t xml:space="preserve">  </w:t>
      </w:r>
    </w:p>
    <w:p w:rsidR="008E5448" w:rsidRPr="008E5448" w:rsidRDefault="008E5448" w:rsidP="008E544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8E5448">
        <w:rPr>
          <w:rFonts w:ascii="Georgia" w:hAnsi="Georgia"/>
          <w:b/>
          <w:sz w:val="22"/>
          <w:szCs w:val="22"/>
        </w:rPr>
        <w:t xml:space="preserve">Заместитель директора </w:t>
      </w:r>
    </w:p>
    <w:p w:rsidR="008E5448" w:rsidRPr="008E5448" w:rsidRDefault="008E5448" w:rsidP="008E544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8E5448">
        <w:rPr>
          <w:rFonts w:ascii="Georgia" w:hAnsi="Georgia"/>
          <w:b/>
          <w:sz w:val="22"/>
          <w:szCs w:val="22"/>
        </w:rPr>
        <w:t xml:space="preserve">Департамента развития </w:t>
      </w:r>
    </w:p>
    <w:p w:rsidR="008E5448" w:rsidRPr="008E5448" w:rsidRDefault="008E5448" w:rsidP="008E544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8E5448">
        <w:rPr>
          <w:rFonts w:ascii="Georgia" w:hAnsi="Georgia"/>
          <w:b/>
          <w:sz w:val="22"/>
          <w:szCs w:val="22"/>
        </w:rPr>
        <w:t xml:space="preserve">жилищно-коммунального хозяйства </w:t>
      </w:r>
    </w:p>
    <w:p w:rsidR="008E5448" w:rsidRDefault="008E5448" w:rsidP="008E544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8E5448">
        <w:rPr>
          <w:rFonts w:ascii="Georgia" w:hAnsi="Georgia"/>
          <w:b/>
          <w:sz w:val="22"/>
          <w:szCs w:val="22"/>
        </w:rPr>
        <w:t xml:space="preserve">Д.Ю.НИФОНТОВ </w:t>
      </w:r>
    </w:p>
    <w:p w:rsidR="00F45AA5" w:rsidRDefault="00F45AA5" w:rsidP="008E544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</w:p>
    <w:p w:rsidR="00F45AA5" w:rsidRPr="006B7932" w:rsidRDefault="00F45AA5" w:rsidP="00F45AA5">
      <w:pPr>
        <w:pStyle w:val="a3"/>
        <w:jc w:val="right"/>
        <w:rPr>
          <w:b/>
          <w:bCs/>
          <w:i/>
        </w:rPr>
      </w:pPr>
      <w:bookmarkStart w:id="0" w:name="_GoBack"/>
      <w:bookmarkEnd w:id="0"/>
      <w:r w:rsidRPr="00E03996">
        <w:rPr>
          <w:b/>
          <w:bCs/>
          <w:i/>
        </w:rPr>
        <w:t xml:space="preserve">Скачать_ ДОКУМЕНТ в </w:t>
      </w:r>
      <w:proofErr w:type="spellStart"/>
      <w:r w:rsidRPr="00E03996">
        <w:rPr>
          <w:b/>
          <w:bCs/>
          <w:i/>
        </w:rPr>
        <w:t>Word</w:t>
      </w:r>
      <w:proofErr w:type="spellEnd"/>
    </w:p>
    <w:p w:rsidR="00F45AA5" w:rsidRPr="008E5448" w:rsidRDefault="00F45AA5" w:rsidP="008E544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</w:p>
    <w:p w:rsidR="008E5448" w:rsidRPr="008E5448" w:rsidRDefault="008E5448" w:rsidP="008E544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8E5448">
        <w:rPr>
          <w:rFonts w:ascii="Georgia" w:hAnsi="Georgia"/>
          <w:sz w:val="22"/>
          <w:szCs w:val="22"/>
        </w:rPr>
        <w:t xml:space="preserve">  </w:t>
      </w:r>
    </w:p>
    <w:p w:rsidR="000700B0" w:rsidRPr="008E5448" w:rsidRDefault="000700B0" w:rsidP="00CB744E">
      <w:pPr>
        <w:rPr>
          <w:rFonts w:ascii="Georgia" w:hAnsi="Georgia"/>
        </w:rPr>
      </w:pPr>
    </w:p>
    <w:sectPr w:rsidR="000700B0" w:rsidRPr="008E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C2"/>
    <w:rsid w:val="00012CDF"/>
    <w:rsid w:val="000700B0"/>
    <w:rsid w:val="00485F55"/>
    <w:rsid w:val="005245BA"/>
    <w:rsid w:val="0054413B"/>
    <w:rsid w:val="008D7753"/>
    <w:rsid w:val="008E5448"/>
    <w:rsid w:val="00A4250E"/>
    <w:rsid w:val="00CB744E"/>
    <w:rsid w:val="00D92B22"/>
    <w:rsid w:val="00DD6EC2"/>
    <w:rsid w:val="00F4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74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7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3</cp:revision>
  <dcterms:created xsi:type="dcterms:W3CDTF">2026-05-11T22:27:00Z</dcterms:created>
  <dcterms:modified xsi:type="dcterms:W3CDTF">2026-05-12T01:41:00Z</dcterms:modified>
</cp:coreProperties>
</file>