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58" w:rsidRPr="00DC4B58" w:rsidRDefault="00DC4B58" w:rsidP="00DC4B58">
      <w:pPr>
        <w:pStyle w:val="ConsPlusTitle"/>
        <w:spacing w:line="360" w:lineRule="auto"/>
        <w:jc w:val="center"/>
        <w:rPr>
          <w:rFonts w:ascii="Georgia" w:hAnsi="Georgia"/>
          <w:sz w:val="22"/>
          <w:szCs w:val="22"/>
        </w:rPr>
      </w:pPr>
      <w:r w:rsidRPr="00DC4B58">
        <w:rPr>
          <w:rFonts w:ascii="Georgia" w:hAnsi="Georgia"/>
          <w:sz w:val="22"/>
          <w:szCs w:val="22"/>
        </w:rPr>
        <w:t xml:space="preserve">РОССИЙСКАЯ ФЕДЕРАЦИЯ </w:t>
      </w:r>
    </w:p>
    <w:p w:rsidR="00DC4B58" w:rsidRPr="00DC4B58" w:rsidRDefault="00DC4B58" w:rsidP="00DC4B58">
      <w:pPr>
        <w:pStyle w:val="ConsPlusTitle"/>
        <w:spacing w:line="360" w:lineRule="auto"/>
        <w:jc w:val="center"/>
        <w:rPr>
          <w:rFonts w:ascii="Georgia" w:hAnsi="Georgia"/>
          <w:sz w:val="22"/>
          <w:szCs w:val="22"/>
        </w:rPr>
      </w:pPr>
      <w:r w:rsidRPr="00DC4B58">
        <w:rPr>
          <w:rFonts w:ascii="Georgia" w:hAnsi="Georgia"/>
          <w:sz w:val="22"/>
          <w:szCs w:val="22"/>
        </w:rPr>
        <w:t xml:space="preserve">МИНИСТЕРСТВО ЭКОНОМИЧЕСКОГО РАЗВИТИЯ </w:t>
      </w:r>
    </w:p>
    <w:p w:rsidR="00DC4B58" w:rsidRPr="00DC4B58" w:rsidRDefault="00DC4B58" w:rsidP="00DC4B58">
      <w:pPr>
        <w:pStyle w:val="ConsPlusTitle"/>
        <w:spacing w:line="360" w:lineRule="auto"/>
        <w:jc w:val="center"/>
        <w:rPr>
          <w:rFonts w:ascii="Georgia" w:hAnsi="Georgia"/>
          <w:sz w:val="22"/>
          <w:szCs w:val="22"/>
        </w:rPr>
      </w:pPr>
      <w:r w:rsidRPr="00DC4B58">
        <w:rPr>
          <w:rFonts w:ascii="Georgia" w:hAnsi="Georgia"/>
          <w:sz w:val="22"/>
          <w:szCs w:val="22"/>
        </w:rPr>
        <w:t>ФЕДЕРАЛЬНАЯ СЛУЖБА ГОСУДАРСТВЕННОЙ СТАТИСТИКИ</w:t>
      </w:r>
    </w:p>
    <w:p w:rsidR="00DC4B58" w:rsidRPr="00DC4B58" w:rsidRDefault="00DC4B58" w:rsidP="00DC4B58">
      <w:pPr>
        <w:pStyle w:val="ConsPlusTitle"/>
        <w:spacing w:line="360" w:lineRule="auto"/>
        <w:jc w:val="center"/>
        <w:rPr>
          <w:rFonts w:ascii="Georgia" w:hAnsi="Georgia"/>
          <w:sz w:val="22"/>
          <w:szCs w:val="22"/>
        </w:rPr>
      </w:pPr>
      <w:r w:rsidRPr="00DC4B58">
        <w:rPr>
          <w:rFonts w:ascii="Georgia" w:hAnsi="Georgia"/>
          <w:sz w:val="22"/>
          <w:szCs w:val="22"/>
        </w:rPr>
        <w:t>Письмо от 17 марта 2026 г. N 776/ОГ</w:t>
      </w:r>
    </w:p>
    <w:p w:rsidR="00DC4B58" w:rsidRPr="00DC4B58" w:rsidRDefault="00DC4B58" w:rsidP="00DC4B58">
      <w:pPr>
        <w:pStyle w:val="ConsPlusNormal"/>
        <w:jc w:val="both"/>
        <w:rPr>
          <w:rFonts w:ascii="Georgia" w:hAnsi="Georgia"/>
          <w:sz w:val="22"/>
          <w:szCs w:val="22"/>
        </w:rPr>
      </w:pPr>
    </w:p>
    <w:p w:rsidR="00CF5BFA" w:rsidRPr="00CF5BFA" w:rsidRDefault="00CF5BFA" w:rsidP="00CF5BFA">
      <w:pPr>
        <w:widowControl w:val="0"/>
        <w:autoSpaceDE w:val="0"/>
        <w:autoSpaceDN w:val="0"/>
        <w:adjustRightInd w:val="0"/>
        <w:spacing w:after="150" w:line="276" w:lineRule="auto"/>
        <w:ind w:firstLine="567"/>
        <w:jc w:val="both"/>
        <w:rPr>
          <w:rFonts w:ascii="Georgia" w:hAnsi="Georgia"/>
          <w:b/>
          <w:sz w:val="22"/>
          <w:szCs w:val="22"/>
        </w:rPr>
      </w:pPr>
      <w:r w:rsidRPr="00CF5BFA">
        <w:rPr>
          <w:rFonts w:ascii="Georgia" w:hAnsi="Georgia"/>
          <w:b/>
          <w:sz w:val="22"/>
          <w:szCs w:val="22"/>
        </w:rPr>
        <w:t>Вопрос: </w:t>
      </w:r>
    </w:p>
    <w:p w:rsidR="00CF5BFA" w:rsidRPr="00CF5BFA" w:rsidRDefault="00CF5BFA" w:rsidP="00CF5BFA">
      <w:pPr>
        <w:widowControl w:val="0"/>
        <w:autoSpaceDE w:val="0"/>
        <w:autoSpaceDN w:val="0"/>
        <w:adjustRightInd w:val="0"/>
        <w:spacing w:after="15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CF5BFA">
        <w:rPr>
          <w:rFonts w:ascii="Georgia" w:hAnsi="Georgia"/>
          <w:sz w:val="22"/>
          <w:szCs w:val="22"/>
        </w:rPr>
        <w:t>Субъекты малого и среднего предпринимательства представляют статистическую отчетность в упрощенном порядке (</w:t>
      </w:r>
      <w:hyperlink r:id="rId7" w:history="1">
        <w:r w:rsidRPr="00CF5BFA">
          <w:rPr>
            <w:rFonts w:ascii="Georgia" w:hAnsi="Georgia"/>
            <w:sz w:val="22"/>
            <w:szCs w:val="22"/>
            <w:u w:val="single"/>
          </w:rPr>
          <w:t>п. 4</w:t>
        </w:r>
      </w:hyperlink>
      <w:r w:rsidRPr="00CF5BFA">
        <w:rPr>
          <w:rFonts w:ascii="Georgia" w:hAnsi="Georgia"/>
          <w:sz w:val="22"/>
          <w:szCs w:val="22"/>
        </w:rPr>
        <w:t xml:space="preserve"> ст. 8 Федерального закона от 29.11.2007 N 282-ФЗ, </w:t>
      </w:r>
      <w:hyperlink r:id="rId8" w:history="1">
        <w:r w:rsidRPr="00CF5BFA">
          <w:rPr>
            <w:rFonts w:ascii="Georgia" w:hAnsi="Georgia"/>
            <w:sz w:val="22"/>
            <w:szCs w:val="22"/>
            <w:u w:val="single"/>
          </w:rPr>
          <w:t>ст. 5</w:t>
        </w:r>
      </w:hyperlink>
      <w:r w:rsidRPr="00CF5BFA">
        <w:rPr>
          <w:rFonts w:ascii="Georgia" w:hAnsi="Georgia"/>
          <w:sz w:val="22"/>
          <w:szCs w:val="22"/>
        </w:rPr>
        <w:t xml:space="preserve"> Закона N 209-ФЗ; третий абзац </w:t>
      </w:r>
      <w:hyperlink r:id="rId9" w:history="1">
        <w:r w:rsidRPr="00CF5BFA">
          <w:rPr>
            <w:rFonts w:ascii="Georgia" w:hAnsi="Georgia"/>
            <w:sz w:val="22"/>
            <w:szCs w:val="22"/>
            <w:u w:val="single"/>
          </w:rPr>
          <w:t>п. 3</w:t>
        </w:r>
      </w:hyperlink>
      <w:r w:rsidRPr="00CF5BFA">
        <w:rPr>
          <w:rFonts w:ascii="Georgia" w:hAnsi="Georgia"/>
          <w:sz w:val="22"/>
          <w:szCs w:val="22"/>
        </w:rPr>
        <w:t> Положения..., утв. постановлением Правительства РФ от 18.08.2008 N 620). В отношении субъектов МСП проводятся выборочные и сплошные статистические наблюдения.</w:t>
      </w:r>
    </w:p>
    <w:p w:rsidR="00CF5BFA" w:rsidRPr="00CF5BFA" w:rsidRDefault="00CF5BFA" w:rsidP="00CF5BFA">
      <w:pPr>
        <w:widowControl w:val="0"/>
        <w:autoSpaceDE w:val="0"/>
        <w:autoSpaceDN w:val="0"/>
        <w:adjustRightInd w:val="0"/>
        <w:spacing w:after="15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CF5BFA">
        <w:rPr>
          <w:rFonts w:ascii="Georgia" w:hAnsi="Georgia"/>
          <w:sz w:val="22"/>
          <w:szCs w:val="22"/>
        </w:rPr>
        <w:t>По итогам 2020 года сплошное наблюдение проводилось в 2021 году (см. приказ Росстата от 28.08.2020 N 496), соответственно следующее наблюдение должно проводиться в 2026 году по итогам 2025 года, однако соответствующих приказов Росстата не издано.</w:t>
      </w:r>
    </w:p>
    <w:p w:rsidR="00CF5BFA" w:rsidRPr="00CF5BFA" w:rsidRDefault="00CF5BFA" w:rsidP="00CF5BFA">
      <w:pPr>
        <w:widowControl w:val="0"/>
        <w:autoSpaceDE w:val="0"/>
        <w:autoSpaceDN w:val="0"/>
        <w:adjustRightInd w:val="0"/>
        <w:spacing w:after="150" w:line="276" w:lineRule="auto"/>
        <w:ind w:firstLine="567"/>
        <w:jc w:val="both"/>
        <w:rPr>
          <w:rFonts w:ascii="Georgia" w:hAnsi="Georgia"/>
          <w:sz w:val="22"/>
          <w:szCs w:val="22"/>
        </w:rPr>
      </w:pPr>
      <w:r w:rsidRPr="00CF5BFA">
        <w:rPr>
          <w:rFonts w:ascii="Georgia" w:hAnsi="Georgia"/>
          <w:sz w:val="22"/>
          <w:szCs w:val="22"/>
        </w:rPr>
        <w:t>Прошу сообщить, будет ли проводиться в 2026 году сплошное наблюдение в отношении малого бизнеса?</w:t>
      </w:r>
    </w:p>
    <w:p w:rsidR="00CF5BFA" w:rsidRPr="00CF5BFA" w:rsidRDefault="00CF5BFA" w:rsidP="00DC4B58">
      <w:pPr>
        <w:pStyle w:val="ConsPlusNormal"/>
        <w:spacing w:line="276" w:lineRule="auto"/>
        <w:ind w:firstLine="540"/>
        <w:jc w:val="both"/>
        <w:rPr>
          <w:rFonts w:ascii="Georgia" w:hAnsi="Georgia"/>
          <w:b/>
          <w:sz w:val="22"/>
          <w:szCs w:val="22"/>
        </w:rPr>
      </w:pPr>
      <w:r w:rsidRPr="00CF5BFA">
        <w:rPr>
          <w:rFonts w:ascii="Georgia" w:hAnsi="Georgia"/>
          <w:b/>
          <w:sz w:val="22"/>
          <w:szCs w:val="22"/>
        </w:rPr>
        <w:t>Ответ:</w:t>
      </w:r>
    </w:p>
    <w:p w:rsidR="00CF5BFA" w:rsidRDefault="00CF5BFA" w:rsidP="00CF5BFA">
      <w:pPr>
        <w:pStyle w:val="dt-p"/>
        <w:shd w:val="clear" w:color="auto" w:fill="FFFFFF"/>
        <w:spacing w:before="240" w:beforeAutospacing="0" w:after="30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Управление статистики предприятий по поручению руководства Федеральной службы государственной статистики рассмотрело обращение и сообщает следующее.</w:t>
      </w:r>
    </w:p>
    <w:p w:rsidR="00CF5BFA" w:rsidRDefault="00CF5BFA" w:rsidP="00CF5BFA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0" w:name="l9"/>
      <w:bookmarkEnd w:id="0"/>
      <w:r>
        <w:rPr>
          <w:color w:val="000000"/>
        </w:rPr>
        <w:t>Проведение сплошного статистического наблюдения за деятельностью субъектов малого и среднего предпринимательства в 2026 году Росстатом не планируется.</w:t>
      </w:r>
    </w:p>
    <w:p w:rsidR="00CF5BFA" w:rsidRDefault="00CF5BFA" w:rsidP="00CF5BFA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1" w:name="l10"/>
      <w:bookmarkEnd w:id="1"/>
      <w:r>
        <w:rPr>
          <w:color w:val="000000"/>
        </w:rPr>
        <w:t>В связи с принятием 22 июля 2024 г. Федерального закона </w:t>
      </w:r>
      <w:hyperlink r:id="rId10" w:anchor="l0" w:tgtFrame="_blank" w:history="1">
        <w:r>
          <w:rPr>
            <w:rStyle w:val="a3"/>
            <w:color w:val="228007"/>
          </w:rPr>
          <w:t>N 206-ФЗ</w:t>
        </w:r>
      </w:hyperlink>
      <w:r>
        <w:rPr>
          <w:color w:val="000000"/>
        </w:rPr>
        <w:t> "О внесении изменений в статью 5 Федерального закона "О развитии малого и среднего предпринимательства в Российской Федерации" и Федеральный закон "Об официальном статистическом учете и системе государственной статистики в Российской Федерации" исключена позиция 1.1.4. Итоги сплошного статистического наблюдения за деятельностью субъектов малого и среднего предпринимательства из Федерального плана статистических работ, утвержденного распоряжением Правительства Российской Федерации от 6 мая 2008 г. N 671-р (в редакции от 5 августа 2025 г. N 2101-р).</w:t>
      </w:r>
    </w:p>
    <w:p w:rsidR="00CF5BFA" w:rsidRDefault="00CF5BFA" w:rsidP="00CF5BFA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2" w:name="l11"/>
      <w:bookmarkEnd w:id="2"/>
      <w:r>
        <w:rPr>
          <w:color w:val="000000"/>
        </w:rPr>
        <w:t>Обследование малого бизнеса за 2025 год проводится по формам федерального статистического наблюдения </w:t>
      </w:r>
      <w:hyperlink r:id="rId11" w:anchor="h2804" w:tgtFrame="_blank" w:history="1">
        <w:r>
          <w:rPr>
            <w:rStyle w:val="a3"/>
            <w:color w:val="228007"/>
          </w:rPr>
          <w:t>N 1-ИП</w:t>
        </w:r>
      </w:hyperlink>
      <w:r>
        <w:rPr>
          <w:color w:val="000000"/>
        </w:rPr>
        <w:t> "Сведения о деятельности индивидуального предпринимателя", </w:t>
      </w:r>
      <w:hyperlink r:id="rId12" w:anchor="h3706" w:tgtFrame="_blank" w:history="1">
        <w:r>
          <w:rPr>
            <w:rStyle w:val="a3"/>
            <w:color w:val="228007"/>
          </w:rPr>
          <w:t>N М</w:t>
        </w:r>
        <w:proofErr w:type="gramStart"/>
        <w:r>
          <w:rPr>
            <w:rStyle w:val="a3"/>
            <w:color w:val="228007"/>
          </w:rPr>
          <w:t>П(</w:t>
        </w:r>
        <w:proofErr w:type="gramEnd"/>
        <w:r>
          <w:rPr>
            <w:rStyle w:val="a3"/>
            <w:color w:val="228007"/>
          </w:rPr>
          <w:t>микро)</w:t>
        </w:r>
      </w:hyperlink>
      <w:r>
        <w:rPr>
          <w:color w:val="000000"/>
        </w:rPr>
        <w:t xml:space="preserve"> "Сведения об основных показателях деятельности </w:t>
      </w:r>
      <w:proofErr w:type="spellStart"/>
      <w:r>
        <w:rPr>
          <w:color w:val="000000"/>
        </w:rPr>
        <w:t>микропредприятия</w:t>
      </w:r>
      <w:proofErr w:type="spellEnd"/>
      <w:r>
        <w:rPr>
          <w:color w:val="000000"/>
        </w:rPr>
        <w:t>", </w:t>
      </w:r>
      <w:hyperlink r:id="rId13" w:anchor="h5997" w:tgtFrame="_blank" w:history="1">
        <w:r>
          <w:rPr>
            <w:rStyle w:val="a3"/>
            <w:color w:val="228007"/>
          </w:rPr>
          <w:t>N ПМ</w:t>
        </w:r>
      </w:hyperlink>
      <w:r>
        <w:rPr>
          <w:color w:val="000000"/>
        </w:rPr>
        <w:t> "Сведения об основных показателях деятельности малого предприятия" путем проведения выборочных статистических наблюдений на основе представительной (репрезентативной) выборки.</w:t>
      </w:r>
    </w:p>
    <w:p w:rsidR="00CF5BFA" w:rsidRDefault="00CF5BFA" w:rsidP="00CF5BFA">
      <w:pPr>
        <w:pStyle w:val="dt-p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/>
        </w:rPr>
      </w:pPr>
      <w:bookmarkStart w:id="3" w:name="l12"/>
      <w:bookmarkEnd w:id="3"/>
      <w:r>
        <w:rPr>
          <w:color w:val="000000"/>
        </w:rPr>
        <w:t xml:space="preserve">Информацию о перечне форм федерального статистического наблюдения, подлежащих предоставлению в территориальный орган статистики по месту регистрации можно получить на официальном сайте Росстата в информационно-телекоммуникационной сети "Интернет" по адресу: </w:t>
      </w:r>
      <w:hyperlink r:id="rId14" w:history="1">
        <w:r w:rsidRPr="00CF5BFA">
          <w:rPr>
            <w:rStyle w:val="a3"/>
          </w:rPr>
          <w:t>https://websbor.rosstat.gov.ru/online/info</w:t>
        </w:r>
      </w:hyperlink>
      <w:bookmarkStart w:id="4" w:name="_GoBack"/>
      <w:bookmarkEnd w:id="4"/>
      <w:r>
        <w:rPr>
          <w:color w:val="000000"/>
        </w:rPr>
        <w:t xml:space="preserve"> при указании одного из следующих реквизитов: ИНН, ОГРН или ОКПО.</w:t>
      </w:r>
    </w:p>
    <w:p w:rsidR="00DC4B58" w:rsidRPr="00CF5BFA" w:rsidRDefault="00DC4B58" w:rsidP="00DC4B58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CF5BFA">
        <w:rPr>
          <w:rFonts w:ascii="Georgia" w:hAnsi="Georgia"/>
          <w:b/>
          <w:sz w:val="22"/>
          <w:szCs w:val="22"/>
        </w:rPr>
        <w:t>Начальник Управления</w:t>
      </w:r>
    </w:p>
    <w:p w:rsidR="00DC4B58" w:rsidRPr="00CF5BFA" w:rsidRDefault="00DC4B58" w:rsidP="00DC4B58">
      <w:pPr>
        <w:pStyle w:val="ConsPlusNormal"/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CF5BFA">
        <w:rPr>
          <w:rFonts w:ascii="Georgia" w:hAnsi="Georgia"/>
          <w:b/>
          <w:sz w:val="22"/>
          <w:szCs w:val="22"/>
        </w:rPr>
        <w:t>статистики предприятий</w:t>
      </w:r>
    </w:p>
    <w:p w:rsidR="00F879C5" w:rsidRPr="00CF5BFA" w:rsidRDefault="00DC4B58" w:rsidP="00DC4B58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CF5BFA">
        <w:rPr>
          <w:rFonts w:ascii="Georgia" w:hAnsi="Georgia"/>
          <w:b/>
          <w:sz w:val="22"/>
          <w:szCs w:val="22"/>
        </w:rPr>
        <w:t>Е.А.</w:t>
      </w:r>
      <w:r w:rsidR="00CF5BFA">
        <w:rPr>
          <w:rFonts w:ascii="Georgia" w:hAnsi="Georgia"/>
          <w:b/>
          <w:sz w:val="22"/>
          <w:szCs w:val="22"/>
        </w:rPr>
        <w:t xml:space="preserve"> </w:t>
      </w:r>
      <w:r w:rsidRPr="00CF5BFA">
        <w:rPr>
          <w:rFonts w:ascii="Georgia" w:hAnsi="Georgia"/>
          <w:b/>
          <w:sz w:val="22"/>
          <w:szCs w:val="22"/>
        </w:rPr>
        <w:t>САВОЧКИНА</w:t>
      </w:r>
    </w:p>
    <w:sectPr w:rsidR="00F879C5" w:rsidRPr="00CF5BFA" w:rsidSect="00CF5BFA">
      <w:pgSz w:w="11906" w:h="16838"/>
      <w:pgMar w:top="1440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FA" w:rsidRDefault="00CF5BFA" w:rsidP="00CF5BFA">
      <w:r>
        <w:separator/>
      </w:r>
    </w:p>
  </w:endnote>
  <w:endnote w:type="continuationSeparator" w:id="0">
    <w:p w:rsidR="00CF5BFA" w:rsidRDefault="00CF5BFA" w:rsidP="00CF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FA" w:rsidRDefault="00CF5BFA" w:rsidP="00CF5BFA">
      <w:r>
        <w:separator/>
      </w:r>
    </w:p>
  </w:footnote>
  <w:footnote w:type="continuationSeparator" w:id="0">
    <w:p w:rsidR="00CF5BFA" w:rsidRDefault="00CF5BFA" w:rsidP="00CF5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8D"/>
    <w:rsid w:val="0002278D"/>
    <w:rsid w:val="002426F7"/>
    <w:rsid w:val="002D7D9A"/>
    <w:rsid w:val="00712DB5"/>
    <w:rsid w:val="007D328D"/>
    <w:rsid w:val="00847224"/>
    <w:rsid w:val="008F54BB"/>
    <w:rsid w:val="00915400"/>
    <w:rsid w:val="00943A03"/>
    <w:rsid w:val="00C97B12"/>
    <w:rsid w:val="00CF5BFA"/>
    <w:rsid w:val="00DC4B58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154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dt-p">
    <w:name w:val="dt-p"/>
    <w:basedOn w:val="a"/>
    <w:rsid w:val="00CF5BFA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CF5BF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F5B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5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F5B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5B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154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dt-p">
    <w:name w:val="dt-p"/>
    <w:basedOn w:val="a"/>
    <w:rsid w:val="00CF5BFA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CF5BF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F5B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5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F5B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5B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5423#h228" TargetMode="External"/><Relationship Id="rId13" Type="http://schemas.openxmlformats.org/officeDocument/2006/relationships/hyperlink" Target="https://normativ.kontur.ru/document?moduleId=1&amp;documentId=504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503386#l297" TargetMode="External"/><Relationship Id="rId12" Type="http://schemas.openxmlformats.org/officeDocument/2006/relationships/hyperlink" Target="https://normativ.kontur.ru/document?moduleId=1&amp;documentId=50481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50188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500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65071#l154" TargetMode="External"/><Relationship Id="rId14" Type="http://schemas.openxmlformats.org/officeDocument/2006/relationships/hyperlink" Target="https://websbor.rosstat.gov.ru/online/inf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2026-05-08T00:20:00Z</dcterms:created>
  <dcterms:modified xsi:type="dcterms:W3CDTF">2026-05-08T11:59:00Z</dcterms:modified>
</cp:coreProperties>
</file>