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F83" w:rsidRPr="00B32F83" w:rsidRDefault="00B32F83" w:rsidP="00B32F83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>ПРАВИТЕЛЬСТВО РОССИЙСКОЙ ФЕДЕРАЦИИ</w:t>
      </w:r>
    </w:p>
    <w:p w:rsidR="00B32F83" w:rsidRPr="00B32F83" w:rsidRDefault="00B32F83" w:rsidP="00B32F83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 xml:space="preserve">  </w:t>
      </w:r>
      <w:hyperlink r:id="rId6" w:history="1">
        <w:r w:rsidRPr="007462D7">
          <w:rPr>
            <w:rStyle w:val="a4"/>
            <w:rFonts w:ascii="Georgia" w:hAnsi="Georgia" w:cs="Arial"/>
            <w:b/>
            <w:bCs/>
            <w:sz w:val="22"/>
            <w:szCs w:val="22"/>
          </w:rPr>
          <w:t>Постановление от 30 апреля 2026 г. N 512</w:t>
        </w:r>
      </w:hyperlink>
      <w:r w:rsidRPr="00B32F83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 xml:space="preserve">Об утверждении общих требований  к организации и осуществлению регионального государственного  контроля (надзора) в области технического состояния  и эксплуатации самоходных машин и других видов техники,  запрещению эксплуатации самоходных машин и других  видов техники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7462D7" w:rsidRPr="007462D7" w:rsidRDefault="007462D7" w:rsidP="007462D7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В соответствии </w:t>
      </w:r>
      <w:r w:rsidRPr="007462D7">
        <w:rPr>
          <w:rFonts w:ascii="Georgia" w:hAnsi="Georgia" w:cs="Arial"/>
          <w:color w:val="444444"/>
          <w:sz w:val="22"/>
          <w:szCs w:val="22"/>
        </w:rPr>
        <w:t>с </w:t>
      </w:r>
      <w:hyperlink r:id="rId7" w:anchor="8OU0LO" w:history="1">
        <w:r w:rsidRPr="007462D7">
          <w:rPr>
            <w:rStyle w:val="a4"/>
            <w:rFonts w:ascii="Georgia" w:hAnsi="Georgia" w:cs="Arial"/>
            <w:color w:val="2C4B99"/>
            <w:sz w:val="22"/>
            <w:szCs w:val="22"/>
          </w:rPr>
          <w:t>частью 4 статьи 17 Федерального закона "О самоходных машинах и других видах техники"</w:t>
        </w:r>
      </w:hyperlink>
      <w:r w:rsidRPr="007462D7">
        <w:rPr>
          <w:rFonts w:ascii="Georgia" w:hAnsi="Georgia" w:cs="Arial"/>
          <w:color w:val="444444"/>
          <w:sz w:val="22"/>
          <w:szCs w:val="22"/>
        </w:rPr>
        <w:t> и </w:t>
      </w:r>
      <w:hyperlink r:id="rId8" w:anchor="7E80KE" w:history="1">
        <w:r w:rsidRPr="007462D7">
          <w:rPr>
            <w:rStyle w:val="a4"/>
            <w:rFonts w:ascii="Georgia" w:hAnsi="Georgia" w:cs="Arial"/>
            <w:color w:val="2C4B99"/>
            <w:sz w:val="22"/>
            <w:szCs w:val="22"/>
          </w:rPr>
          <w:t>частью 3 статьи 3 Федерального закона "О государственном контроле (надзоре) и муниципальном контроле в Российской Федерации"</w:t>
        </w:r>
      </w:hyperlink>
      <w:r w:rsidRPr="007462D7">
        <w:rPr>
          <w:rFonts w:ascii="Georgia" w:hAnsi="Georgia" w:cs="Arial"/>
          <w:color w:val="444444"/>
          <w:sz w:val="22"/>
          <w:szCs w:val="22"/>
        </w:rPr>
        <w:t> </w:t>
      </w:r>
      <w:r w:rsidRPr="007462D7">
        <w:rPr>
          <w:rFonts w:ascii="Georgia" w:hAnsi="Georgia" w:cs="Arial"/>
          <w:sz w:val="22"/>
          <w:szCs w:val="22"/>
        </w:rPr>
        <w:t>Правительство Российской Федерации</w:t>
      </w:r>
    </w:p>
    <w:p w:rsidR="007462D7" w:rsidRPr="007462D7" w:rsidRDefault="007462D7" w:rsidP="007462D7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постановляет:</w:t>
      </w:r>
    </w:p>
    <w:p w:rsidR="007462D7" w:rsidRPr="007462D7" w:rsidRDefault="007462D7" w:rsidP="007462D7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rFonts w:ascii="Georgia" w:hAnsi="Georgia" w:cs="Arial"/>
          <w:color w:val="444444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1. Утвердить прилагаемые </w:t>
      </w:r>
      <w:hyperlink r:id="rId9" w:anchor="6560IO" w:history="1">
        <w:r w:rsidRPr="007462D7">
          <w:rPr>
            <w:rStyle w:val="a4"/>
            <w:rFonts w:ascii="Georgia" w:hAnsi="Georgia" w:cs="Arial"/>
            <w:color w:val="2C4B99"/>
            <w:sz w:val="22"/>
            <w:szCs w:val="22"/>
          </w:rPr>
          <w:t>общие требования к организации и осуществлению регионального государственного контроля (надзора) в области технического состояния и эксплуатации самоходных машин и других видов техники, запрещению эксплуатации самоходных машин и других видов техники</w:t>
        </w:r>
      </w:hyperlink>
      <w:r w:rsidRPr="007462D7">
        <w:rPr>
          <w:rFonts w:ascii="Georgia" w:hAnsi="Georgia" w:cs="Arial"/>
          <w:color w:val="444444"/>
          <w:sz w:val="22"/>
          <w:szCs w:val="22"/>
        </w:rPr>
        <w:t>.</w:t>
      </w:r>
    </w:p>
    <w:p w:rsidR="007462D7" w:rsidRPr="007462D7" w:rsidRDefault="007462D7" w:rsidP="007462D7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2. Настоящее постановление вступает в силу с 1 сентября 2026 г. и действует до 1 сентября 2032 г.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32F83">
        <w:rPr>
          <w:rFonts w:ascii="Georgia" w:hAnsi="Georgia"/>
          <w:b/>
          <w:sz w:val="22"/>
          <w:szCs w:val="22"/>
        </w:rPr>
        <w:t xml:space="preserve">Председатель Правительства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32F83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32F83">
        <w:rPr>
          <w:rFonts w:ascii="Georgia" w:hAnsi="Georgia"/>
          <w:b/>
          <w:sz w:val="22"/>
          <w:szCs w:val="22"/>
        </w:rPr>
        <w:t xml:space="preserve">М. МИШУСТИН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Утверждены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постановлением Правительства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Российской Федерации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от 30 апреля 2026 г. N 512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0" w:name="p30"/>
      <w:bookmarkEnd w:id="0"/>
    </w:p>
    <w:p w:rsidR="00B32F83" w:rsidRPr="00B32F83" w:rsidRDefault="00B32F83" w:rsidP="00B32F8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 xml:space="preserve">ОБЩИЕ ТРЕБОВАНИЯ </w:t>
      </w:r>
    </w:p>
    <w:p w:rsidR="00B32F83" w:rsidRPr="00B32F83" w:rsidRDefault="00B32F83" w:rsidP="00B32F83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 xml:space="preserve">к организации и осуществлению регионального государственного  контроля (надзора) в области технического состояния  и эксплуатации самоходных машин и других видов техники,  запрещению эксплуатации самоходных машин и других  видов техники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>I. Общие положения</w:t>
      </w:r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1. </w:t>
      </w:r>
      <w:r w:rsidRPr="007462D7">
        <w:rPr>
          <w:rFonts w:ascii="Georgia" w:hAnsi="Georgia" w:cs="Arial"/>
          <w:sz w:val="22"/>
          <w:szCs w:val="22"/>
        </w:rPr>
        <w:t>Настоящий документ устанавливает общие требования к организации и осуществлению регионального государственного контроля (надзора) в области технического состояния и эксплуатации самоходных машин и других видов техники (далее - региональный государственный надзор), запрещению эксплуатации самоходных машин и других видов техники.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2. </w:t>
      </w:r>
      <w:proofErr w:type="gramStart"/>
      <w:r w:rsidRPr="007462D7">
        <w:rPr>
          <w:rFonts w:ascii="Georgia" w:hAnsi="Georgia" w:cs="Arial"/>
          <w:sz w:val="22"/>
          <w:szCs w:val="22"/>
        </w:rPr>
        <w:t xml:space="preserve">Региональный государственный надзор осуществляется исполнительным органом субъекта Российской Федерации, уполномоченным на осуществление регионального государственного надзора (далее - орган </w:t>
      </w:r>
      <w:proofErr w:type="spellStart"/>
      <w:r w:rsidRPr="007462D7">
        <w:rPr>
          <w:rFonts w:ascii="Georgia" w:hAnsi="Georgia" w:cs="Arial"/>
          <w:sz w:val="22"/>
          <w:szCs w:val="22"/>
        </w:rPr>
        <w:t>гостехнадзора</w:t>
      </w:r>
      <w:proofErr w:type="spellEnd"/>
      <w:r w:rsidRPr="007462D7">
        <w:rPr>
          <w:rFonts w:ascii="Georgia" w:hAnsi="Georgia" w:cs="Arial"/>
          <w:sz w:val="22"/>
          <w:szCs w:val="22"/>
        </w:rPr>
        <w:t xml:space="preserve">), в порядке, установленном </w:t>
      </w:r>
      <w:r w:rsidRPr="007462D7">
        <w:rPr>
          <w:rFonts w:ascii="Georgia" w:hAnsi="Georgia" w:cs="Arial"/>
          <w:sz w:val="22"/>
          <w:szCs w:val="22"/>
        </w:rPr>
        <w:lastRenderedPageBreak/>
        <w:t xml:space="preserve">положением о региональном государственном надзоре, утверждаемым высшим исполнительным органом субъекта Российской Федерации в соответствии </w:t>
      </w:r>
      <w:r w:rsidRPr="007462D7">
        <w:rPr>
          <w:rFonts w:ascii="Georgia" w:hAnsi="Georgia" w:cs="Arial"/>
          <w:color w:val="444444"/>
          <w:sz w:val="22"/>
          <w:szCs w:val="22"/>
        </w:rPr>
        <w:t>с </w:t>
      </w:r>
      <w:hyperlink r:id="rId10" w:anchor="64U0IK" w:history="1">
        <w:r w:rsidRPr="007462D7">
          <w:rPr>
            <w:rStyle w:val="a4"/>
            <w:rFonts w:ascii="Georgia" w:hAnsi="Georgia" w:cs="Arial"/>
            <w:color w:val="2C4B99"/>
            <w:sz w:val="22"/>
            <w:szCs w:val="22"/>
          </w:rPr>
          <w:t>Федеральным законом "О государственном контроле (надзоре) и муниципальном контроле в Российской Федерации"</w:t>
        </w:r>
      </w:hyperlink>
      <w:r w:rsidRPr="007462D7">
        <w:rPr>
          <w:rFonts w:ascii="Georgia" w:hAnsi="Georgia" w:cs="Arial"/>
          <w:color w:val="444444"/>
          <w:sz w:val="22"/>
          <w:szCs w:val="22"/>
        </w:rPr>
        <w:t> </w:t>
      </w:r>
      <w:r w:rsidRPr="007462D7">
        <w:rPr>
          <w:rFonts w:ascii="Georgia" w:hAnsi="Georgia" w:cs="Arial"/>
          <w:sz w:val="22"/>
          <w:szCs w:val="22"/>
        </w:rPr>
        <w:t>(далее - положение о региональном государственном надзоре), и настоящим документом.</w:t>
      </w:r>
      <w:proofErr w:type="gramEnd"/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3. Должностные лица, уполномоченные на осуществление регионального государственного надзора, и должностные лица, уполномоченные на принятие решений о проведении контрольных (надзорных) мероприятий, определяются положением о региональном государственном надзоре.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4. </w:t>
      </w:r>
      <w:proofErr w:type="gramStart"/>
      <w:r w:rsidRPr="007462D7">
        <w:rPr>
          <w:rFonts w:ascii="Georgia" w:hAnsi="Georgia" w:cs="Arial"/>
          <w:sz w:val="22"/>
          <w:szCs w:val="22"/>
        </w:rPr>
        <w:t>Объектами регионального государственного надзора являются самоходные машины и другие виды техники, которыми граждане и организации владеют и (или) пользуются и к которым предъявляются обязательные требования безопасности и требования к техническому состоянию и эксплуатации самоходных машин и других видов техники (далее - обязательные требования), а также деятельность, действия (бездействие) граждан и организаций, владеющих и (или) пользующихся самоходными машинами и другими видами техники</w:t>
      </w:r>
      <w:proofErr w:type="gramEnd"/>
      <w:r w:rsidRPr="007462D7">
        <w:rPr>
          <w:rFonts w:ascii="Georgia" w:hAnsi="Georgia" w:cs="Arial"/>
          <w:sz w:val="22"/>
          <w:szCs w:val="22"/>
        </w:rPr>
        <w:t xml:space="preserve">, в </w:t>
      </w:r>
      <w:proofErr w:type="gramStart"/>
      <w:r w:rsidRPr="007462D7">
        <w:rPr>
          <w:rFonts w:ascii="Georgia" w:hAnsi="Georgia" w:cs="Arial"/>
          <w:sz w:val="22"/>
          <w:szCs w:val="22"/>
        </w:rPr>
        <w:t>рамках</w:t>
      </w:r>
      <w:proofErr w:type="gramEnd"/>
      <w:r w:rsidRPr="007462D7">
        <w:rPr>
          <w:rFonts w:ascii="Georgia" w:hAnsi="Georgia" w:cs="Arial"/>
          <w:sz w:val="22"/>
          <w:szCs w:val="22"/>
        </w:rPr>
        <w:t xml:space="preserve"> которых должны соблюдаться обязательные требования.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5. </w:t>
      </w:r>
      <w:proofErr w:type="gramStart"/>
      <w:r w:rsidRPr="007462D7">
        <w:rPr>
          <w:rFonts w:ascii="Georgia" w:hAnsi="Georgia" w:cs="Arial"/>
          <w:sz w:val="22"/>
          <w:szCs w:val="22"/>
        </w:rPr>
        <w:t xml:space="preserve">Государственный учет объектов регионального государственного надзора осуществляется с использованием федеральной государственной информационной системы учета и регистрации тракторов, самоходных машин и прицепов к ним в соответствии </w:t>
      </w:r>
      <w:r w:rsidRPr="007462D7">
        <w:rPr>
          <w:rFonts w:ascii="Georgia" w:hAnsi="Georgia" w:cs="Arial"/>
          <w:color w:val="444444"/>
          <w:sz w:val="22"/>
          <w:szCs w:val="22"/>
        </w:rPr>
        <w:t>с </w:t>
      </w:r>
      <w:hyperlink r:id="rId11" w:anchor="6560IO" w:history="1">
        <w:r w:rsidRPr="007462D7">
          <w:rPr>
            <w:rStyle w:val="a4"/>
            <w:rFonts w:ascii="Georgia" w:hAnsi="Georgia" w:cs="Arial"/>
            <w:color w:val="2C4B99"/>
            <w:sz w:val="22"/>
            <w:szCs w:val="22"/>
          </w:rPr>
          <w:t>Положением о федеральной государственной информационной системе учета и регистрации тракторов, самоходных машин и прицепов к ним</w:t>
        </w:r>
      </w:hyperlink>
      <w:r w:rsidRPr="007462D7">
        <w:rPr>
          <w:rFonts w:ascii="Georgia" w:hAnsi="Georgia" w:cs="Arial"/>
          <w:color w:val="444444"/>
          <w:sz w:val="22"/>
          <w:szCs w:val="22"/>
        </w:rPr>
        <w:t>, утвержденным </w:t>
      </w:r>
      <w:hyperlink r:id="rId12" w:anchor="64S0IJ" w:history="1">
        <w:r w:rsidRPr="007462D7">
          <w:rPr>
            <w:rStyle w:val="a4"/>
            <w:rFonts w:ascii="Georgia" w:hAnsi="Georgia" w:cs="Arial"/>
            <w:color w:val="2C4B99"/>
            <w:sz w:val="22"/>
            <w:szCs w:val="22"/>
          </w:rPr>
          <w:t>постановлением Правительства Российской Федерации от 12 мая 2022 г. № 854 "Об утверждении Положения о федеральной государственной информационной</w:t>
        </w:r>
        <w:proofErr w:type="gramEnd"/>
        <w:r w:rsidRPr="007462D7">
          <w:rPr>
            <w:rStyle w:val="a4"/>
            <w:rFonts w:ascii="Georgia" w:hAnsi="Georgia" w:cs="Arial"/>
            <w:color w:val="2C4B99"/>
            <w:sz w:val="22"/>
            <w:szCs w:val="22"/>
          </w:rPr>
          <w:t xml:space="preserve"> системе учета и регистрации тракторов, самоходных машин и прицепов к ним"</w:t>
        </w:r>
      </w:hyperlink>
      <w:r w:rsidRPr="007462D7">
        <w:rPr>
          <w:rFonts w:ascii="Georgia" w:hAnsi="Georgia" w:cs="Arial"/>
          <w:color w:val="444444"/>
          <w:sz w:val="22"/>
          <w:szCs w:val="22"/>
        </w:rPr>
        <w:t xml:space="preserve">, </w:t>
      </w:r>
      <w:r w:rsidRPr="007462D7">
        <w:rPr>
          <w:rFonts w:ascii="Georgia" w:hAnsi="Georgia" w:cs="Arial"/>
          <w:sz w:val="22"/>
          <w:szCs w:val="22"/>
        </w:rPr>
        <w:t>посредством сбора, обработки, анализа и учета: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а) информации об объектах регионального государственного надзора;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б) информации, получаемой в рамках межведомственного информационного взаимодействия;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в) общедоступной информации, а также информации, получаемой по итогам проведения профилактических мероприятий и контрольных (надзорных) мероприятий.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6. Предметом регионального государственного надзора являются: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а) соблюдение юридическими лицами, их руководителями и иными должностными лицами, индивидуальными предпринимателями, их уполномоченными представителями, а также физическими лицами (далее - контролируемые лица):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требований, установленных Правительством Российской Федерации, к техническому состоянию и эксплуатации самоходных машин и других видов техники;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proofErr w:type="gramStart"/>
      <w:r w:rsidRPr="007462D7">
        <w:rPr>
          <w:rFonts w:ascii="Georgia" w:hAnsi="Georgia" w:cs="Arial"/>
          <w:sz w:val="22"/>
          <w:szCs w:val="22"/>
        </w:rPr>
        <w:t xml:space="preserve">требований, установленных актами, составляющими право Евразийского экономического союза, а также нормативными правовыми актами Правительства Российской Федерации, к порядку выдачи и оформления юридическими лицами и индивидуальными предпринимателями, являющимися изготовителями самоходных машин и других видов техники, паспортов самоходных машин </w:t>
      </w:r>
      <w:r w:rsidRPr="007462D7">
        <w:rPr>
          <w:rFonts w:ascii="Georgia" w:hAnsi="Georgia" w:cs="Arial"/>
          <w:color w:val="444444"/>
          <w:sz w:val="22"/>
          <w:szCs w:val="22"/>
        </w:rPr>
        <w:t xml:space="preserve">и других видов техники, а </w:t>
      </w:r>
      <w:r w:rsidRPr="007462D7">
        <w:rPr>
          <w:rFonts w:ascii="Georgia" w:hAnsi="Georgia" w:cs="Arial"/>
          <w:sz w:val="22"/>
          <w:szCs w:val="22"/>
        </w:rPr>
        <w:t>также к порядку оформления электронных паспортов самоходных машин и других видов техники;</w:t>
      </w:r>
      <w:proofErr w:type="gramEnd"/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требований, утвержденных актами Президента Российской Федерации, в отношении мобилизационной готовности самоходных машин и других видов техники, предоставляемых Вооруженным Силам Российской Федерации, другим войскам, воинским формированиям и органам, а также к создаваемым на военное время специальным формированиям в части их наличия и готовности к работе;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proofErr w:type="gramStart"/>
      <w:r w:rsidRPr="007462D7">
        <w:rPr>
          <w:rFonts w:ascii="Georgia" w:hAnsi="Georgia" w:cs="Arial"/>
          <w:sz w:val="22"/>
          <w:szCs w:val="22"/>
        </w:rPr>
        <w:t>б) соблюдение физическими лицами, не являющимися индивидуальными предпринимателями, требований, установленных </w:t>
      </w:r>
      <w:hyperlink r:id="rId13" w:anchor="7D20K3" w:history="1">
        <w:r w:rsidRPr="007462D7">
          <w:rPr>
            <w:rStyle w:val="a4"/>
            <w:rFonts w:ascii="Georgia" w:hAnsi="Georgia" w:cs="Arial"/>
            <w:color w:val="2C4B99"/>
            <w:sz w:val="22"/>
            <w:szCs w:val="22"/>
          </w:rPr>
          <w:t>Федеральным законом "Об обязательном страховании гражданской ответственности владельцев транспортных средств"</w:t>
        </w:r>
      </w:hyperlink>
      <w:r w:rsidRPr="007462D7">
        <w:rPr>
          <w:rFonts w:ascii="Georgia" w:hAnsi="Georgia" w:cs="Arial"/>
          <w:color w:val="444444"/>
          <w:sz w:val="22"/>
          <w:szCs w:val="22"/>
        </w:rPr>
        <w:t xml:space="preserve">, </w:t>
      </w:r>
      <w:r w:rsidRPr="007462D7">
        <w:rPr>
          <w:rFonts w:ascii="Georgia" w:hAnsi="Georgia" w:cs="Arial"/>
          <w:sz w:val="22"/>
          <w:szCs w:val="22"/>
        </w:rPr>
        <w:t>к страхованию гражданской ответственности владельцев самоходных машин и других видов техники.</w:t>
      </w:r>
      <w:proofErr w:type="gramEnd"/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7. Ключевые показатели регионального государственного надзора и их целевые значения, индикативные показатели для регионального государственного надзора утверждаются высшим исполнительным органом субъекта Российской Федерации.</w:t>
      </w:r>
    </w:p>
    <w:p w:rsidR="007462D7" w:rsidRPr="007462D7" w:rsidRDefault="007462D7" w:rsidP="007462D7">
      <w:pPr>
        <w:pStyle w:val="3"/>
        <w:spacing w:before="0" w:beforeAutospacing="0" w:after="240" w:afterAutospacing="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lastRenderedPageBreak/>
        <w:t>     II. Требования к управлению рисками причинения вреда (ущерба) охраняемым законом ценностям при осуществлении регионального государственного надзора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8. При осуществлении регионального государственного надзора применяется система оценки и управления рисками причинения вреда (ущерба) охраняемым законом ценностям (далее - риски причинения вреда).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9. Категории риска причинения вреда определяются в положении о региональном государственном надзоре.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10. Отнесение объектов регионального государственного надзора к одной из категорий риска причинения вреда осуществляется органом </w:t>
      </w:r>
      <w:proofErr w:type="spellStart"/>
      <w:r w:rsidRPr="007462D7">
        <w:rPr>
          <w:rFonts w:ascii="Georgia" w:hAnsi="Georgia" w:cs="Arial"/>
          <w:sz w:val="22"/>
          <w:szCs w:val="22"/>
        </w:rPr>
        <w:t>гостехнадзора</w:t>
      </w:r>
      <w:proofErr w:type="spellEnd"/>
      <w:r w:rsidRPr="007462D7">
        <w:rPr>
          <w:rFonts w:ascii="Georgia" w:hAnsi="Georgia" w:cs="Arial"/>
          <w:sz w:val="22"/>
          <w:szCs w:val="22"/>
        </w:rPr>
        <w:t xml:space="preserve"> на основании сопоставления их характеристик с критериями отнесения объектов регионального государственного надзора к определенной категории риска причинения вреда согласно </w:t>
      </w:r>
      <w:hyperlink r:id="rId14" w:anchor="7EC0KG" w:history="1">
        <w:r w:rsidRPr="007462D7">
          <w:rPr>
            <w:rStyle w:val="a4"/>
            <w:rFonts w:ascii="Georgia" w:hAnsi="Georgia" w:cs="Arial"/>
            <w:color w:val="2C4B99"/>
            <w:sz w:val="22"/>
            <w:szCs w:val="22"/>
          </w:rPr>
          <w:t>приложению № 1.</w:t>
        </w:r>
      </w:hyperlink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11. Объект регионального государственного надзора считается отнесенным к одной из категорий риска причинения вреда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12. С целью принятия решений о проведении внеплановых контрольных (надзорных) мероприятий применяются индикаторы риска нарушения обязательных требований, используемые при осуществлении регионального государственного надзора, перечень которых утверждается высшим исполнительным органом субъекта Российской Федерации.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13. Плановые контрольные (надзорные) мероприятия и обязательные профилактические визиты, указанные в</w:t>
      </w:r>
      <w:r w:rsidRPr="007462D7">
        <w:rPr>
          <w:rFonts w:ascii="Georgia" w:hAnsi="Georgia" w:cs="Arial"/>
          <w:color w:val="444444"/>
          <w:sz w:val="22"/>
          <w:szCs w:val="22"/>
        </w:rPr>
        <w:t> </w:t>
      </w:r>
      <w:hyperlink r:id="rId15" w:anchor="AB80NS" w:history="1">
        <w:r w:rsidRPr="007462D7">
          <w:rPr>
            <w:rStyle w:val="a4"/>
            <w:rFonts w:ascii="Georgia" w:hAnsi="Georgia" w:cs="Arial"/>
            <w:color w:val="2C4B99"/>
            <w:sz w:val="22"/>
            <w:szCs w:val="22"/>
          </w:rPr>
          <w:t>пункте 1 части 1 статьи 52_1 Федерального закона "О государственном контроле (надзоре) и муниципальном контроле в Российской Федерации"</w:t>
        </w:r>
      </w:hyperlink>
      <w:r w:rsidRPr="007462D7">
        <w:rPr>
          <w:rFonts w:ascii="Georgia" w:hAnsi="Georgia" w:cs="Arial"/>
          <w:color w:val="444444"/>
          <w:sz w:val="22"/>
          <w:szCs w:val="22"/>
        </w:rPr>
        <w:t xml:space="preserve">, </w:t>
      </w:r>
      <w:r w:rsidRPr="007462D7">
        <w:rPr>
          <w:rFonts w:ascii="Georgia" w:hAnsi="Georgia" w:cs="Arial"/>
          <w:sz w:val="22"/>
          <w:szCs w:val="22"/>
        </w:rPr>
        <w:t>в отношении объектов регионального государственного надзора в зависимости от категории риска причинения вреда проводятся со следующей периодичностью: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а) для категории чрезвычайно высокого риска причинения вреда - одно из следующих контрольных (надзорных) мероприятий: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инспекционный визит - один раз в год;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документарная проверка - один раз в год;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выездная проверка - один раз в год;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б) для категории высокого риска причинения вреда - выездная проверка - один раз в 2 года либо один обязательный профилактический визит в год;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  <w:sz w:val="22"/>
          <w:szCs w:val="22"/>
        </w:rPr>
      </w:pPr>
      <w:proofErr w:type="gramStart"/>
      <w:r w:rsidRPr="007462D7">
        <w:rPr>
          <w:rFonts w:ascii="Georgia" w:hAnsi="Georgia" w:cs="Arial"/>
          <w:sz w:val="22"/>
          <w:szCs w:val="22"/>
        </w:rPr>
        <w:t>в) в отношении объектов регионального государственного надзора, отнесенных к категориям значительного, среднего и умеренного риска причинения вреда, - обязательный профилактический визит в соответствии с периодичностью, установленной</w:t>
      </w:r>
      <w:r w:rsidRPr="007462D7">
        <w:rPr>
          <w:rFonts w:ascii="Georgia" w:hAnsi="Georgia" w:cs="Arial"/>
          <w:color w:val="444444"/>
          <w:sz w:val="22"/>
          <w:szCs w:val="22"/>
        </w:rPr>
        <w:t> </w:t>
      </w:r>
      <w:hyperlink r:id="rId16" w:anchor="64S0IJ" w:history="1">
        <w:r w:rsidRPr="007462D7">
          <w:rPr>
            <w:rStyle w:val="a4"/>
            <w:rFonts w:ascii="Georgia" w:hAnsi="Georgia" w:cs="Arial"/>
            <w:color w:val="2C4B99"/>
            <w:sz w:val="22"/>
            <w:szCs w:val="22"/>
          </w:rPr>
          <w:t>постановлением Правительства Российской Федерации от 1 октября 2025 г. № 1511 "О периодичности проведения обязательных профилактических визитов в рамках государственного контроля (надзора), муниципального контроля"</w:t>
        </w:r>
      </w:hyperlink>
      <w:r w:rsidRPr="007462D7">
        <w:rPr>
          <w:rFonts w:ascii="Georgia" w:hAnsi="Georgia" w:cs="Arial"/>
          <w:color w:val="444444"/>
          <w:sz w:val="22"/>
          <w:szCs w:val="22"/>
        </w:rPr>
        <w:t>.</w:t>
      </w:r>
      <w:proofErr w:type="gramEnd"/>
    </w:p>
    <w:p w:rsidR="007462D7" w:rsidRPr="007462D7" w:rsidRDefault="007462D7" w:rsidP="007462D7">
      <w:pPr>
        <w:pStyle w:val="3"/>
        <w:spacing w:before="0" w:beforeAutospacing="0" w:after="240" w:afterAutospacing="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color w:val="444444"/>
          <w:sz w:val="22"/>
          <w:szCs w:val="22"/>
        </w:rPr>
        <w:t>     </w:t>
      </w:r>
      <w:r w:rsidRPr="007462D7">
        <w:rPr>
          <w:rFonts w:ascii="Georgia" w:hAnsi="Georgia" w:cs="Arial"/>
          <w:sz w:val="22"/>
          <w:szCs w:val="22"/>
        </w:rPr>
        <w:t>III. Требования к организации проведения профилактических мероприятий при осуществлении регионального государственного надзора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14. </w:t>
      </w:r>
      <w:proofErr w:type="gramStart"/>
      <w:r w:rsidRPr="007462D7">
        <w:rPr>
          <w:rFonts w:ascii="Georgia" w:hAnsi="Georgia" w:cs="Arial"/>
          <w:sz w:val="22"/>
          <w:szCs w:val="22"/>
        </w:rPr>
        <w:t>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при осуществлении регионального государственного надзора осуществляются профилактические мероприятия в соответствии с ежегодно утверждаемой программой</w:t>
      </w:r>
      <w:proofErr w:type="gramEnd"/>
      <w:r w:rsidRPr="007462D7">
        <w:rPr>
          <w:rFonts w:ascii="Georgia" w:hAnsi="Georgia" w:cs="Arial"/>
          <w:sz w:val="22"/>
          <w:szCs w:val="22"/>
        </w:rPr>
        <w:t xml:space="preserve"> профилактики рисков причинения вреда.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15. Орган </w:t>
      </w:r>
      <w:proofErr w:type="spellStart"/>
      <w:r w:rsidRPr="007462D7">
        <w:rPr>
          <w:rFonts w:ascii="Georgia" w:hAnsi="Georgia" w:cs="Arial"/>
          <w:sz w:val="22"/>
          <w:szCs w:val="22"/>
        </w:rPr>
        <w:t>гостехнадзора</w:t>
      </w:r>
      <w:proofErr w:type="spellEnd"/>
      <w:r w:rsidRPr="007462D7">
        <w:rPr>
          <w:rFonts w:ascii="Georgia" w:hAnsi="Georgia" w:cs="Arial"/>
          <w:sz w:val="22"/>
          <w:szCs w:val="22"/>
        </w:rPr>
        <w:t xml:space="preserve"> проводит профилактические мероприятия, предусмотренные</w:t>
      </w:r>
      <w:r w:rsidRPr="007462D7">
        <w:rPr>
          <w:rFonts w:ascii="Georgia" w:hAnsi="Georgia" w:cs="Arial"/>
          <w:color w:val="444444"/>
          <w:sz w:val="22"/>
          <w:szCs w:val="22"/>
        </w:rPr>
        <w:t> </w:t>
      </w:r>
      <w:hyperlink r:id="rId17" w:anchor="A7K0ND" w:history="1">
        <w:r w:rsidRPr="007462D7">
          <w:rPr>
            <w:rStyle w:val="a4"/>
            <w:rFonts w:ascii="Georgia" w:hAnsi="Georgia" w:cs="Arial"/>
            <w:color w:val="2C4B99"/>
            <w:sz w:val="22"/>
            <w:szCs w:val="22"/>
          </w:rPr>
          <w:t>статьей 45 Федерального закона "О государственном контроле (надзоре) и муниципальном контроле в Российской Федерации"</w:t>
        </w:r>
      </w:hyperlink>
      <w:r w:rsidRPr="007462D7">
        <w:rPr>
          <w:rFonts w:ascii="Georgia" w:hAnsi="Georgia" w:cs="Arial"/>
          <w:color w:val="444444"/>
          <w:sz w:val="22"/>
          <w:szCs w:val="22"/>
        </w:rPr>
        <w:t>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16. Орган </w:t>
      </w:r>
      <w:proofErr w:type="spellStart"/>
      <w:r w:rsidRPr="007462D7">
        <w:rPr>
          <w:rFonts w:ascii="Georgia" w:hAnsi="Georgia" w:cs="Arial"/>
          <w:sz w:val="22"/>
          <w:szCs w:val="22"/>
        </w:rPr>
        <w:t>гостехнадзора</w:t>
      </w:r>
      <w:proofErr w:type="spellEnd"/>
      <w:r w:rsidRPr="007462D7">
        <w:rPr>
          <w:rFonts w:ascii="Georgia" w:hAnsi="Georgia" w:cs="Arial"/>
          <w:sz w:val="22"/>
          <w:szCs w:val="22"/>
        </w:rPr>
        <w:t xml:space="preserve"> информирует контролируемых лиц и иных заинтересованных лиц по вопросам соблюдения обязательных требований с учетом </w:t>
      </w:r>
      <w:r w:rsidRPr="007462D7">
        <w:rPr>
          <w:rFonts w:ascii="Georgia" w:hAnsi="Georgia" w:cs="Arial"/>
          <w:sz w:val="22"/>
          <w:szCs w:val="22"/>
        </w:rPr>
        <w:lastRenderedPageBreak/>
        <w:t>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17. По итогам обобщения правоприменительной практики органом </w:t>
      </w:r>
      <w:proofErr w:type="spellStart"/>
      <w:r w:rsidRPr="007462D7">
        <w:rPr>
          <w:rFonts w:ascii="Georgia" w:hAnsi="Georgia" w:cs="Arial"/>
          <w:sz w:val="22"/>
          <w:szCs w:val="22"/>
        </w:rPr>
        <w:t>гостехнадзора</w:t>
      </w:r>
      <w:proofErr w:type="spellEnd"/>
      <w:r w:rsidRPr="007462D7">
        <w:rPr>
          <w:rFonts w:ascii="Georgia" w:hAnsi="Georgia" w:cs="Arial"/>
          <w:sz w:val="22"/>
          <w:szCs w:val="22"/>
        </w:rPr>
        <w:t xml:space="preserve"> не реже одного раза в год готовится проект доклада, содержащего результаты обобщения правоприменительной практики органа </w:t>
      </w:r>
      <w:proofErr w:type="spellStart"/>
      <w:r w:rsidRPr="007462D7">
        <w:rPr>
          <w:rFonts w:ascii="Georgia" w:hAnsi="Georgia" w:cs="Arial"/>
          <w:sz w:val="22"/>
          <w:szCs w:val="22"/>
        </w:rPr>
        <w:t>гостехнадзора</w:t>
      </w:r>
      <w:proofErr w:type="spellEnd"/>
      <w:r w:rsidRPr="007462D7">
        <w:rPr>
          <w:rFonts w:ascii="Georgia" w:hAnsi="Georgia" w:cs="Arial"/>
          <w:sz w:val="22"/>
          <w:szCs w:val="22"/>
        </w:rPr>
        <w:t>, который в обязательном порядке проходит публичные обсуждения.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Доклад, содержащий результаты обобщения правоприменительной практики органа </w:t>
      </w:r>
      <w:proofErr w:type="spellStart"/>
      <w:r w:rsidRPr="007462D7">
        <w:rPr>
          <w:rFonts w:ascii="Georgia" w:hAnsi="Georgia" w:cs="Arial"/>
          <w:sz w:val="22"/>
          <w:szCs w:val="22"/>
        </w:rPr>
        <w:t>гостехнадзора</w:t>
      </w:r>
      <w:proofErr w:type="spellEnd"/>
      <w:r w:rsidRPr="007462D7">
        <w:rPr>
          <w:rFonts w:ascii="Georgia" w:hAnsi="Georgia" w:cs="Arial"/>
          <w:sz w:val="22"/>
          <w:szCs w:val="22"/>
        </w:rPr>
        <w:t xml:space="preserve">, утверждается приказом (распоряжением) руководителя органа </w:t>
      </w:r>
      <w:proofErr w:type="spellStart"/>
      <w:r w:rsidRPr="007462D7">
        <w:rPr>
          <w:rFonts w:ascii="Georgia" w:hAnsi="Georgia" w:cs="Arial"/>
          <w:sz w:val="22"/>
          <w:szCs w:val="22"/>
        </w:rPr>
        <w:t>гостехнадзора</w:t>
      </w:r>
      <w:proofErr w:type="spellEnd"/>
      <w:r w:rsidRPr="007462D7">
        <w:rPr>
          <w:rFonts w:ascii="Georgia" w:hAnsi="Georgia" w:cs="Arial"/>
          <w:sz w:val="22"/>
          <w:szCs w:val="22"/>
        </w:rPr>
        <w:t xml:space="preserve"> до 10 марта года, следующего за отчетным годом, и размещается на официальном сайте органа </w:t>
      </w:r>
      <w:proofErr w:type="spellStart"/>
      <w:r w:rsidRPr="007462D7">
        <w:rPr>
          <w:rFonts w:ascii="Georgia" w:hAnsi="Georgia" w:cs="Arial"/>
          <w:sz w:val="22"/>
          <w:szCs w:val="22"/>
        </w:rPr>
        <w:t>гостехнадзора</w:t>
      </w:r>
      <w:proofErr w:type="spellEnd"/>
      <w:r w:rsidRPr="007462D7">
        <w:rPr>
          <w:rFonts w:ascii="Georgia" w:hAnsi="Georgia" w:cs="Arial"/>
          <w:sz w:val="22"/>
          <w:szCs w:val="22"/>
        </w:rPr>
        <w:t xml:space="preserve"> в информационно-телекоммуникационной сети "Интернет" (далее - сеть "Интернет") до 15 марта года, следующего за отчетным годом.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18. Порядок оценки добросовестности контролируемых лиц, в том числе виды мероприятий, направленных на нематериальное поощрение добросовестных контролируемых лиц, устанавливается положением о региональном государственном надзоре.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Соответствие контролируемого лица критериям добросовестности оценивается за 3-летний период с момента </w:t>
      </w:r>
      <w:proofErr w:type="gramStart"/>
      <w:r w:rsidRPr="007462D7">
        <w:rPr>
          <w:rFonts w:ascii="Georgia" w:hAnsi="Georgia" w:cs="Arial"/>
          <w:sz w:val="22"/>
          <w:szCs w:val="22"/>
        </w:rPr>
        <w:t>начала проведения оценки добросовестности контролируемого лица</w:t>
      </w:r>
      <w:proofErr w:type="gramEnd"/>
      <w:r w:rsidRPr="007462D7">
        <w:rPr>
          <w:rFonts w:ascii="Georgia" w:hAnsi="Georgia" w:cs="Arial"/>
          <w:sz w:val="22"/>
          <w:szCs w:val="22"/>
        </w:rPr>
        <w:t>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Критериями добросовестности являются реализация контролируемым лицом мероприятий по снижению риска причинения вреда, а также наличие внедренных сертифицированных систем внутреннего контроля.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19. </w:t>
      </w:r>
      <w:proofErr w:type="gramStart"/>
      <w:r w:rsidRPr="007462D7">
        <w:rPr>
          <w:rFonts w:ascii="Georgia" w:hAnsi="Georgia" w:cs="Arial"/>
          <w:sz w:val="22"/>
          <w:szCs w:val="22"/>
        </w:rPr>
        <w:t xml:space="preserve">В случае наличия у органа </w:t>
      </w:r>
      <w:proofErr w:type="spellStart"/>
      <w:r w:rsidRPr="007462D7">
        <w:rPr>
          <w:rFonts w:ascii="Georgia" w:hAnsi="Georgia" w:cs="Arial"/>
          <w:sz w:val="22"/>
          <w:szCs w:val="22"/>
        </w:rPr>
        <w:t>гостехнадзора</w:t>
      </w:r>
      <w:proofErr w:type="spellEnd"/>
      <w:r w:rsidRPr="007462D7">
        <w:rPr>
          <w:rFonts w:ascii="Georgia" w:hAnsi="Georgia" w:cs="Arial"/>
          <w:sz w:val="22"/>
          <w:szCs w:val="22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</w:t>
      </w:r>
      <w:proofErr w:type="spellStart"/>
      <w:r w:rsidRPr="007462D7">
        <w:rPr>
          <w:rFonts w:ascii="Georgia" w:hAnsi="Georgia" w:cs="Arial"/>
          <w:sz w:val="22"/>
          <w:szCs w:val="22"/>
        </w:rPr>
        <w:t>гостехнадзора</w:t>
      </w:r>
      <w:proofErr w:type="spellEnd"/>
      <w:r w:rsidRPr="007462D7">
        <w:rPr>
          <w:rFonts w:ascii="Georgia" w:hAnsi="Georgia" w:cs="Arial"/>
          <w:sz w:val="22"/>
          <w:szCs w:val="22"/>
        </w:rPr>
        <w:t xml:space="preserve"> объявляет контролируемому лицу предостережение о недопустимости нарушения обязательных требований и предлагает принять меры</w:t>
      </w:r>
      <w:proofErr w:type="gramEnd"/>
      <w:r w:rsidRPr="007462D7">
        <w:rPr>
          <w:rFonts w:ascii="Georgia" w:hAnsi="Georgia" w:cs="Arial"/>
          <w:sz w:val="22"/>
          <w:szCs w:val="22"/>
        </w:rPr>
        <w:t xml:space="preserve"> по обеспечению соблюдения обязательных требований.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Порядок подачи и рассмотрения возражения в отношении предостережения о недопустимости нарушения обязательных требований устанавливается положением о региональном государственном надзоре.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20. </w:t>
      </w:r>
      <w:proofErr w:type="gramStart"/>
      <w:r w:rsidRPr="007462D7">
        <w:rPr>
          <w:rFonts w:ascii="Georgia" w:hAnsi="Georgia" w:cs="Arial"/>
          <w:sz w:val="22"/>
          <w:szCs w:val="22"/>
        </w:rPr>
        <w:t xml:space="preserve">Консультирование может осуществляться должностным лицом органа </w:t>
      </w:r>
      <w:proofErr w:type="spellStart"/>
      <w:r w:rsidRPr="007462D7">
        <w:rPr>
          <w:rFonts w:ascii="Georgia" w:hAnsi="Georgia" w:cs="Arial"/>
          <w:sz w:val="22"/>
          <w:szCs w:val="22"/>
        </w:rPr>
        <w:t>гостехнадзора</w:t>
      </w:r>
      <w:proofErr w:type="spellEnd"/>
      <w:r w:rsidRPr="007462D7">
        <w:rPr>
          <w:rFonts w:ascii="Georgia" w:hAnsi="Georgia" w:cs="Arial"/>
          <w:sz w:val="22"/>
          <w:szCs w:val="22"/>
        </w:rPr>
        <w:t xml:space="preserve"> по телефону, посредством видео-конференц-связи, посредством разработанного на базе государственной информационной системы программного обеспечения, применяемого органом </w:t>
      </w:r>
      <w:proofErr w:type="spellStart"/>
      <w:r w:rsidRPr="007462D7">
        <w:rPr>
          <w:rFonts w:ascii="Georgia" w:hAnsi="Georgia" w:cs="Arial"/>
          <w:sz w:val="22"/>
          <w:szCs w:val="22"/>
        </w:rPr>
        <w:t>гостехнадзора</w:t>
      </w:r>
      <w:proofErr w:type="spellEnd"/>
      <w:r w:rsidRPr="007462D7">
        <w:rPr>
          <w:rFonts w:ascii="Georgia" w:hAnsi="Georgia" w:cs="Arial"/>
          <w:sz w:val="22"/>
          <w:szCs w:val="22"/>
        </w:rPr>
        <w:t xml:space="preserve"> и контролируемыми лицами с использованием компьютерного устройства (мобильного телефона, смартфона или компьютера, включая планшетный компьютер) (далее - мобильное приложение "Инспектор"), на личном приеме либо в ходе проведения профилактического мероприятия, контрольного (надзорного) мероприятия по вопросам:</w:t>
      </w:r>
      <w:proofErr w:type="gramEnd"/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proofErr w:type="gramStart"/>
      <w:r w:rsidRPr="007462D7">
        <w:rPr>
          <w:rFonts w:ascii="Georgia" w:hAnsi="Georgia" w:cs="Arial"/>
          <w:sz w:val="22"/>
          <w:szCs w:val="22"/>
        </w:rPr>
        <w:t>а) об обязательных требованиях, предъявляемых к деятельности контролируемых лиц, о соответствии объектов регионального государственного надзора критериям риска причинения вреда, основаниях и рекомендуемых способах снижения категории риска причинения вреда, а также о видах, содержании и об интенсивности контрольных (надзорных) мероприятий, проводимых в отношении объектов регионального государственного надзора исходя из их отнесения к соответствующей категории риска причинения вреда;</w:t>
      </w:r>
      <w:proofErr w:type="gramEnd"/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б) об осуществлении регионального государственного надзора;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в) о досудебном обжаловании действий (бездействия) и (или) решений, принятых органом </w:t>
      </w:r>
      <w:proofErr w:type="spellStart"/>
      <w:r w:rsidRPr="007462D7">
        <w:rPr>
          <w:rFonts w:ascii="Georgia" w:hAnsi="Georgia" w:cs="Arial"/>
          <w:sz w:val="22"/>
          <w:szCs w:val="22"/>
        </w:rPr>
        <w:t>гостехнадзора</w:t>
      </w:r>
      <w:proofErr w:type="spellEnd"/>
      <w:r w:rsidRPr="007462D7">
        <w:rPr>
          <w:rFonts w:ascii="Georgia" w:hAnsi="Georgia" w:cs="Arial"/>
          <w:sz w:val="22"/>
          <w:szCs w:val="22"/>
        </w:rPr>
        <w:t xml:space="preserve"> и его должностными лицами при осуществлении регионального государственного надзора;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г) об административной ответственности за нарушение обязательных требований;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д) о порядке проведения профилактических мероприятий;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е) о предмете регионального государственного надзора.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21. Контролируемое лицо вправе направить обращение в орган </w:t>
      </w:r>
      <w:proofErr w:type="spellStart"/>
      <w:r w:rsidRPr="007462D7">
        <w:rPr>
          <w:rFonts w:ascii="Georgia" w:hAnsi="Georgia" w:cs="Arial"/>
          <w:sz w:val="22"/>
          <w:szCs w:val="22"/>
        </w:rPr>
        <w:t>гостехнадзора</w:t>
      </w:r>
      <w:proofErr w:type="spellEnd"/>
      <w:r w:rsidRPr="007462D7">
        <w:rPr>
          <w:rFonts w:ascii="Georgia" w:hAnsi="Georgia" w:cs="Arial"/>
          <w:sz w:val="22"/>
          <w:szCs w:val="22"/>
        </w:rPr>
        <w:t xml:space="preserve"> для консультирования посредством федеральной государственной информационной системы "Единый портал государственных и муниципальных услуг (функций)".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lastRenderedPageBreak/>
        <w:t>22. 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региональном государственном надзоре. Контролируемое лицо вправе направить запрос о предоставлении письменного ответа в сроки, установленные </w:t>
      </w:r>
      <w:hyperlink r:id="rId18" w:anchor="7D20K3" w:history="1">
        <w:r w:rsidRPr="007462D7">
          <w:rPr>
            <w:rStyle w:val="a4"/>
            <w:rFonts w:ascii="Georgia" w:hAnsi="Georgia" w:cs="Arial"/>
            <w:color w:val="2C4B99"/>
            <w:sz w:val="22"/>
            <w:szCs w:val="22"/>
          </w:rPr>
          <w:t>Федеральным законом "О порядке рассмотрения обращений граждан Российской Федерации"</w:t>
        </w:r>
      </w:hyperlink>
      <w:r w:rsidRPr="007462D7">
        <w:rPr>
          <w:rFonts w:ascii="Georgia" w:hAnsi="Georgia" w:cs="Arial"/>
          <w:color w:val="444444"/>
          <w:sz w:val="22"/>
          <w:szCs w:val="22"/>
        </w:rPr>
        <w:t>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23. В случаях, предусмотренных положением о региональном государственном надзоре, консультирование по однотипным обращениям контролируемых лиц и их представителей осуществляется посредством размещения на официальном сайте органа </w:t>
      </w:r>
      <w:proofErr w:type="spellStart"/>
      <w:r w:rsidRPr="007462D7">
        <w:rPr>
          <w:rFonts w:ascii="Georgia" w:hAnsi="Georgia" w:cs="Arial"/>
          <w:sz w:val="22"/>
          <w:szCs w:val="22"/>
        </w:rPr>
        <w:t>гостехнадзора</w:t>
      </w:r>
      <w:proofErr w:type="spellEnd"/>
      <w:r w:rsidRPr="007462D7">
        <w:rPr>
          <w:rFonts w:ascii="Georgia" w:hAnsi="Georgia" w:cs="Arial"/>
          <w:sz w:val="22"/>
          <w:szCs w:val="22"/>
        </w:rPr>
        <w:t xml:space="preserve"> в сети "Интернет" письменного разъяснения, подписанного уполномоченным должностным лицом органа </w:t>
      </w:r>
      <w:proofErr w:type="spellStart"/>
      <w:r w:rsidRPr="007462D7">
        <w:rPr>
          <w:rFonts w:ascii="Georgia" w:hAnsi="Georgia" w:cs="Arial"/>
          <w:sz w:val="22"/>
          <w:szCs w:val="22"/>
        </w:rPr>
        <w:t>гостехнадзора</w:t>
      </w:r>
      <w:proofErr w:type="spellEnd"/>
      <w:r w:rsidRPr="007462D7">
        <w:rPr>
          <w:rFonts w:ascii="Georgia" w:hAnsi="Georgia" w:cs="Arial"/>
          <w:sz w:val="22"/>
          <w:szCs w:val="22"/>
        </w:rPr>
        <w:t>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24. Профилактический визит проводится в форме профилактической беседы должностным лицом, уполномоченным на осуществление регионального государственного надзора,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proofErr w:type="gramStart"/>
      <w:r w:rsidRPr="007462D7">
        <w:rPr>
          <w:rFonts w:ascii="Georgia" w:hAnsi="Georgia" w:cs="Arial"/>
          <w:sz w:val="22"/>
          <w:szCs w:val="22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регионального государственного надзора, их соответствии критериям риска причинения вреда, о рекомендуемых способах снижения категории риска причинения вреда, видах, содержании и об интенсивности мероприятий, проводимых в отношении объекта регионального государственного надзора исходя из его отнесения к соответствующей категории риска причинения вреда, а</w:t>
      </w:r>
      <w:proofErr w:type="gramEnd"/>
      <w:r w:rsidRPr="007462D7">
        <w:rPr>
          <w:rFonts w:ascii="Georgia" w:hAnsi="Georgia" w:cs="Arial"/>
          <w:sz w:val="22"/>
          <w:szCs w:val="22"/>
        </w:rPr>
        <w:t xml:space="preserve"> должностное лицо, уполномоченное на осуществление регионального государственного надзора, осуществляет ознакомление с объектом регионального государственного надзора, сбор сведений, необходимых для отнесения объектов регионального государственного надзора к категориям риска причинения вреда, и проводит оценку уровня соблюдения контролируемым лицом обязательных требований.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Профилактический визит проводится по инициативе органа </w:t>
      </w:r>
      <w:proofErr w:type="spellStart"/>
      <w:r w:rsidRPr="007462D7">
        <w:rPr>
          <w:rFonts w:ascii="Georgia" w:hAnsi="Georgia" w:cs="Arial"/>
          <w:sz w:val="22"/>
          <w:szCs w:val="22"/>
        </w:rPr>
        <w:t>гостехнадзора</w:t>
      </w:r>
      <w:proofErr w:type="spellEnd"/>
      <w:r w:rsidRPr="007462D7">
        <w:rPr>
          <w:rFonts w:ascii="Georgia" w:hAnsi="Georgia" w:cs="Arial"/>
          <w:sz w:val="22"/>
          <w:szCs w:val="22"/>
        </w:rPr>
        <w:t xml:space="preserve"> (обязательный профилактический визит) или по инициативе контролируемого лица.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25. Обязательный профилактический визит проводится в порядке и на основаниях, которые установлены </w:t>
      </w:r>
      <w:hyperlink r:id="rId19" w:anchor="AB00NQ" w:history="1">
        <w:r w:rsidRPr="007462D7">
          <w:rPr>
            <w:rStyle w:val="a4"/>
            <w:rFonts w:ascii="Georgia" w:hAnsi="Georgia" w:cs="Arial"/>
            <w:color w:val="2C4B99"/>
            <w:sz w:val="22"/>
            <w:szCs w:val="22"/>
          </w:rPr>
          <w:t>статьей 52_1 Федерального закона "О государственном контроле (надзоре) и муниципальном контроле в Российской Федерации"</w:t>
        </w:r>
      </w:hyperlink>
      <w:r w:rsidRPr="007462D7">
        <w:rPr>
          <w:rFonts w:ascii="Georgia" w:hAnsi="Georgia" w:cs="Arial"/>
          <w:color w:val="444444"/>
          <w:sz w:val="22"/>
          <w:szCs w:val="22"/>
        </w:rPr>
        <w:t>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Осмотр в рамках проведения обязательного профилактического визита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"Инспектор".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26. Профилактический визит по инициативе контролируемого лица проводится в порядке, установленном </w:t>
      </w:r>
      <w:hyperlink r:id="rId20" w:anchor="BO20OM" w:history="1">
        <w:r w:rsidRPr="007462D7">
          <w:rPr>
            <w:rStyle w:val="a4"/>
            <w:rFonts w:ascii="Georgia" w:hAnsi="Georgia" w:cs="Arial"/>
            <w:color w:val="2C4B99"/>
            <w:sz w:val="22"/>
            <w:szCs w:val="22"/>
          </w:rPr>
          <w:t>статьей 52_2 Федерального закона "О государственном контроле (надзоре) и муниципальном контроле в Российской Федерации"</w:t>
        </w:r>
      </w:hyperlink>
      <w:r w:rsidRPr="007462D7">
        <w:rPr>
          <w:rFonts w:ascii="Georgia" w:hAnsi="Georgia" w:cs="Arial"/>
          <w:color w:val="444444"/>
          <w:sz w:val="22"/>
          <w:szCs w:val="22"/>
        </w:rPr>
        <w:t>.</w:t>
      </w:r>
    </w:p>
    <w:p w:rsidR="007462D7" w:rsidRPr="007462D7" w:rsidRDefault="007462D7" w:rsidP="007462D7">
      <w:pPr>
        <w:pStyle w:val="3"/>
        <w:spacing w:before="0" w:beforeAutospacing="0" w:after="240" w:afterAutospacing="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     IV. Требования к организации проведения контрольных (надзорных) мероприятий при осуществлении регионального государственного надзора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27. При осуществлении регионального государственного надзора проводятся следующие контрольные (надзорные) мероприятия: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а) </w:t>
      </w:r>
      <w:proofErr w:type="gramStart"/>
      <w:r w:rsidRPr="007462D7">
        <w:rPr>
          <w:rFonts w:ascii="Georgia" w:hAnsi="Georgia" w:cs="Arial"/>
          <w:sz w:val="22"/>
          <w:szCs w:val="22"/>
        </w:rPr>
        <w:t>предусматривающие</w:t>
      </w:r>
      <w:proofErr w:type="gramEnd"/>
      <w:r w:rsidRPr="007462D7">
        <w:rPr>
          <w:rFonts w:ascii="Georgia" w:hAnsi="Georgia" w:cs="Arial"/>
          <w:sz w:val="22"/>
          <w:szCs w:val="22"/>
        </w:rPr>
        <w:t xml:space="preserve"> взаимодействие с контролируемым лицом на плановой и внеплановой основе: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инспекционный визит;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462D7" w:rsidRPr="007462D7" w:rsidTr="007462D7">
        <w:trPr>
          <w:trHeight w:val="15"/>
        </w:trPr>
        <w:tc>
          <w:tcPr>
            <w:tcW w:w="1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7462D7" w:rsidRPr="007462D7" w:rsidTr="007462D7">
        <w:tc>
          <w:tcPr>
            <w:tcW w:w="1127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(наименование исполнительного органа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номер телефона,</w:t>
            </w:r>
            <w:proofErr w:type="gramEnd"/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электронный адрес)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lastRenderedPageBreak/>
              <w:t> </w:t>
            </w:r>
          </w:p>
        </w:tc>
      </w:tr>
      <w:tr w:rsidR="007462D7" w:rsidRPr="007462D7" w:rsidTr="007462D7">
        <w:tc>
          <w:tcPr>
            <w:tcW w:w="1127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(место составления)</w:t>
            </w:r>
          </w:p>
        </w:tc>
      </w:tr>
    </w:tbl>
    <w:p w:rsidR="007462D7" w:rsidRPr="007462D7" w:rsidRDefault="007462D7" w:rsidP="007462D7">
      <w:pPr>
        <w:pStyle w:val="headertext"/>
        <w:spacing w:before="0" w:beforeAutospacing="0" w:after="240" w:afterAutospacing="0"/>
        <w:jc w:val="center"/>
        <w:textAlignment w:val="baseline"/>
        <w:rPr>
          <w:rFonts w:ascii="Georgia" w:hAnsi="Georgia" w:cs="Arial"/>
          <w:b/>
          <w:bCs/>
          <w:sz w:val="22"/>
          <w:szCs w:val="22"/>
        </w:rPr>
      </w:pPr>
      <w:r w:rsidRPr="007462D7">
        <w:rPr>
          <w:rFonts w:ascii="Georgia" w:hAnsi="Georgia" w:cs="Arial"/>
          <w:b/>
          <w:bCs/>
          <w:sz w:val="22"/>
          <w:szCs w:val="22"/>
        </w:rPr>
        <w:t>ПРОТОКОЛ ОПРОСА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textAlignment w:val="baseline"/>
        <w:rPr>
          <w:rFonts w:ascii="Georgia" w:hAnsi="Georgia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513"/>
        <w:gridCol w:w="306"/>
        <w:gridCol w:w="321"/>
        <w:gridCol w:w="315"/>
        <w:gridCol w:w="987"/>
        <w:gridCol w:w="185"/>
        <w:gridCol w:w="3777"/>
        <w:gridCol w:w="545"/>
      </w:tblGrid>
      <w:tr w:rsidR="007462D7" w:rsidRPr="007462D7" w:rsidTr="007462D7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7462D7" w:rsidRPr="007462D7" w:rsidTr="007462D7">
        <w:tc>
          <w:tcPr>
            <w:tcW w:w="112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 xml:space="preserve">1. Опрос начат: "__" _________ 20__ г. </w:t>
            </w: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в</w:t>
            </w:r>
            <w:proofErr w:type="gramEnd"/>
            <w:r w:rsidRPr="007462D7">
              <w:rPr>
                <w:rFonts w:ascii="Georgia" w:hAnsi="Georgia"/>
                <w:sz w:val="22"/>
                <w:szCs w:val="22"/>
              </w:rPr>
              <w:t xml:space="preserve"> "__" часов "__" минут.</w:t>
            </w:r>
            <w:r w:rsidRPr="007462D7">
              <w:rPr>
                <w:rFonts w:ascii="Georgia" w:hAnsi="Georgia"/>
                <w:sz w:val="22"/>
                <w:szCs w:val="22"/>
              </w:rPr>
              <w:br/>
            </w:r>
          </w:p>
        </w:tc>
      </w:tr>
      <w:tr w:rsidR="007462D7" w:rsidRPr="007462D7" w:rsidTr="007462D7">
        <w:tc>
          <w:tcPr>
            <w:tcW w:w="112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 xml:space="preserve">2. Опрос окончен: "__" _________ 20__ г. </w:t>
            </w: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в</w:t>
            </w:r>
            <w:proofErr w:type="gramEnd"/>
            <w:r w:rsidRPr="007462D7">
              <w:rPr>
                <w:rFonts w:ascii="Georgia" w:hAnsi="Georgia"/>
                <w:sz w:val="22"/>
                <w:szCs w:val="22"/>
              </w:rPr>
              <w:t xml:space="preserve"> "__" часов "__" минут.</w:t>
            </w:r>
            <w:r w:rsidRPr="007462D7">
              <w:rPr>
                <w:rFonts w:ascii="Georgia" w:hAnsi="Georgia"/>
                <w:sz w:val="22"/>
                <w:szCs w:val="22"/>
              </w:rPr>
              <w:br/>
            </w:r>
          </w:p>
        </w:tc>
      </w:tr>
      <w:tr w:rsidR="007462D7" w:rsidRPr="007462D7" w:rsidTr="007462D7">
        <w:tc>
          <w:tcPr>
            <w:tcW w:w="112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4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3. Опрос произведен при проведении:</w:t>
            </w:r>
            <w:r w:rsidRPr="007462D7">
              <w:rPr>
                <w:rFonts w:ascii="Georgia" w:hAnsi="Georgia"/>
                <w:sz w:val="22"/>
                <w:szCs w:val="22"/>
              </w:rPr>
              <w:br/>
            </w:r>
          </w:p>
        </w:tc>
        <w:tc>
          <w:tcPr>
            <w:tcW w:w="665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4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6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(указывается вид контрольного</w:t>
            </w:r>
            <w:proofErr w:type="gramEnd"/>
          </w:p>
        </w:tc>
      </w:tr>
      <w:tr w:rsidR="007462D7" w:rsidRPr="007462D7" w:rsidTr="007462D7">
        <w:tc>
          <w:tcPr>
            <w:tcW w:w="1071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7462D7" w:rsidRPr="007462D7" w:rsidTr="007462D7">
        <w:tc>
          <w:tcPr>
            <w:tcW w:w="112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(надзорного) мероприятия)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4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4. Опрос произведен на основании:</w:t>
            </w:r>
            <w:r w:rsidRPr="007462D7">
              <w:rPr>
                <w:rFonts w:ascii="Georgia" w:hAnsi="Georgia"/>
                <w:sz w:val="22"/>
                <w:szCs w:val="22"/>
              </w:rPr>
              <w:br/>
            </w:r>
          </w:p>
        </w:tc>
        <w:tc>
          <w:tcPr>
            <w:tcW w:w="702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    </w:t>
            </w:r>
          </w:p>
        </w:tc>
      </w:tr>
      <w:tr w:rsidR="007462D7" w:rsidRPr="007462D7" w:rsidTr="007462D7">
        <w:tc>
          <w:tcPr>
            <w:tcW w:w="4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7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(указываются реквизиты решения о проведении</w:t>
            </w:r>
            <w:proofErr w:type="gramEnd"/>
          </w:p>
        </w:tc>
      </w:tr>
      <w:tr w:rsidR="007462D7" w:rsidRPr="007462D7" w:rsidTr="007462D7">
        <w:tc>
          <w:tcPr>
            <w:tcW w:w="11273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контрольного (надзорного) мероприятия</w:t>
            </w:r>
          </w:p>
        </w:tc>
      </w:tr>
      <w:tr w:rsidR="007462D7" w:rsidRPr="007462D7" w:rsidTr="007462D7">
        <w:tc>
          <w:tcPr>
            <w:tcW w:w="1071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7462D7" w:rsidRPr="007462D7" w:rsidTr="007462D7">
        <w:tc>
          <w:tcPr>
            <w:tcW w:w="112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5. В соответствии со </w:t>
            </w:r>
            <w:hyperlink r:id="rId21" w:anchor="A9I0NK" w:history="1">
              <w:r w:rsidRPr="007462D7">
                <w:rPr>
                  <w:rStyle w:val="a4"/>
                  <w:rFonts w:ascii="Georgia" w:hAnsi="Georgia"/>
                  <w:color w:val="2C4B99"/>
                  <w:sz w:val="22"/>
                  <w:szCs w:val="22"/>
                </w:rPr>
                <w:t>статьей 78 Федерального закона "О государственном контроле (надзоре) и муниципальном контроле в Российской Федерации"</w:t>
              </w:r>
            </w:hyperlink>
            <w:r w:rsidRPr="007462D7">
              <w:rPr>
                <w:rFonts w:ascii="Georgia" w:hAnsi="Georgia"/>
                <w:sz w:val="22"/>
                <w:szCs w:val="22"/>
              </w:rPr>
              <w:t> проведен опрос в отношении:</w:t>
            </w:r>
            <w:r w:rsidRPr="007462D7">
              <w:rPr>
                <w:rFonts w:ascii="Georgia" w:hAnsi="Georgia"/>
                <w:sz w:val="22"/>
                <w:szCs w:val="22"/>
              </w:rPr>
              <w:br/>
            </w:r>
          </w:p>
        </w:tc>
      </w:tr>
      <w:tr w:rsidR="007462D7" w:rsidRPr="007462D7" w:rsidTr="007462D7">
        <w:tc>
          <w:tcPr>
            <w:tcW w:w="11273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(указываются фамилия, имя, отчество (при наличии)</w:t>
            </w:r>
            <w:proofErr w:type="gramEnd"/>
          </w:p>
        </w:tc>
      </w:tr>
      <w:tr w:rsidR="007462D7" w:rsidRPr="007462D7" w:rsidTr="007462D7">
        <w:tc>
          <w:tcPr>
            <w:tcW w:w="11273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руководителя юридического лица или иного должностного лица, индивидуального</w:t>
            </w:r>
          </w:p>
        </w:tc>
      </w:tr>
      <w:tr w:rsidR="007462D7" w:rsidRPr="007462D7" w:rsidTr="007462D7">
        <w:tc>
          <w:tcPr>
            <w:tcW w:w="1071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7462D7" w:rsidRPr="007462D7" w:rsidTr="007462D7">
        <w:tc>
          <w:tcPr>
            <w:tcW w:w="112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предпринимателя, их уполномоченных представителей или физического лица)</w:t>
            </w:r>
          </w:p>
        </w:tc>
      </w:tr>
      <w:tr w:rsidR="007462D7" w:rsidRPr="007462D7" w:rsidTr="007462D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6. Результаты опроса:</w:t>
            </w:r>
          </w:p>
        </w:tc>
        <w:tc>
          <w:tcPr>
            <w:tcW w:w="794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7462D7" w:rsidRPr="007462D7" w:rsidTr="007462D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85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(указываются сведения, полученные в ходе проведения опроса)</w:t>
            </w:r>
          </w:p>
        </w:tc>
      </w:tr>
      <w:tr w:rsidR="007462D7" w:rsidRPr="007462D7" w:rsidTr="007462D7">
        <w:trPr>
          <w:trHeight w:val="15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7462D7" w:rsidRPr="007462D7" w:rsidTr="007462D7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Достоверность изложенных сведений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подтверждаю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(фамилия, имя, отчество</w:t>
            </w:r>
            <w:proofErr w:type="gramEnd"/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(при наличии) руководителя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юридического лица или иного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должностного лица, индивидуального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предпринимателя,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их уполномоченных представителей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или физического лица)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МП (при наличии)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</w:tbl>
    <w:p w:rsidR="007462D7" w:rsidRPr="007462D7" w:rsidRDefault="007462D7" w:rsidP="007462D7">
      <w:pPr>
        <w:textAlignment w:val="baseline"/>
        <w:rPr>
          <w:rFonts w:ascii="Georgia" w:hAnsi="Georgia" w:cs="Arial"/>
          <w:vanish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602"/>
        <w:gridCol w:w="4066"/>
      </w:tblGrid>
      <w:tr w:rsidR="007462D7" w:rsidRPr="007462D7" w:rsidTr="007462D7">
        <w:trPr>
          <w:trHeight w:val="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7462D7" w:rsidRPr="007462D7" w:rsidTr="007462D7">
        <w:tc>
          <w:tcPr>
            <w:tcW w:w="554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554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(должность, фамилия, имя, отчество</w:t>
            </w:r>
            <w:proofErr w:type="gramEnd"/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(при наличии) должностного лица,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уполномоченного на осуществление регионального государственного контроля (надзора) в области технического состояния и эксплуатации самоходных машин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lastRenderedPageBreak/>
              <w:t>и других видов техники)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lastRenderedPageBreak/>
              <w:t> </w:t>
            </w:r>
          </w:p>
        </w:tc>
        <w:tc>
          <w:tcPr>
            <w:tcW w:w="49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(подпись)</w:t>
            </w:r>
          </w:p>
        </w:tc>
      </w:tr>
      <w:tr w:rsidR="007462D7" w:rsidRPr="007462D7" w:rsidTr="007462D7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lastRenderedPageBreak/>
              <w:t>МП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</w:tbl>
    <w:p w:rsidR="007462D7" w:rsidRPr="007462D7" w:rsidRDefault="007462D7" w:rsidP="007462D7">
      <w:pPr>
        <w:pStyle w:val="3"/>
        <w:spacing w:before="0" w:beforeAutospacing="0" w:after="24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Приложение № 4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к общим требованиям к организации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и осуществлению </w:t>
      </w:r>
      <w:proofErr w:type="gramStart"/>
      <w:r w:rsidRPr="007462D7">
        <w:rPr>
          <w:rFonts w:ascii="Georgia" w:hAnsi="Georgia" w:cs="Arial"/>
          <w:sz w:val="22"/>
          <w:szCs w:val="22"/>
        </w:rPr>
        <w:t>регионального</w:t>
      </w:r>
      <w:proofErr w:type="gramEnd"/>
    </w:p>
    <w:p w:rsidR="007462D7" w:rsidRPr="007462D7" w:rsidRDefault="007462D7" w:rsidP="007462D7">
      <w:pPr>
        <w:pStyle w:val="formattext"/>
        <w:spacing w:before="0" w:beforeAutospacing="0" w:after="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государственного контроля (надзора)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в области технического состояния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и эксплуатации самоходных машин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и других видов техники, запрещению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эксплуатации самоходных машин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и других видов техники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(форма)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1638"/>
        <w:gridCol w:w="3474"/>
      </w:tblGrid>
      <w:tr w:rsidR="007462D7" w:rsidRPr="007462D7" w:rsidTr="007462D7">
        <w:trPr>
          <w:trHeight w:val="15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7462D7" w:rsidRPr="007462D7" w:rsidTr="007462D7">
        <w:tc>
          <w:tcPr>
            <w:tcW w:w="49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49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(учетный номер единого реестра контрольных (надзорных) мероприятий)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(дата)</w:t>
            </w:r>
          </w:p>
        </w:tc>
      </w:tr>
      <w:tr w:rsidR="007462D7" w:rsidRPr="007462D7" w:rsidTr="007462D7">
        <w:trPr>
          <w:trHeight w:val="15"/>
        </w:trPr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7462D7" w:rsidRPr="007462D7" w:rsidTr="007462D7">
        <w:tc>
          <w:tcPr>
            <w:tcW w:w="1127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(наименование исполнительного органа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номер телефона,</w:t>
            </w:r>
            <w:proofErr w:type="gramEnd"/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электронный адрес)</w:t>
            </w:r>
          </w:p>
        </w:tc>
      </w:tr>
      <w:tr w:rsidR="007462D7" w:rsidRPr="007462D7" w:rsidTr="007462D7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</w:tbl>
    <w:p w:rsidR="007462D7" w:rsidRPr="007462D7" w:rsidRDefault="007462D7" w:rsidP="007462D7">
      <w:pPr>
        <w:pStyle w:val="headertext"/>
        <w:spacing w:before="0" w:beforeAutospacing="0" w:after="240" w:afterAutospacing="0"/>
        <w:jc w:val="center"/>
        <w:textAlignment w:val="baseline"/>
        <w:rPr>
          <w:rFonts w:ascii="Georgia" w:hAnsi="Georgia" w:cs="Arial"/>
          <w:b/>
          <w:bCs/>
          <w:sz w:val="22"/>
          <w:szCs w:val="22"/>
        </w:rPr>
      </w:pPr>
      <w:r w:rsidRPr="007462D7">
        <w:rPr>
          <w:rFonts w:ascii="Georgia" w:hAnsi="Georgia" w:cs="Arial"/>
          <w:b/>
          <w:bCs/>
          <w:sz w:val="22"/>
          <w:szCs w:val="22"/>
        </w:rPr>
        <w:t>ПИСЬМЕННЫЕ ОБЪЯСНЕНИЯ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textAlignment w:val="baseline"/>
        <w:rPr>
          <w:rFonts w:ascii="Georgia" w:hAnsi="Georgia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502"/>
        <w:gridCol w:w="152"/>
        <w:gridCol w:w="149"/>
        <w:gridCol w:w="144"/>
        <w:gridCol w:w="660"/>
        <w:gridCol w:w="772"/>
        <w:gridCol w:w="607"/>
        <w:gridCol w:w="528"/>
        <w:gridCol w:w="738"/>
        <w:gridCol w:w="2773"/>
        <w:gridCol w:w="548"/>
      </w:tblGrid>
      <w:tr w:rsidR="007462D7" w:rsidRPr="007462D7" w:rsidTr="007462D7">
        <w:trPr>
          <w:trHeight w:val="1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7462D7" w:rsidRPr="007462D7" w:rsidTr="007462D7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1. При проведении:</w:t>
            </w:r>
          </w:p>
        </w:tc>
        <w:tc>
          <w:tcPr>
            <w:tcW w:w="8686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8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(указывается вид контрольного (надзорного)</w:t>
            </w:r>
            <w:proofErr w:type="gramEnd"/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мероприятия)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на основании:</w:t>
            </w:r>
          </w:p>
        </w:tc>
        <w:tc>
          <w:tcPr>
            <w:tcW w:w="942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94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(указываются реквизиты решения о проведении</w:t>
            </w:r>
            <w:proofErr w:type="gramEnd"/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контрольного (надзорного) мероприятия)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в соответствии со </w:t>
            </w:r>
            <w:hyperlink r:id="rId22" w:anchor="A9U0NN" w:history="1">
              <w:r w:rsidRPr="007462D7">
                <w:rPr>
                  <w:rStyle w:val="a4"/>
                  <w:rFonts w:ascii="Georgia" w:hAnsi="Georgia"/>
                  <w:color w:val="2C4B99"/>
                  <w:sz w:val="22"/>
                  <w:szCs w:val="22"/>
                </w:rPr>
                <w:t>статьей 79 Федерального закона "О государственном контроле (надзоре) и муниципальном контроле в Российской Федерации"</w:t>
              </w:r>
            </w:hyperlink>
            <w:r w:rsidRPr="007462D7">
              <w:rPr>
                <w:rFonts w:ascii="Georgia" w:hAnsi="Georgia"/>
                <w:sz w:val="22"/>
                <w:szCs w:val="22"/>
              </w:rPr>
              <w:t> составлены объяснения в отношении:</w:t>
            </w:r>
            <w:r w:rsidRPr="007462D7">
              <w:rPr>
                <w:rFonts w:ascii="Georgia" w:hAnsi="Georgia"/>
                <w:sz w:val="22"/>
                <w:szCs w:val="22"/>
              </w:rPr>
              <w:br/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(указываются фамилия, имя, отчество (при наличии)</w:t>
            </w:r>
            <w:proofErr w:type="gramEnd"/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руководителя юридического лица или иного должностного лица, индивидуального</w:t>
            </w:r>
          </w:p>
        </w:tc>
      </w:tr>
      <w:tr w:rsidR="007462D7" w:rsidRPr="007462D7" w:rsidTr="007462D7">
        <w:tc>
          <w:tcPr>
            <w:tcW w:w="10718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предпринимателя, их уполномоченных представителей или физического лица, свидетел</w:t>
            </w: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я(</w:t>
            </w:r>
            <w:proofErr w:type="gramEnd"/>
            <w:r w:rsidRPr="007462D7">
              <w:rPr>
                <w:rFonts w:ascii="Georgia" w:hAnsi="Georgia"/>
                <w:sz w:val="22"/>
                <w:szCs w:val="22"/>
              </w:rPr>
              <w:t>ей)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4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2. Письменные объяснения прилагаются:</w:t>
            </w:r>
          </w:p>
        </w:tc>
        <w:tc>
          <w:tcPr>
            <w:tcW w:w="591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7462D7" w:rsidRPr="007462D7" w:rsidTr="007462D7">
        <w:tc>
          <w:tcPr>
            <w:tcW w:w="4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6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(указать количество листов)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3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 xml:space="preserve">3. Письменные </w:t>
            </w:r>
            <w:r w:rsidRPr="007462D7">
              <w:rPr>
                <w:rFonts w:ascii="Georgia" w:hAnsi="Georgia"/>
                <w:sz w:val="22"/>
                <w:szCs w:val="22"/>
              </w:rPr>
              <w:lastRenderedPageBreak/>
              <w:t>свидетельства:</w:t>
            </w:r>
          </w:p>
        </w:tc>
        <w:tc>
          <w:tcPr>
            <w:tcW w:w="739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lastRenderedPageBreak/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lastRenderedPageBreak/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0718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С объяснениями</w:t>
            </w:r>
          </w:p>
        </w:tc>
      </w:tr>
      <w:tr w:rsidR="007462D7" w:rsidRPr="007462D7" w:rsidTr="007462D7"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ознакомле</w:t>
            </w: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н(</w:t>
            </w:r>
            <w:proofErr w:type="gramEnd"/>
            <w:r w:rsidRPr="007462D7">
              <w:rPr>
                <w:rFonts w:ascii="Georgia" w:hAnsi="Georgia"/>
                <w:sz w:val="22"/>
                <w:szCs w:val="22"/>
              </w:rPr>
              <w:t>а), со слов</w:t>
            </w: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17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записано</w:t>
            </w:r>
            <w:proofErr w:type="gramEnd"/>
            <w:r w:rsidRPr="007462D7">
              <w:rPr>
                <w:rFonts w:ascii="Georgia" w:hAnsi="Georgia"/>
                <w:sz w:val="22"/>
                <w:szCs w:val="22"/>
              </w:rPr>
              <w:t xml:space="preserve"> верно</w:t>
            </w: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(подпись)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(фамилия, имя, отчество</w:t>
            </w:r>
            <w:proofErr w:type="gramEnd"/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(при наличии)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лица, дающего письменные</w:t>
            </w:r>
            <w:proofErr w:type="gramEnd"/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свидетельства)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МП (при наличии)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Дата составления:</w:t>
            </w:r>
          </w:p>
        </w:tc>
        <w:tc>
          <w:tcPr>
            <w:tcW w:w="4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"___" ______________ 20__ г.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(заполняется лицом, представившим объяснения)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rPr>
          <w:trHeight w:val="15"/>
        </w:trPr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7462D7" w:rsidRPr="007462D7" w:rsidTr="007462D7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Место составления: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831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8316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(заполняется лицом, представившим объяснения)</w:t>
            </w:r>
          </w:p>
        </w:tc>
      </w:tr>
    </w:tbl>
    <w:p w:rsidR="007462D7" w:rsidRPr="007462D7" w:rsidRDefault="007462D7" w:rsidP="007462D7">
      <w:pPr>
        <w:textAlignment w:val="baseline"/>
        <w:rPr>
          <w:rFonts w:ascii="Georgia" w:hAnsi="Georgia" w:cs="Arial"/>
          <w:vanish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6"/>
        <w:gridCol w:w="883"/>
        <w:gridCol w:w="4206"/>
      </w:tblGrid>
      <w:tr w:rsidR="007462D7" w:rsidRPr="007462D7" w:rsidTr="007462D7">
        <w:trPr>
          <w:trHeight w:val="15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7462D7" w:rsidRPr="007462D7" w:rsidTr="007462D7">
        <w:tc>
          <w:tcPr>
            <w:tcW w:w="49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49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(должность, фамилия, имя, отчество</w:t>
            </w:r>
            <w:proofErr w:type="gramEnd"/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(при наличии) должностного лица, уполномоченного на осуществление регионального государственного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контроля (надзора) в области технического состояния и эксплуатации самоходных машин и других видов техники)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1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(подпись)</w:t>
            </w:r>
          </w:p>
        </w:tc>
      </w:tr>
      <w:tr w:rsidR="007462D7" w:rsidRPr="007462D7" w:rsidTr="007462D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МП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</w:tbl>
    <w:p w:rsidR="007462D7" w:rsidRPr="007462D7" w:rsidRDefault="007462D7" w:rsidP="007462D7">
      <w:pPr>
        <w:pStyle w:val="3"/>
        <w:spacing w:before="0" w:beforeAutospacing="0" w:after="24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Приложение № 5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к общим требованиям к организации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 xml:space="preserve">и осуществлению </w:t>
      </w:r>
      <w:proofErr w:type="gramStart"/>
      <w:r w:rsidRPr="007462D7">
        <w:rPr>
          <w:rFonts w:ascii="Georgia" w:hAnsi="Georgia" w:cs="Arial"/>
          <w:sz w:val="22"/>
          <w:szCs w:val="22"/>
        </w:rPr>
        <w:t>регионального</w:t>
      </w:r>
      <w:proofErr w:type="gramEnd"/>
    </w:p>
    <w:p w:rsidR="007462D7" w:rsidRPr="007462D7" w:rsidRDefault="007462D7" w:rsidP="007462D7">
      <w:pPr>
        <w:pStyle w:val="formattext"/>
        <w:spacing w:before="0" w:beforeAutospacing="0" w:after="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государственного контроля (надзора)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в области технического состояния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и эксплуатации самоходных машин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и других видов техники, запрещению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эксплуатации самоходных машин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и других видов техники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jc w:val="right"/>
        <w:textAlignment w:val="baseline"/>
        <w:rPr>
          <w:rFonts w:ascii="Georgia" w:hAnsi="Georgia" w:cs="Arial"/>
          <w:sz w:val="22"/>
          <w:szCs w:val="22"/>
        </w:rPr>
      </w:pPr>
      <w:r w:rsidRPr="007462D7">
        <w:rPr>
          <w:rFonts w:ascii="Georgia" w:hAnsi="Georgia" w:cs="Arial"/>
          <w:sz w:val="22"/>
          <w:szCs w:val="22"/>
        </w:rPr>
        <w:t>(форма)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409"/>
        <w:gridCol w:w="1577"/>
        <w:gridCol w:w="3399"/>
      </w:tblGrid>
      <w:tr w:rsidR="007462D7" w:rsidRPr="007462D7" w:rsidTr="007462D7">
        <w:trPr>
          <w:trHeight w:val="15"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7462D7" w:rsidRPr="007462D7" w:rsidTr="007462D7">
        <w:tc>
          <w:tcPr>
            <w:tcW w:w="49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49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(учетный номер единого реестра контрольных (надзорных) мероприятий)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(дата)</w:t>
            </w:r>
          </w:p>
        </w:tc>
      </w:tr>
      <w:tr w:rsidR="007462D7" w:rsidRPr="007462D7" w:rsidTr="007462D7">
        <w:trPr>
          <w:trHeight w:val="15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7462D7" w:rsidRPr="007462D7" w:rsidTr="007462D7">
        <w:tc>
          <w:tcPr>
            <w:tcW w:w="1127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 xml:space="preserve">(наименование исполнительного органа субъекта Российской Федерации, уполномоченного на осуществление регионального государственного контроля </w:t>
            </w:r>
            <w:r w:rsidRPr="007462D7">
              <w:rPr>
                <w:rFonts w:ascii="Georgia" w:hAnsi="Georgia"/>
                <w:sz w:val="22"/>
                <w:szCs w:val="22"/>
              </w:rPr>
              <w:lastRenderedPageBreak/>
              <w:t>(надзора) в области технического состояния и эксплуатации самоходных машин и других видов техники, номер телефона,</w:t>
            </w:r>
            <w:proofErr w:type="gramEnd"/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электронный адрес)</w:t>
            </w:r>
          </w:p>
        </w:tc>
      </w:tr>
      <w:tr w:rsidR="007462D7" w:rsidRPr="007462D7" w:rsidTr="007462D7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lastRenderedPageBreak/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"____" _________________ 20__ г.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(время)</w:t>
            </w:r>
          </w:p>
        </w:tc>
      </w:tr>
      <w:tr w:rsidR="007462D7" w:rsidRPr="007462D7" w:rsidTr="007462D7">
        <w:tc>
          <w:tcPr>
            <w:tcW w:w="1127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(место составления)</w:t>
            </w:r>
          </w:p>
        </w:tc>
      </w:tr>
    </w:tbl>
    <w:p w:rsidR="007462D7" w:rsidRPr="007462D7" w:rsidRDefault="007462D7" w:rsidP="007462D7">
      <w:pPr>
        <w:pStyle w:val="headertext"/>
        <w:spacing w:before="0" w:beforeAutospacing="0" w:after="240" w:afterAutospacing="0"/>
        <w:jc w:val="center"/>
        <w:textAlignment w:val="baseline"/>
        <w:rPr>
          <w:rFonts w:ascii="Georgia" w:hAnsi="Georgia" w:cs="Arial"/>
          <w:b/>
          <w:bCs/>
          <w:sz w:val="22"/>
          <w:szCs w:val="22"/>
        </w:rPr>
      </w:pPr>
      <w:r w:rsidRPr="007462D7">
        <w:rPr>
          <w:rFonts w:ascii="Georgia" w:hAnsi="Georgia" w:cs="Arial"/>
          <w:b/>
          <w:bCs/>
          <w:sz w:val="22"/>
          <w:szCs w:val="22"/>
        </w:rPr>
        <w:t>ПРОТОКОЛ ИНСТРУМЕНТАЛЬНОГО ОБСЛЕДОВАНИЯ</w:t>
      </w:r>
    </w:p>
    <w:p w:rsidR="007462D7" w:rsidRPr="007462D7" w:rsidRDefault="007462D7" w:rsidP="007462D7">
      <w:pPr>
        <w:pStyle w:val="formattext"/>
        <w:spacing w:before="0" w:beforeAutospacing="0" w:after="0" w:afterAutospacing="0"/>
        <w:textAlignment w:val="baseline"/>
        <w:rPr>
          <w:rFonts w:ascii="Georgia" w:hAnsi="Georgia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551"/>
        <w:gridCol w:w="947"/>
        <w:gridCol w:w="2305"/>
        <w:gridCol w:w="1416"/>
        <w:gridCol w:w="1944"/>
        <w:gridCol w:w="605"/>
      </w:tblGrid>
      <w:tr w:rsidR="007462D7" w:rsidRPr="007462D7" w:rsidTr="007462D7">
        <w:trPr>
          <w:trHeight w:val="1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7462D7" w:rsidRPr="007462D7" w:rsidTr="007462D7"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1. При проведении:</w:t>
            </w:r>
          </w:p>
        </w:tc>
        <w:tc>
          <w:tcPr>
            <w:tcW w:w="887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88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(указывается вид контрольного (надзорного) или</w:t>
            </w:r>
            <w:proofErr w:type="gramEnd"/>
          </w:p>
        </w:tc>
      </w:tr>
      <w:tr w:rsidR="007462D7" w:rsidRPr="007462D7" w:rsidTr="007462D7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профилактического мероприятия)</w:t>
            </w:r>
          </w:p>
        </w:tc>
      </w:tr>
      <w:tr w:rsidR="007462D7" w:rsidRPr="007462D7" w:rsidTr="007462D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на основании:</w:t>
            </w:r>
          </w:p>
        </w:tc>
        <w:tc>
          <w:tcPr>
            <w:tcW w:w="942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9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(указываются реквизиты решения о проведении</w:t>
            </w:r>
            <w:proofErr w:type="gramEnd"/>
          </w:p>
        </w:tc>
      </w:tr>
      <w:tr w:rsidR="007462D7" w:rsidRPr="007462D7" w:rsidTr="007462D7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контрольного (надзорного) или профилактического мероприятия, задания</w:t>
            </w:r>
          </w:p>
        </w:tc>
      </w:tr>
      <w:tr w:rsidR="007462D7" w:rsidRPr="007462D7" w:rsidTr="007462D7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на проведение контрольного (надзорного) мероприятия)</w:t>
            </w:r>
          </w:p>
        </w:tc>
      </w:tr>
      <w:tr w:rsidR="007462D7" w:rsidRPr="007462D7" w:rsidTr="007462D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в отношении:</w:t>
            </w:r>
          </w:p>
        </w:tc>
        <w:tc>
          <w:tcPr>
            <w:tcW w:w="942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9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(указываются наименование юридического лица, фамилия,</w:t>
            </w:r>
            <w:proofErr w:type="gramEnd"/>
          </w:p>
        </w:tc>
      </w:tr>
      <w:tr w:rsidR="007462D7" w:rsidRPr="007462D7" w:rsidTr="007462D7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имя, отчество (при наличии) руководителя и иного должностного лица, индивидуального</w:t>
            </w:r>
          </w:p>
        </w:tc>
      </w:tr>
      <w:tr w:rsidR="007462D7" w:rsidRPr="007462D7" w:rsidTr="007462D7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предпринимателя, их уполномоченных представителей или физического лица)</w:t>
            </w:r>
          </w:p>
        </w:tc>
      </w:tr>
      <w:tr w:rsidR="007462D7" w:rsidRPr="007462D7" w:rsidTr="007462D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в соответствии со </w:t>
            </w:r>
            <w:hyperlink r:id="rId23" w:anchor="AA00NN" w:history="1">
              <w:r w:rsidRPr="007462D7">
                <w:rPr>
                  <w:rStyle w:val="a4"/>
                  <w:rFonts w:ascii="Georgia" w:hAnsi="Georgia"/>
                  <w:color w:val="auto"/>
                  <w:sz w:val="22"/>
                  <w:szCs w:val="22"/>
                </w:rPr>
                <w:t>статьей 82 Федерального закона "О государственном контроле (надзоре) и муниципальном контроле в Российской Федерации"</w:t>
              </w:r>
            </w:hyperlink>
            <w:r w:rsidRPr="007462D7">
              <w:rPr>
                <w:rFonts w:ascii="Georgia" w:hAnsi="Georgia"/>
                <w:sz w:val="22"/>
                <w:szCs w:val="22"/>
              </w:rPr>
              <w:t> проведено инструментальное обследование следующих самоходных машин и других видов техники:</w:t>
            </w:r>
            <w:r w:rsidRPr="007462D7">
              <w:rPr>
                <w:rFonts w:ascii="Georgia" w:hAnsi="Georgia"/>
                <w:sz w:val="22"/>
                <w:szCs w:val="22"/>
              </w:rPr>
              <w:br/>
            </w:r>
          </w:p>
        </w:tc>
      </w:tr>
      <w:tr w:rsidR="007462D7" w:rsidRPr="007462D7" w:rsidTr="007462D7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7462D7" w:rsidRPr="007462D7" w:rsidTr="007462D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Марка, модель, коммерческое наименование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Год производства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Заводской номер,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идентификационный номер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(VIN или PIN)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Модель, номер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двигателя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(двигателей)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Государственный регистрационный знак (при наличии)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Цвет</w:t>
            </w:r>
          </w:p>
        </w:tc>
      </w:tr>
      <w:tr w:rsidR="007462D7" w:rsidRPr="007462D7" w:rsidTr="007462D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</w:tbl>
    <w:p w:rsidR="007462D7" w:rsidRPr="007462D7" w:rsidRDefault="007462D7" w:rsidP="007462D7">
      <w:pPr>
        <w:textAlignment w:val="baseline"/>
        <w:rPr>
          <w:rFonts w:ascii="Georgia" w:hAnsi="Georgia" w:cs="Arial"/>
          <w:vanish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285"/>
        <w:gridCol w:w="291"/>
        <w:gridCol w:w="4084"/>
        <w:gridCol w:w="515"/>
      </w:tblGrid>
      <w:tr w:rsidR="007462D7" w:rsidRPr="007462D7" w:rsidTr="007462D7">
        <w:trPr>
          <w:trHeight w:val="15"/>
        </w:trPr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7462D7" w:rsidRPr="007462D7" w:rsidTr="007462D7"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2. Используемые специальное оборудование и (или) технические приборы:</w:t>
            </w:r>
          </w:p>
        </w:tc>
      </w:tr>
      <w:tr w:rsidR="007462D7" w:rsidRPr="007462D7" w:rsidTr="007462D7">
        <w:tc>
          <w:tcPr>
            <w:tcW w:w="1071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7462D7" w:rsidRPr="007462D7" w:rsidTr="007462D7"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(указать наименование, марку (модель), дату поверки)</w:t>
            </w:r>
          </w:p>
        </w:tc>
      </w:tr>
      <w:tr w:rsidR="007462D7" w:rsidRPr="007462D7" w:rsidTr="007462D7"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3. Методики инструментального обследования:</w:t>
            </w:r>
          </w:p>
        </w:tc>
        <w:tc>
          <w:tcPr>
            <w:tcW w:w="591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071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7462D7" w:rsidRPr="007462D7" w:rsidTr="007462D7"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(указать наименование)</w:t>
            </w:r>
          </w:p>
        </w:tc>
      </w:tr>
      <w:tr w:rsidR="007462D7" w:rsidRPr="007462D7" w:rsidTr="007462D7"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lastRenderedPageBreak/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4. Результат инструментального обследования:</w:t>
            </w:r>
          </w:p>
        </w:tc>
      </w:tr>
      <w:tr w:rsidR="007462D7" w:rsidRPr="007462D7" w:rsidTr="007462D7">
        <w:trPr>
          <w:trHeight w:val="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7462D7" w:rsidRPr="007462D7" w:rsidTr="007462D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Нормируемое значение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Фактическое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значение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Выводы</w:t>
            </w:r>
          </w:p>
        </w:tc>
      </w:tr>
      <w:tr w:rsidR="007462D7" w:rsidRPr="007462D7" w:rsidTr="007462D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</w:tbl>
    <w:p w:rsidR="007462D7" w:rsidRPr="007462D7" w:rsidRDefault="007462D7" w:rsidP="007462D7">
      <w:pPr>
        <w:textAlignment w:val="baseline"/>
        <w:rPr>
          <w:rFonts w:ascii="Georgia" w:hAnsi="Georgia" w:cs="Arial"/>
          <w:vanish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3156"/>
        <w:gridCol w:w="471"/>
        <w:gridCol w:w="2964"/>
        <w:gridCol w:w="536"/>
      </w:tblGrid>
      <w:tr w:rsidR="007462D7" w:rsidRPr="007462D7" w:rsidTr="007462D7">
        <w:trPr>
          <w:trHeight w:val="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7462D7" w:rsidRPr="007462D7" w:rsidTr="007462D7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5. Иные сведения:</w:t>
            </w:r>
          </w:p>
        </w:tc>
        <w:tc>
          <w:tcPr>
            <w:tcW w:w="887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071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7462D7" w:rsidRPr="007462D7" w:rsidTr="007462D7"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(указать сведения, имеющие значение для оценки результатов инструментального обследования)</w:t>
            </w:r>
          </w:p>
        </w:tc>
      </w:tr>
      <w:tr w:rsidR="007462D7" w:rsidRPr="007462D7" w:rsidTr="007462D7"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6. Инструментальное обследование проведено:</w:t>
            </w:r>
          </w:p>
        </w:tc>
      </w:tr>
      <w:tr w:rsidR="007462D7" w:rsidRPr="007462D7" w:rsidTr="007462D7">
        <w:trPr>
          <w:trHeight w:val="15"/>
        </w:trPr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7462D7" w:rsidRPr="007462D7" w:rsidTr="007462D7">
        <w:tc>
          <w:tcPr>
            <w:tcW w:w="646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646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(должность, фамилия, имя, отчество</w:t>
            </w:r>
            <w:proofErr w:type="gramEnd"/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(при наличии) должностного лица, уполномоченного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 xml:space="preserve">на осуществление </w:t>
            </w: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регионального</w:t>
            </w:r>
            <w:proofErr w:type="gramEnd"/>
            <w:r w:rsidRPr="007462D7">
              <w:rPr>
                <w:rFonts w:ascii="Georgia" w:hAnsi="Georgia"/>
                <w:sz w:val="22"/>
                <w:szCs w:val="22"/>
              </w:rPr>
              <w:t xml:space="preserve"> государственного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контроля (надзора) в области технического состояния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и эксплуатации самоходных машин и других видов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техники, или специалиста)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(подпись)</w:t>
            </w:r>
          </w:p>
        </w:tc>
      </w:tr>
      <w:tr w:rsidR="007462D7" w:rsidRPr="007462D7" w:rsidTr="007462D7">
        <w:tc>
          <w:tcPr>
            <w:tcW w:w="646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62D7" w:rsidRPr="007462D7" w:rsidTr="007462D7">
        <w:tc>
          <w:tcPr>
            <w:tcW w:w="646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(должность, фамилия, имя, отчество</w:t>
            </w:r>
            <w:proofErr w:type="gramEnd"/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(при наличии) должностного лица, уполномоченного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 xml:space="preserve">на осуществление </w:t>
            </w:r>
            <w:proofErr w:type="gramStart"/>
            <w:r w:rsidRPr="007462D7">
              <w:rPr>
                <w:rFonts w:ascii="Georgia" w:hAnsi="Georgia"/>
                <w:sz w:val="22"/>
                <w:szCs w:val="22"/>
              </w:rPr>
              <w:t>регионального</w:t>
            </w:r>
            <w:proofErr w:type="gramEnd"/>
            <w:r w:rsidRPr="007462D7">
              <w:rPr>
                <w:rFonts w:ascii="Georgia" w:hAnsi="Georgia"/>
                <w:sz w:val="22"/>
                <w:szCs w:val="22"/>
              </w:rPr>
              <w:t xml:space="preserve"> государственного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контроля (надзора) в области технического состояния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и эксплуатации самоходных машин и других видов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техники, или специалиста)</w:t>
            </w:r>
          </w:p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(подпись)</w:t>
            </w:r>
          </w:p>
        </w:tc>
      </w:tr>
      <w:tr w:rsidR="007462D7" w:rsidRPr="007462D7" w:rsidTr="007462D7"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462D7" w:rsidRPr="007462D7" w:rsidRDefault="007462D7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7462D7">
              <w:rPr>
                <w:rFonts w:ascii="Georgia" w:hAnsi="Georgia"/>
                <w:sz w:val="22"/>
                <w:szCs w:val="22"/>
              </w:rPr>
              <w:t>МП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7462D7" w:rsidRPr="007462D7" w:rsidRDefault="007462D7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4473B2" w:rsidRPr="007462D7" w:rsidRDefault="004473B2" w:rsidP="007958F0">
      <w:pPr>
        <w:rPr>
          <w:rFonts w:ascii="Georgia" w:hAnsi="Georgia"/>
          <w:sz w:val="22"/>
          <w:szCs w:val="22"/>
        </w:rPr>
      </w:pPr>
      <w:bookmarkStart w:id="1" w:name="_GoBack"/>
      <w:bookmarkEnd w:id="1"/>
    </w:p>
    <w:sectPr w:rsidR="004473B2" w:rsidRPr="007462D7" w:rsidSect="00AA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3CB"/>
    <w:multiLevelType w:val="multilevel"/>
    <w:tmpl w:val="17CC3A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A0FDA"/>
    <w:multiLevelType w:val="multilevel"/>
    <w:tmpl w:val="84EE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5378A"/>
    <w:multiLevelType w:val="multilevel"/>
    <w:tmpl w:val="E5A6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AB18AA"/>
    <w:multiLevelType w:val="multilevel"/>
    <w:tmpl w:val="E81069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15419"/>
    <w:multiLevelType w:val="multilevel"/>
    <w:tmpl w:val="26E2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C0E39"/>
    <w:multiLevelType w:val="multilevel"/>
    <w:tmpl w:val="B94C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C01EF"/>
    <w:multiLevelType w:val="multilevel"/>
    <w:tmpl w:val="DD3E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158B3"/>
    <w:multiLevelType w:val="multilevel"/>
    <w:tmpl w:val="4592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E1BCF"/>
    <w:multiLevelType w:val="multilevel"/>
    <w:tmpl w:val="2154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5A67AB"/>
    <w:multiLevelType w:val="multilevel"/>
    <w:tmpl w:val="B7B0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480956"/>
    <w:multiLevelType w:val="multilevel"/>
    <w:tmpl w:val="94EC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733B66"/>
    <w:multiLevelType w:val="multilevel"/>
    <w:tmpl w:val="BA72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786B4A"/>
    <w:multiLevelType w:val="multilevel"/>
    <w:tmpl w:val="89842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143D00"/>
    <w:rsid w:val="002426F7"/>
    <w:rsid w:val="00294375"/>
    <w:rsid w:val="002D7D9A"/>
    <w:rsid w:val="00304FFA"/>
    <w:rsid w:val="00357E5F"/>
    <w:rsid w:val="003C20ED"/>
    <w:rsid w:val="004473B2"/>
    <w:rsid w:val="004804D6"/>
    <w:rsid w:val="005005D7"/>
    <w:rsid w:val="00561484"/>
    <w:rsid w:val="00587BCD"/>
    <w:rsid w:val="00714D46"/>
    <w:rsid w:val="007462D7"/>
    <w:rsid w:val="007958F0"/>
    <w:rsid w:val="00847224"/>
    <w:rsid w:val="008F54BB"/>
    <w:rsid w:val="00966DF6"/>
    <w:rsid w:val="00984FA6"/>
    <w:rsid w:val="00AA325C"/>
    <w:rsid w:val="00B32F83"/>
    <w:rsid w:val="00BA0577"/>
    <w:rsid w:val="00DA0CAF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804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804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0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4804D6"/>
    <w:rPr>
      <w:b/>
      <w:bCs/>
    </w:rPr>
  </w:style>
  <w:style w:type="character" w:customStyle="1" w:styleId="markdown-word">
    <w:name w:val="markdown-word"/>
    <w:basedOn w:val="a0"/>
    <w:rsid w:val="00304FFA"/>
  </w:style>
  <w:style w:type="paragraph" w:styleId="a6">
    <w:name w:val="No Spacing"/>
    <w:uiPriority w:val="1"/>
    <w:qFormat/>
    <w:rsid w:val="00304FFA"/>
    <w:pPr>
      <w:spacing w:after="0" w:line="240" w:lineRule="auto"/>
    </w:pPr>
  </w:style>
  <w:style w:type="paragraph" w:customStyle="1" w:styleId="ConsPlusNormal">
    <w:name w:val="ConsPlusNormal"/>
    <w:rsid w:val="002943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943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43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2943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29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43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43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37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B32F83"/>
    <w:rPr>
      <w:color w:val="800080"/>
      <w:u w:val="single"/>
    </w:rPr>
  </w:style>
  <w:style w:type="paragraph" w:customStyle="1" w:styleId="formattext">
    <w:name w:val="formattext"/>
    <w:basedOn w:val="a"/>
    <w:rsid w:val="007462D7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7462D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804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804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0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4804D6"/>
    <w:rPr>
      <w:b/>
      <w:bCs/>
    </w:rPr>
  </w:style>
  <w:style w:type="character" w:customStyle="1" w:styleId="markdown-word">
    <w:name w:val="markdown-word"/>
    <w:basedOn w:val="a0"/>
    <w:rsid w:val="00304FFA"/>
  </w:style>
  <w:style w:type="paragraph" w:styleId="a6">
    <w:name w:val="No Spacing"/>
    <w:uiPriority w:val="1"/>
    <w:qFormat/>
    <w:rsid w:val="00304FFA"/>
    <w:pPr>
      <w:spacing w:after="0" w:line="240" w:lineRule="auto"/>
    </w:pPr>
  </w:style>
  <w:style w:type="paragraph" w:customStyle="1" w:styleId="ConsPlusNormal">
    <w:name w:val="ConsPlusNormal"/>
    <w:rsid w:val="002943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943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43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2943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29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43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43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37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B32F83"/>
    <w:rPr>
      <w:color w:val="800080"/>
      <w:u w:val="single"/>
    </w:rPr>
  </w:style>
  <w:style w:type="paragraph" w:customStyle="1" w:styleId="formattext">
    <w:name w:val="formattext"/>
    <w:basedOn w:val="a"/>
    <w:rsid w:val="007462D7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7462D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4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9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2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7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415215" TargetMode="External"/><Relationship Id="rId13" Type="http://schemas.openxmlformats.org/officeDocument/2006/relationships/hyperlink" Target="https://docs.cntd.ru/document/901817083" TargetMode="External"/><Relationship Id="rId18" Type="http://schemas.openxmlformats.org/officeDocument/2006/relationships/hyperlink" Target="https://docs.cntd.ru/document/90197884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cntd.ru/document/565415215" TargetMode="External"/><Relationship Id="rId7" Type="http://schemas.openxmlformats.org/officeDocument/2006/relationships/hyperlink" Target="https://docs.cntd.ru/document/607141886" TargetMode="External"/><Relationship Id="rId12" Type="http://schemas.openxmlformats.org/officeDocument/2006/relationships/hyperlink" Target="https://docs.cntd.ru/document/350338980" TargetMode="External"/><Relationship Id="rId17" Type="http://schemas.openxmlformats.org/officeDocument/2006/relationships/hyperlink" Target="https://docs.cntd.ru/document/56541521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1314090790" TargetMode="External"/><Relationship Id="rId20" Type="http://schemas.openxmlformats.org/officeDocument/2006/relationships/hyperlink" Target="https://docs.cntd.ru/document/5654152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5040015" TargetMode="External"/><Relationship Id="rId11" Type="http://schemas.openxmlformats.org/officeDocument/2006/relationships/hyperlink" Target="https://docs.cntd.ru/document/35033898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65415215" TargetMode="External"/><Relationship Id="rId23" Type="http://schemas.openxmlformats.org/officeDocument/2006/relationships/hyperlink" Target="https://docs.cntd.ru/document/565415215" TargetMode="External"/><Relationship Id="rId10" Type="http://schemas.openxmlformats.org/officeDocument/2006/relationships/hyperlink" Target="https://docs.cntd.ru/document/565415215" TargetMode="External"/><Relationship Id="rId19" Type="http://schemas.openxmlformats.org/officeDocument/2006/relationships/hyperlink" Target="https://docs.cntd.ru/document/5654152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17801361" TargetMode="External"/><Relationship Id="rId14" Type="http://schemas.openxmlformats.org/officeDocument/2006/relationships/hyperlink" Target="https://docs.cntd.ru/document/1317801361" TargetMode="External"/><Relationship Id="rId22" Type="http://schemas.openxmlformats.org/officeDocument/2006/relationships/hyperlink" Target="https://docs.cntd.ru/document/565415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3678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Семериков</dc:creator>
  <cp:lastModifiedBy>Сергей Семериков</cp:lastModifiedBy>
  <cp:revision>4</cp:revision>
  <dcterms:created xsi:type="dcterms:W3CDTF">2026-05-07T00:07:00Z</dcterms:created>
  <dcterms:modified xsi:type="dcterms:W3CDTF">2026-05-07T03:08:00Z</dcterms:modified>
</cp:coreProperties>
</file>