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B2D" w:rsidRPr="004E2B2D" w:rsidRDefault="004E2B2D" w:rsidP="004E2B2D">
      <w:pPr>
        <w:spacing w:after="0" w:line="360" w:lineRule="auto"/>
        <w:jc w:val="center"/>
        <w:rPr>
          <w:rFonts w:ascii="Times New Roman" w:eastAsia="Times New Roman" w:hAnsi="Times New Roman" w:cs="Times New Roman"/>
          <w:b/>
          <w:bCs/>
          <w:sz w:val="24"/>
          <w:szCs w:val="24"/>
          <w:lang w:eastAsia="ru-RU"/>
        </w:rPr>
      </w:pPr>
      <w:r w:rsidRPr="004E2B2D">
        <w:rPr>
          <w:rFonts w:ascii="Times New Roman" w:eastAsia="Times New Roman" w:hAnsi="Times New Roman" w:cs="Times New Roman"/>
          <w:b/>
          <w:bCs/>
          <w:sz w:val="24"/>
          <w:szCs w:val="24"/>
          <w:lang w:eastAsia="ru-RU"/>
        </w:rPr>
        <w:t>МИНИСТЕРСТВО ЗДРАВООХРАНЕНИЯ РОССИЙСКОЙ ФЕДЕРАЦИИ</w:t>
      </w:r>
    </w:p>
    <w:p w:rsidR="004E2B2D" w:rsidRPr="004E2B2D" w:rsidRDefault="008F79FA" w:rsidP="004E2B2D">
      <w:pPr>
        <w:spacing w:after="0" w:line="360" w:lineRule="auto"/>
        <w:jc w:val="center"/>
        <w:rPr>
          <w:rFonts w:ascii="Times New Roman" w:eastAsia="Times New Roman" w:hAnsi="Times New Roman" w:cs="Times New Roman"/>
          <w:b/>
          <w:bCs/>
          <w:sz w:val="24"/>
          <w:szCs w:val="24"/>
          <w:lang w:eastAsia="ru-RU"/>
        </w:rPr>
      </w:pPr>
      <w:hyperlink r:id="rId5" w:history="1">
        <w:r w:rsidR="004E2B2D" w:rsidRPr="004E2B2D">
          <w:rPr>
            <w:rStyle w:val="a4"/>
            <w:rFonts w:ascii="Times New Roman" w:eastAsia="Times New Roman" w:hAnsi="Times New Roman" w:cs="Times New Roman"/>
            <w:b/>
            <w:bCs/>
            <w:sz w:val="24"/>
            <w:szCs w:val="24"/>
            <w:lang w:eastAsia="ru-RU"/>
          </w:rPr>
          <w:t>Приказ от 9 апреля 2026 г. N 250н</w:t>
        </w:r>
      </w:hyperlink>
      <w:r w:rsidR="004E2B2D" w:rsidRPr="004E2B2D">
        <w:rPr>
          <w:rFonts w:ascii="Times New Roman" w:eastAsia="Times New Roman" w:hAnsi="Times New Roman" w:cs="Times New Roman"/>
          <w:b/>
          <w:bCs/>
          <w:sz w:val="24"/>
          <w:szCs w:val="24"/>
          <w:lang w:eastAsia="ru-RU"/>
        </w:rPr>
        <w:t xml:space="preserve"> </w:t>
      </w:r>
    </w:p>
    <w:p w:rsidR="004E2B2D" w:rsidRPr="004E2B2D" w:rsidRDefault="004E2B2D" w:rsidP="004E2B2D">
      <w:pPr>
        <w:spacing w:after="0" w:line="312" w:lineRule="auto"/>
        <w:jc w:val="center"/>
        <w:rPr>
          <w:rFonts w:ascii="Times New Roman" w:eastAsia="Times New Roman" w:hAnsi="Times New Roman" w:cs="Times New Roman"/>
          <w:b/>
          <w:bCs/>
          <w:sz w:val="24"/>
          <w:szCs w:val="24"/>
          <w:lang w:eastAsia="ru-RU"/>
        </w:rPr>
      </w:pPr>
      <w:r w:rsidRPr="004E2B2D">
        <w:rPr>
          <w:rFonts w:ascii="Times New Roman" w:eastAsia="Times New Roman" w:hAnsi="Times New Roman" w:cs="Times New Roman"/>
          <w:b/>
          <w:bCs/>
          <w:sz w:val="24"/>
          <w:szCs w:val="24"/>
          <w:lang w:eastAsia="ru-RU"/>
        </w:rPr>
        <w:t xml:space="preserve">  </w:t>
      </w:r>
    </w:p>
    <w:p w:rsidR="004E2B2D" w:rsidRPr="004E2B2D" w:rsidRDefault="004E2B2D" w:rsidP="004E2B2D">
      <w:pPr>
        <w:spacing w:after="0" w:line="288" w:lineRule="atLeast"/>
        <w:ind w:firstLine="567"/>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t>Об утверждении типовой дополнительной профессиональной программы профессиональной переподготовки по специальности "Стоматология" для лиц, получающих или имеющих среднее профессиональное образование (</w:t>
      </w:r>
      <w:hyperlink r:id="rId6" w:history="1">
        <w:proofErr w:type="gramStart"/>
        <w:r w:rsidRPr="008F79FA">
          <w:rPr>
            <w:rStyle w:val="a4"/>
            <w:rFonts w:ascii="Times New Roman" w:eastAsia="Times New Roman" w:hAnsi="Times New Roman" w:cs="Times New Roman"/>
            <w:b/>
            <w:bCs/>
            <w:sz w:val="24"/>
            <w:szCs w:val="24"/>
            <w:lang w:eastAsia="ru-RU"/>
          </w:rPr>
          <w:t>Зарегистрирован</w:t>
        </w:r>
        <w:proofErr w:type="gramEnd"/>
        <w:r w:rsidRPr="008F79FA">
          <w:rPr>
            <w:rStyle w:val="a4"/>
            <w:rFonts w:ascii="Times New Roman" w:eastAsia="Times New Roman" w:hAnsi="Times New Roman" w:cs="Times New Roman"/>
            <w:b/>
            <w:bCs/>
            <w:sz w:val="24"/>
            <w:szCs w:val="24"/>
            <w:lang w:eastAsia="ru-RU"/>
          </w:rPr>
          <w:t xml:space="preserve"> 12.05.2026 № 86385</w:t>
        </w:r>
      </w:hyperlink>
      <w:bookmarkStart w:id="0" w:name="_GoBack"/>
      <w:bookmarkEnd w:id="0"/>
      <w:r w:rsidRPr="004E2B2D">
        <w:rPr>
          <w:rFonts w:ascii="Times New Roman" w:eastAsia="Times New Roman" w:hAnsi="Times New Roman" w:cs="Times New Roman"/>
          <w:b/>
          <w:bCs/>
          <w:sz w:val="24"/>
          <w:szCs w:val="24"/>
          <w:lang w:eastAsia="ru-RU"/>
        </w:rPr>
        <w:t>)</w:t>
      </w:r>
      <w:r w:rsidRPr="004E2B2D">
        <w:rPr>
          <w:rFonts w:ascii="Times New Roman" w:eastAsia="Times New Roman" w:hAnsi="Times New Roman" w:cs="Times New Roman"/>
          <w:sz w:val="24"/>
          <w:szCs w:val="24"/>
          <w:lang w:eastAsia="ru-RU"/>
        </w:rPr>
        <w:t> </w:t>
      </w:r>
    </w:p>
    <w:p w:rsidR="004E2B2D" w:rsidRPr="004E2B2D" w:rsidRDefault="004E2B2D" w:rsidP="004E2B2D">
      <w:pPr>
        <w:spacing w:after="0" w:line="288" w:lineRule="atLeast"/>
        <w:ind w:firstLine="567"/>
        <w:jc w:val="both"/>
        <w:rPr>
          <w:rFonts w:ascii="Times New Roman" w:eastAsia="Times New Roman" w:hAnsi="Times New Roman" w:cs="Times New Roman"/>
          <w:b/>
          <w:bCs/>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В соответствии с пунктом 12 части 7 статьи 76 Федерального закона от 29 декабря 2012 г. N 273-ФЗ "Об образовании в Российской Федерации" и подпунктом 5.5.2(1) пункта 5 Положения о Министерстве здравоохранения Российской Федерации, утвержденного постановлением Правительства Российской Федерации от 19 июня 2012 г. N 608, приказываю: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Утвердить типовую дополнительную профессиональную программу профессиональной переподготовки по специальности "Стоматология" для лиц, получающих или имеющих среднее профессиональное образование, согласно приложению к настоящему приказу.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right"/>
        <w:rPr>
          <w:rFonts w:ascii="Times New Roman" w:eastAsia="Times New Roman" w:hAnsi="Times New Roman" w:cs="Times New Roman"/>
          <w:b/>
          <w:sz w:val="24"/>
          <w:szCs w:val="24"/>
          <w:lang w:eastAsia="ru-RU"/>
        </w:rPr>
      </w:pPr>
      <w:r w:rsidRPr="004E2B2D">
        <w:rPr>
          <w:rFonts w:ascii="Times New Roman" w:eastAsia="Times New Roman" w:hAnsi="Times New Roman" w:cs="Times New Roman"/>
          <w:b/>
          <w:sz w:val="24"/>
          <w:szCs w:val="24"/>
          <w:lang w:eastAsia="ru-RU"/>
        </w:rPr>
        <w:t xml:space="preserve">Министр </w:t>
      </w:r>
    </w:p>
    <w:p w:rsidR="004E2B2D" w:rsidRPr="004E2B2D" w:rsidRDefault="004E2B2D" w:rsidP="004E2B2D">
      <w:pPr>
        <w:spacing w:after="0" w:line="288" w:lineRule="atLeast"/>
        <w:jc w:val="right"/>
        <w:rPr>
          <w:rFonts w:ascii="Times New Roman" w:eastAsia="Times New Roman" w:hAnsi="Times New Roman" w:cs="Times New Roman"/>
          <w:b/>
          <w:sz w:val="24"/>
          <w:szCs w:val="24"/>
          <w:lang w:eastAsia="ru-RU"/>
        </w:rPr>
      </w:pPr>
      <w:r w:rsidRPr="004E2B2D">
        <w:rPr>
          <w:rFonts w:ascii="Times New Roman" w:eastAsia="Times New Roman" w:hAnsi="Times New Roman" w:cs="Times New Roman"/>
          <w:b/>
          <w:sz w:val="24"/>
          <w:szCs w:val="24"/>
          <w:lang w:eastAsia="ru-RU"/>
        </w:rPr>
        <w:t xml:space="preserve">М.А.МУРАШКО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right"/>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Приложение </w:t>
      </w:r>
    </w:p>
    <w:p w:rsidR="004E2B2D" w:rsidRPr="004E2B2D" w:rsidRDefault="004E2B2D" w:rsidP="004E2B2D">
      <w:pPr>
        <w:spacing w:after="0" w:line="288" w:lineRule="atLeast"/>
        <w:jc w:val="right"/>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к приказу Министерства здравоохранения </w:t>
      </w:r>
    </w:p>
    <w:p w:rsidR="004E2B2D" w:rsidRPr="004E2B2D" w:rsidRDefault="004E2B2D" w:rsidP="004E2B2D">
      <w:pPr>
        <w:spacing w:after="0" w:line="288" w:lineRule="atLeast"/>
        <w:jc w:val="right"/>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Российской Федерации </w:t>
      </w:r>
    </w:p>
    <w:p w:rsidR="004E2B2D" w:rsidRPr="004E2B2D" w:rsidRDefault="004E2B2D" w:rsidP="004E2B2D">
      <w:pPr>
        <w:spacing w:after="0" w:line="288" w:lineRule="atLeast"/>
        <w:jc w:val="right"/>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от 9 апреля 2026 г. N 250н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ind w:firstLine="426"/>
        <w:jc w:val="both"/>
        <w:rPr>
          <w:rFonts w:ascii="Times New Roman" w:eastAsia="Times New Roman" w:hAnsi="Times New Roman" w:cs="Times New Roman"/>
          <w:b/>
          <w:bCs/>
          <w:sz w:val="24"/>
          <w:szCs w:val="24"/>
          <w:lang w:eastAsia="ru-RU"/>
        </w:rPr>
      </w:pPr>
      <w:r w:rsidRPr="004E2B2D">
        <w:rPr>
          <w:rFonts w:ascii="Times New Roman" w:eastAsia="Times New Roman" w:hAnsi="Times New Roman" w:cs="Times New Roman"/>
          <w:b/>
          <w:bCs/>
          <w:sz w:val="24"/>
          <w:szCs w:val="24"/>
          <w:lang w:eastAsia="ru-RU"/>
        </w:rPr>
        <w:t xml:space="preserve">Типовая дополнительная профессиональная программа  профессиональной переподготовки по специальности  "стоматология" для лиц, получающих или имеющих  среднее профессиональное образование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40" w:lineRule="auto"/>
        <w:jc w:val="center"/>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t>I. Общие положения</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1. Целью дополнительной профессиональной программы профессиональной переподготовки специалистов &lt;1&gt; со средним медицинским образованием (далее - Программа) является получение компетенций, необходимых для приобретения квалификации и осуществления профессиональной деятельности по специальности "Стоматология" (область профессиональной деятельности &lt;2&gt; - 02 Здравоохранение, уровень квалификации &lt;3&gt; - 6 уровень).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4E2B2D">
        <w:rPr>
          <w:rFonts w:ascii="Times New Roman" w:eastAsia="Times New Roman" w:hAnsi="Times New Roman" w:cs="Times New Roman"/>
          <w:sz w:val="24"/>
          <w:szCs w:val="24"/>
          <w:lang w:eastAsia="ru-RU"/>
        </w:rPr>
        <w:t xml:space="preserve">&lt;1&gt; Пункт 11 Порядка организации и осуществления образовательной деятельности по дополнительным профессиональным программам, утвержденного приказом Министерства науки и высшего образования Российской Федерации от 24 марта 2025 г. N 266 (зарегистрирован Министерством юстиции Российской Федерации 22 апреля 2025 г., </w:t>
      </w:r>
      <w:r w:rsidRPr="004E2B2D">
        <w:rPr>
          <w:rFonts w:ascii="Times New Roman" w:eastAsia="Times New Roman" w:hAnsi="Times New Roman" w:cs="Times New Roman"/>
          <w:sz w:val="24"/>
          <w:szCs w:val="24"/>
          <w:lang w:eastAsia="ru-RU"/>
        </w:rPr>
        <w:lastRenderedPageBreak/>
        <w:t xml:space="preserve">регистрационный N 81928), действует до 1 сентября 2031 года (далее - Порядок организации и осуществления образовательной деятельности по дополнительным профессиональным программам). </w:t>
      </w:r>
      <w:proofErr w:type="gramEnd"/>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4E2B2D">
        <w:rPr>
          <w:rFonts w:ascii="Times New Roman" w:eastAsia="Times New Roman" w:hAnsi="Times New Roman" w:cs="Times New Roman"/>
          <w:sz w:val="24"/>
          <w:szCs w:val="24"/>
          <w:lang w:eastAsia="ru-RU"/>
        </w:rPr>
        <w:t>&lt;2&gt; Таблица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w:t>
      </w:r>
      <w:proofErr w:type="gramEnd"/>
      <w:r w:rsidRPr="004E2B2D">
        <w:rPr>
          <w:rFonts w:ascii="Times New Roman" w:eastAsia="Times New Roman" w:hAnsi="Times New Roman" w:cs="Times New Roman"/>
          <w:sz w:val="24"/>
          <w:szCs w:val="24"/>
          <w:lang w:eastAsia="ru-RU"/>
        </w:rPr>
        <w:t xml:space="preserve"> </w:t>
      </w:r>
      <w:proofErr w:type="gramStart"/>
      <w:r w:rsidRPr="004E2B2D">
        <w:rPr>
          <w:rFonts w:ascii="Times New Roman" w:eastAsia="Times New Roman" w:hAnsi="Times New Roman" w:cs="Times New Roman"/>
          <w:sz w:val="24"/>
          <w:szCs w:val="24"/>
          <w:lang w:eastAsia="ru-RU"/>
        </w:rPr>
        <w:t xml:space="preserve">Российской Федерации 29 марта 2017 г., регистрационный N 46168). </w:t>
      </w:r>
      <w:proofErr w:type="gramEnd"/>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&lt;3&gt; Приказ Министерства труда и социальной защиты Российской Федерации от 12 апреля 2013 г. N 148н "Об утверждении уровней квалификации в целях разработки проектов профессиональных стандартов" (зарегистрирован Министерством юстиции Российской Федерации 27 мая 2013 г., регистрационный N 28534).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2. В результате освоения Программы организация, осуществляющая образовательную деятельность (далее - организация), обеспечивает формирование у обучающегося (слушателя) профессиональных компетенций (далее - ПК) &lt;4&gt;, включающих необходимые знания, умения, опыт деятельности, в соответствии с планируемыми результатами обучения и рабочими программами модулей.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&lt;4&gt; Пункт 11 Порядка организации и осуществления образовательной деятельности по дополнительным профессиональным программам.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3. Форма </w:t>
      </w:r>
      <w:proofErr w:type="gramStart"/>
      <w:r w:rsidRPr="004E2B2D">
        <w:rPr>
          <w:rFonts w:ascii="Times New Roman" w:eastAsia="Times New Roman" w:hAnsi="Times New Roman" w:cs="Times New Roman"/>
          <w:sz w:val="24"/>
          <w:szCs w:val="24"/>
          <w:lang w:eastAsia="ru-RU"/>
        </w:rPr>
        <w:t>обучения по Программе</w:t>
      </w:r>
      <w:proofErr w:type="gramEnd"/>
      <w:r w:rsidRPr="004E2B2D">
        <w:rPr>
          <w:rFonts w:ascii="Times New Roman" w:eastAsia="Times New Roman" w:hAnsi="Times New Roman" w:cs="Times New Roman"/>
          <w:sz w:val="24"/>
          <w:szCs w:val="24"/>
          <w:lang w:eastAsia="ru-RU"/>
        </w:rPr>
        <w:t xml:space="preserve"> - очная, с возможностью частичного использования электронного обучения и дистанционных образовательных технологий (далее - ЭО и ДОТ).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4. Трудоемкость обучения (срок освоения Программы): 504 </w:t>
      </w:r>
      <w:proofErr w:type="gramStart"/>
      <w:r w:rsidRPr="004E2B2D">
        <w:rPr>
          <w:rFonts w:ascii="Times New Roman" w:eastAsia="Times New Roman" w:hAnsi="Times New Roman" w:cs="Times New Roman"/>
          <w:sz w:val="24"/>
          <w:szCs w:val="24"/>
          <w:lang w:eastAsia="ru-RU"/>
        </w:rPr>
        <w:t>академических</w:t>
      </w:r>
      <w:proofErr w:type="gramEnd"/>
      <w:r w:rsidRPr="004E2B2D">
        <w:rPr>
          <w:rFonts w:ascii="Times New Roman" w:eastAsia="Times New Roman" w:hAnsi="Times New Roman" w:cs="Times New Roman"/>
          <w:sz w:val="24"/>
          <w:szCs w:val="24"/>
          <w:lang w:eastAsia="ru-RU"/>
        </w:rPr>
        <w:t xml:space="preserve"> часа.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5. Календарный учебный график обеспечивает реализацию Программы в соответствии с учебным планом и разрабатывается организацией самостоятельно.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sectPr w:rsidR="004E2B2D">
          <w:pgSz w:w="11906" w:h="16838"/>
          <w:pgMar w:top="1134" w:right="850" w:bottom="1134" w:left="1701" w:header="708" w:footer="708" w:gutter="0"/>
          <w:cols w:space="708"/>
          <w:docGrid w:linePitch="360"/>
        </w:sectPr>
      </w:pPr>
    </w:p>
    <w:p w:rsidR="004E2B2D" w:rsidRPr="004E2B2D" w:rsidRDefault="004E2B2D" w:rsidP="004E2B2D">
      <w:pPr>
        <w:spacing w:after="0" w:line="240" w:lineRule="auto"/>
        <w:jc w:val="center"/>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lastRenderedPageBreak/>
        <w:t>II. Планируемые результаты обучения</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t>6. Планируемые результаты обучения:</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tbl>
      <w:tblPr>
        <w:tblW w:w="13035" w:type="dxa"/>
        <w:tblInd w:w="15" w:type="dxa"/>
        <w:tblCellMar>
          <w:left w:w="0" w:type="dxa"/>
          <w:right w:w="0" w:type="dxa"/>
        </w:tblCellMar>
        <w:tblLook w:val="04A0" w:firstRow="1" w:lastRow="0" w:firstColumn="1" w:lastColumn="0" w:noHBand="0" w:noVBand="1"/>
      </w:tblPr>
      <w:tblGrid>
        <w:gridCol w:w="282"/>
        <w:gridCol w:w="2687"/>
        <w:gridCol w:w="3719"/>
        <w:gridCol w:w="3709"/>
        <w:gridCol w:w="2638"/>
      </w:tblGrid>
      <w:tr w:rsidR="004E2B2D" w:rsidRPr="004E2B2D" w:rsidTr="004E2B2D">
        <w:tc>
          <w:tcPr>
            <w:tcW w:w="0" w:type="auto"/>
            <w:vMerge w:val="restart"/>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N </w:t>
            </w:r>
            <w:proofErr w:type="gramStart"/>
            <w:r w:rsidRPr="004E2B2D">
              <w:rPr>
                <w:rFonts w:ascii="Times New Roman" w:eastAsia="Times New Roman" w:hAnsi="Times New Roman" w:cs="Times New Roman"/>
                <w:sz w:val="19"/>
                <w:szCs w:val="19"/>
                <w:lang w:eastAsia="ru-RU"/>
              </w:rPr>
              <w:t>п</w:t>
            </w:r>
            <w:proofErr w:type="gramEnd"/>
            <w:r w:rsidRPr="004E2B2D">
              <w:rPr>
                <w:rFonts w:ascii="Times New Roman" w:eastAsia="Times New Roman" w:hAnsi="Times New Roman" w:cs="Times New Roman"/>
                <w:sz w:val="19"/>
                <w:szCs w:val="19"/>
                <w:lang w:eastAsia="ru-RU"/>
              </w:rPr>
              <w:t xml:space="preserve">/п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Коды и наименования компетенций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Коды и наименования результатов обучения, соответствующих компетенциям </w:t>
            </w:r>
          </w:p>
        </w:tc>
      </w:tr>
      <w:tr w:rsidR="004E2B2D" w:rsidRPr="004E2B2D" w:rsidTr="004E2B2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Знания (далее - з)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Умения (далее - у)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Опыт деятельности </w:t>
            </w:r>
          </w:p>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(далее - о) </w:t>
            </w:r>
          </w:p>
        </w:tc>
      </w:tr>
      <w:tr w:rsidR="004E2B2D" w:rsidRPr="004E2B2D" w:rsidTr="004E2B2D">
        <w:tc>
          <w:tcPr>
            <w:tcW w:w="0" w:type="auto"/>
            <w:tcBorders>
              <w:top w:val="single" w:sz="6" w:space="0" w:color="000000"/>
              <w:left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 </w:t>
            </w:r>
          </w:p>
        </w:tc>
        <w:tc>
          <w:tcPr>
            <w:tcW w:w="0" w:type="auto"/>
            <w:tcBorders>
              <w:top w:val="single" w:sz="6" w:space="0" w:color="000000"/>
              <w:left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ПК-1. </w:t>
            </w:r>
            <w:proofErr w:type="gramStart"/>
            <w:r w:rsidRPr="004E2B2D">
              <w:rPr>
                <w:rFonts w:ascii="Times New Roman" w:eastAsia="Times New Roman" w:hAnsi="Times New Roman" w:cs="Times New Roman"/>
                <w:sz w:val="19"/>
                <w:szCs w:val="19"/>
                <w:lang w:eastAsia="ru-RU"/>
              </w:rPr>
              <w:t>Способен</w:t>
            </w:r>
            <w:proofErr w:type="gramEnd"/>
            <w:r w:rsidRPr="004E2B2D">
              <w:rPr>
                <w:rFonts w:ascii="Times New Roman" w:eastAsia="Times New Roman" w:hAnsi="Times New Roman" w:cs="Times New Roman"/>
                <w:sz w:val="19"/>
                <w:szCs w:val="19"/>
                <w:lang w:eastAsia="ru-RU"/>
              </w:rPr>
              <w:t xml:space="preserve"> проводить диагностику стоматологических заболеваний </w:t>
            </w:r>
          </w:p>
        </w:tc>
        <w:tc>
          <w:tcPr>
            <w:tcW w:w="0" w:type="auto"/>
            <w:tcBorders>
              <w:top w:val="single" w:sz="6" w:space="0" w:color="000000"/>
              <w:left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1.з</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Нормативные правовые акты, регламентирующие оказание медицинской помощи населению, включая порядки оказания медицинской помощи в части диагностики стоматологических заболеваний.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1.з</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Клинические рекомендации при оказании медицинской помощи в части диагностики стоматологических заболеваний.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1.з3. Нормальное строение зубов, челюстей и нарушения строения при зубочелюстных, лицевых аномалиях.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1.з</w:t>
            </w:r>
            <w:proofErr w:type="gramStart"/>
            <w:r w:rsidRPr="004E2B2D">
              <w:rPr>
                <w:rFonts w:ascii="Times New Roman" w:eastAsia="Times New Roman" w:hAnsi="Times New Roman" w:cs="Times New Roman"/>
                <w:sz w:val="19"/>
                <w:szCs w:val="19"/>
                <w:lang w:eastAsia="ru-RU"/>
              </w:rPr>
              <w:t>4</w:t>
            </w:r>
            <w:proofErr w:type="gramEnd"/>
            <w:r w:rsidRPr="004E2B2D">
              <w:rPr>
                <w:rFonts w:ascii="Times New Roman" w:eastAsia="Times New Roman" w:hAnsi="Times New Roman" w:cs="Times New Roman"/>
                <w:sz w:val="19"/>
                <w:szCs w:val="19"/>
                <w:lang w:eastAsia="ru-RU"/>
              </w:rPr>
              <w:t xml:space="preserve">. Топографическая анатомия головы, челюстно-лицевой области, особенности кровоснабжения, иннервации и лимфатической системы, строение зубов, эмбриология зубочелюстной области, основные нарушения эмбриогенеза.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1.з5. Биологическая роль зубочелюстной области, биомеханика жевания, возрастные изменения челюстно-лицевой области, особенности воздействия на челюстно-лицевую область внешней и внутренней среды.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1.з</w:t>
            </w:r>
            <w:proofErr w:type="gramStart"/>
            <w:r w:rsidRPr="004E2B2D">
              <w:rPr>
                <w:rFonts w:ascii="Times New Roman" w:eastAsia="Times New Roman" w:hAnsi="Times New Roman" w:cs="Times New Roman"/>
                <w:sz w:val="19"/>
                <w:szCs w:val="19"/>
                <w:lang w:eastAsia="ru-RU"/>
              </w:rPr>
              <w:t>6</w:t>
            </w:r>
            <w:proofErr w:type="gramEnd"/>
            <w:r w:rsidRPr="004E2B2D">
              <w:rPr>
                <w:rFonts w:ascii="Times New Roman" w:eastAsia="Times New Roman" w:hAnsi="Times New Roman" w:cs="Times New Roman"/>
                <w:sz w:val="19"/>
                <w:szCs w:val="19"/>
                <w:lang w:eastAsia="ru-RU"/>
              </w:rPr>
              <w:t xml:space="preserve">. Взаимосвязь строения и </w:t>
            </w:r>
            <w:r w:rsidRPr="004E2B2D">
              <w:rPr>
                <w:rFonts w:ascii="Times New Roman" w:eastAsia="Times New Roman" w:hAnsi="Times New Roman" w:cs="Times New Roman"/>
                <w:sz w:val="19"/>
                <w:szCs w:val="19"/>
                <w:lang w:eastAsia="ru-RU"/>
              </w:rPr>
              <w:lastRenderedPageBreak/>
              <w:t xml:space="preserve">функционирования зубочелюстной системы с нарушениями со стороны носоглотки, дыхательной и пищеварительной систем, опорно-двигательного аппарата.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1.з</w:t>
            </w:r>
            <w:proofErr w:type="gramStart"/>
            <w:r w:rsidRPr="004E2B2D">
              <w:rPr>
                <w:rFonts w:ascii="Times New Roman" w:eastAsia="Times New Roman" w:hAnsi="Times New Roman" w:cs="Times New Roman"/>
                <w:sz w:val="19"/>
                <w:szCs w:val="19"/>
                <w:lang w:eastAsia="ru-RU"/>
              </w:rPr>
              <w:t>7</w:t>
            </w:r>
            <w:proofErr w:type="gramEnd"/>
            <w:r w:rsidRPr="004E2B2D">
              <w:rPr>
                <w:rFonts w:ascii="Times New Roman" w:eastAsia="Times New Roman" w:hAnsi="Times New Roman" w:cs="Times New Roman"/>
                <w:sz w:val="19"/>
                <w:szCs w:val="19"/>
                <w:lang w:eastAsia="ru-RU"/>
              </w:rPr>
              <w:t xml:space="preserve">. Нормальная физиология и патофизиология челюстно-лицевой области, ее взаимосвязь с функциональным состоянием других систем организма и уровни их регуляции.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1.з8. Основные принципы диагностики стоматологических заболеваний, медицинские показания к оказанию медицинской помощи в стационарных условиях пациентам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1.з</w:t>
            </w:r>
            <w:proofErr w:type="gramStart"/>
            <w:r w:rsidRPr="004E2B2D">
              <w:rPr>
                <w:rFonts w:ascii="Times New Roman" w:eastAsia="Times New Roman" w:hAnsi="Times New Roman" w:cs="Times New Roman"/>
                <w:sz w:val="19"/>
                <w:szCs w:val="19"/>
                <w:lang w:eastAsia="ru-RU"/>
              </w:rPr>
              <w:t>9</w:t>
            </w:r>
            <w:proofErr w:type="gramEnd"/>
            <w:r w:rsidRPr="004E2B2D">
              <w:rPr>
                <w:rFonts w:ascii="Times New Roman" w:eastAsia="Times New Roman" w:hAnsi="Times New Roman" w:cs="Times New Roman"/>
                <w:sz w:val="19"/>
                <w:szCs w:val="19"/>
                <w:lang w:eastAsia="ru-RU"/>
              </w:rPr>
              <w:t xml:space="preserve">. Этиология, патогенез, диагностика стоматологических заболеваний.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1.з10. Симптомы и синдромы, методы диагностики, классификация поражений зубов, пародонта, слизистой оболочки полости рта, губ.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1.з11. Симптомы и синдромы заболеваний костной ткани челюстей, периферической нервной системы челюстно-лицевой области, височно-челюстного сустава. </w:t>
            </w:r>
          </w:p>
        </w:tc>
        <w:tc>
          <w:tcPr>
            <w:tcW w:w="0" w:type="auto"/>
            <w:tcBorders>
              <w:top w:val="single" w:sz="6" w:space="0" w:color="000000"/>
              <w:left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1.у</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Сбор жалоб, анамнеза заболевания и анамнеза жизни у пациентов при стоматологических заболеваниях (их законных представителей).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1.у</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Интерпретация результатов сбора информации от пациентов при стоматологических заболеваниях (их законных представителей).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1.у3. Проведение </w:t>
            </w:r>
            <w:proofErr w:type="spellStart"/>
            <w:r w:rsidRPr="004E2B2D">
              <w:rPr>
                <w:rFonts w:ascii="Times New Roman" w:eastAsia="Times New Roman" w:hAnsi="Times New Roman" w:cs="Times New Roman"/>
                <w:sz w:val="19"/>
                <w:szCs w:val="19"/>
                <w:lang w:eastAsia="ru-RU"/>
              </w:rPr>
              <w:t>физикальных</w:t>
            </w:r>
            <w:proofErr w:type="spellEnd"/>
            <w:r w:rsidRPr="004E2B2D">
              <w:rPr>
                <w:rFonts w:ascii="Times New Roman" w:eastAsia="Times New Roman" w:hAnsi="Times New Roman" w:cs="Times New Roman"/>
                <w:sz w:val="19"/>
                <w:szCs w:val="19"/>
                <w:lang w:eastAsia="ru-RU"/>
              </w:rPr>
              <w:t xml:space="preserve"> исследований и интерпретация их результатов пациентам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1.у</w:t>
            </w:r>
            <w:proofErr w:type="gramStart"/>
            <w:r w:rsidRPr="004E2B2D">
              <w:rPr>
                <w:rFonts w:ascii="Times New Roman" w:eastAsia="Times New Roman" w:hAnsi="Times New Roman" w:cs="Times New Roman"/>
                <w:sz w:val="19"/>
                <w:szCs w:val="19"/>
                <w:lang w:eastAsia="ru-RU"/>
              </w:rPr>
              <w:t>4</w:t>
            </w:r>
            <w:proofErr w:type="gramEnd"/>
            <w:r w:rsidRPr="004E2B2D">
              <w:rPr>
                <w:rFonts w:ascii="Times New Roman" w:eastAsia="Times New Roman" w:hAnsi="Times New Roman" w:cs="Times New Roman"/>
                <w:sz w:val="19"/>
                <w:szCs w:val="19"/>
                <w:lang w:eastAsia="ru-RU"/>
              </w:rPr>
              <w:t xml:space="preserve">. Выявление общих и специфических признаков стоматологических заболеваний.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1.у5. Проведение первичного и повторного осмотров пациентов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1.у</w:t>
            </w:r>
            <w:proofErr w:type="gramStart"/>
            <w:r w:rsidRPr="004E2B2D">
              <w:rPr>
                <w:rFonts w:ascii="Times New Roman" w:eastAsia="Times New Roman" w:hAnsi="Times New Roman" w:cs="Times New Roman"/>
                <w:sz w:val="19"/>
                <w:szCs w:val="19"/>
                <w:lang w:eastAsia="ru-RU"/>
              </w:rPr>
              <w:t>6</w:t>
            </w:r>
            <w:proofErr w:type="gramEnd"/>
            <w:r w:rsidRPr="004E2B2D">
              <w:rPr>
                <w:rFonts w:ascii="Times New Roman" w:eastAsia="Times New Roman" w:hAnsi="Times New Roman" w:cs="Times New Roman"/>
                <w:sz w:val="19"/>
                <w:szCs w:val="19"/>
                <w:lang w:eastAsia="ru-RU"/>
              </w:rPr>
              <w:t xml:space="preserve">. Интерпретация результатов первичного и повторного осмотров пациентов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1.у</w:t>
            </w:r>
            <w:proofErr w:type="gramStart"/>
            <w:r w:rsidRPr="004E2B2D">
              <w:rPr>
                <w:rFonts w:ascii="Times New Roman" w:eastAsia="Times New Roman" w:hAnsi="Times New Roman" w:cs="Times New Roman"/>
                <w:sz w:val="19"/>
                <w:szCs w:val="19"/>
                <w:lang w:eastAsia="ru-RU"/>
              </w:rPr>
              <w:t>7</w:t>
            </w:r>
            <w:proofErr w:type="gramEnd"/>
            <w:r w:rsidRPr="004E2B2D">
              <w:rPr>
                <w:rFonts w:ascii="Times New Roman" w:eastAsia="Times New Roman" w:hAnsi="Times New Roman" w:cs="Times New Roman"/>
                <w:sz w:val="19"/>
                <w:szCs w:val="19"/>
                <w:lang w:eastAsia="ru-RU"/>
              </w:rPr>
              <w:t xml:space="preserve">. Обоснование необходимости и объема лабораторных и инструментальных исследований пациентам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1.у8. Интерпретация данных лабораторных и инструментальных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исследований.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1.у</w:t>
            </w:r>
            <w:proofErr w:type="gramStart"/>
            <w:r w:rsidRPr="004E2B2D">
              <w:rPr>
                <w:rFonts w:ascii="Times New Roman" w:eastAsia="Times New Roman" w:hAnsi="Times New Roman" w:cs="Times New Roman"/>
                <w:sz w:val="19"/>
                <w:szCs w:val="19"/>
                <w:lang w:eastAsia="ru-RU"/>
              </w:rPr>
              <w:t>9</w:t>
            </w:r>
            <w:proofErr w:type="gramEnd"/>
            <w:r w:rsidRPr="004E2B2D">
              <w:rPr>
                <w:rFonts w:ascii="Times New Roman" w:eastAsia="Times New Roman" w:hAnsi="Times New Roman" w:cs="Times New Roman"/>
                <w:sz w:val="19"/>
                <w:szCs w:val="19"/>
                <w:lang w:eastAsia="ru-RU"/>
              </w:rPr>
              <w:t xml:space="preserve">. Обоснование необходимости направления пациентов при стоматологических заболеваниях на консультацию к врачам-специалистам.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1.у10. Интерпретация данных консультаций пациентов при стоматологических заболеваниях врачами-специалистами.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1.у11. Обоснование и планирование объема дополнительных исследований (включая рентгенограммы, </w:t>
            </w:r>
            <w:proofErr w:type="spellStart"/>
            <w:r w:rsidRPr="004E2B2D">
              <w:rPr>
                <w:rFonts w:ascii="Times New Roman" w:eastAsia="Times New Roman" w:hAnsi="Times New Roman" w:cs="Times New Roman"/>
                <w:sz w:val="19"/>
                <w:szCs w:val="19"/>
                <w:lang w:eastAsia="ru-RU"/>
              </w:rPr>
              <w:t>радиовизиограммы</w:t>
            </w:r>
            <w:proofErr w:type="spellEnd"/>
            <w:r w:rsidRPr="004E2B2D">
              <w:rPr>
                <w:rFonts w:ascii="Times New Roman" w:eastAsia="Times New Roman" w:hAnsi="Times New Roman" w:cs="Times New Roman"/>
                <w:sz w:val="19"/>
                <w:szCs w:val="19"/>
                <w:lang w:eastAsia="ru-RU"/>
              </w:rPr>
              <w:t xml:space="preserve">, </w:t>
            </w:r>
            <w:proofErr w:type="spellStart"/>
            <w:r w:rsidRPr="004E2B2D">
              <w:rPr>
                <w:rFonts w:ascii="Times New Roman" w:eastAsia="Times New Roman" w:hAnsi="Times New Roman" w:cs="Times New Roman"/>
                <w:sz w:val="19"/>
                <w:szCs w:val="19"/>
                <w:lang w:eastAsia="ru-RU"/>
              </w:rPr>
              <w:t>ортопантомограммы</w:t>
            </w:r>
            <w:proofErr w:type="spellEnd"/>
            <w:r w:rsidRPr="004E2B2D">
              <w:rPr>
                <w:rFonts w:ascii="Times New Roman" w:eastAsia="Times New Roman" w:hAnsi="Times New Roman" w:cs="Times New Roman"/>
                <w:sz w:val="19"/>
                <w:szCs w:val="19"/>
                <w:lang w:eastAsia="ru-RU"/>
              </w:rPr>
              <w:t xml:space="preserve">, </w:t>
            </w:r>
            <w:proofErr w:type="spellStart"/>
            <w:r w:rsidRPr="004E2B2D">
              <w:rPr>
                <w:rFonts w:ascii="Times New Roman" w:eastAsia="Times New Roman" w:hAnsi="Times New Roman" w:cs="Times New Roman"/>
                <w:sz w:val="19"/>
                <w:szCs w:val="19"/>
                <w:lang w:eastAsia="ru-RU"/>
              </w:rPr>
              <w:t>электроодонтометрию</w:t>
            </w:r>
            <w:proofErr w:type="spellEnd"/>
            <w:r w:rsidRPr="004E2B2D">
              <w:rPr>
                <w:rFonts w:ascii="Times New Roman" w:eastAsia="Times New Roman" w:hAnsi="Times New Roman" w:cs="Times New Roman"/>
                <w:sz w:val="19"/>
                <w:szCs w:val="19"/>
                <w:lang w:eastAsia="ru-RU"/>
              </w:rPr>
              <w:t xml:space="preserve">) пациентам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1.у12. Анализ и интерпретация полученных результатов дополнительных исследований (включая рентгенограммы, </w:t>
            </w:r>
            <w:proofErr w:type="spellStart"/>
            <w:r w:rsidRPr="004E2B2D">
              <w:rPr>
                <w:rFonts w:ascii="Times New Roman" w:eastAsia="Times New Roman" w:hAnsi="Times New Roman" w:cs="Times New Roman"/>
                <w:sz w:val="19"/>
                <w:szCs w:val="19"/>
                <w:lang w:eastAsia="ru-RU"/>
              </w:rPr>
              <w:t>радиовизиограммы</w:t>
            </w:r>
            <w:proofErr w:type="spellEnd"/>
            <w:r w:rsidRPr="004E2B2D">
              <w:rPr>
                <w:rFonts w:ascii="Times New Roman" w:eastAsia="Times New Roman" w:hAnsi="Times New Roman" w:cs="Times New Roman"/>
                <w:sz w:val="19"/>
                <w:szCs w:val="19"/>
                <w:lang w:eastAsia="ru-RU"/>
              </w:rPr>
              <w:t xml:space="preserve">, </w:t>
            </w:r>
            <w:proofErr w:type="spellStart"/>
            <w:r w:rsidRPr="004E2B2D">
              <w:rPr>
                <w:rFonts w:ascii="Times New Roman" w:eastAsia="Times New Roman" w:hAnsi="Times New Roman" w:cs="Times New Roman"/>
                <w:sz w:val="19"/>
                <w:szCs w:val="19"/>
                <w:lang w:eastAsia="ru-RU"/>
              </w:rPr>
              <w:t>ортопантомограммы</w:t>
            </w:r>
            <w:proofErr w:type="spellEnd"/>
            <w:r w:rsidRPr="004E2B2D">
              <w:rPr>
                <w:rFonts w:ascii="Times New Roman" w:eastAsia="Times New Roman" w:hAnsi="Times New Roman" w:cs="Times New Roman"/>
                <w:sz w:val="19"/>
                <w:szCs w:val="19"/>
                <w:lang w:eastAsia="ru-RU"/>
              </w:rPr>
              <w:t xml:space="preserve">, </w:t>
            </w:r>
            <w:proofErr w:type="spellStart"/>
            <w:r w:rsidRPr="004E2B2D">
              <w:rPr>
                <w:rFonts w:ascii="Times New Roman" w:eastAsia="Times New Roman" w:hAnsi="Times New Roman" w:cs="Times New Roman"/>
                <w:sz w:val="19"/>
                <w:szCs w:val="19"/>
                <w:lang w:eastAsia="ru-RU"/>
              </w:rPr>
              <w:t>электроодонтометрию</w:t>
            </w:r>
            <w:proofErr w:type="spellEnd"/>
            <w:r w:rsidRPr="004E2B2D">
              <w:rPr>
                <w:rFonts w:ascii="Times New Roman" w:eastAsia="Times New Roman" w:hAnsi="Times New Roman" w:cs="Times New Roman"/>
                <w:sz w:val="19"/>
                <w:szCs w:val="19"/>
                <w:lang w:eastAsia="ru-RU"/>
              </w:rPr>
              <w:t xml:space="preserve">) пациентов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1.у13. Выявление клинических признаков острой и хронической черепно-лицевой боли соматического, нейрогенного и психогенного происхождения у пациентов при стоматологических заболеваниях. </w:t>
            </w:r>
          </w:p>
        </w:tc>
        <w:tc>
          <w:tcPr>
            <w:tcW w:w="0" w:type="auto"/>
            <w:tcBorders>
              <w:top w:val="single" w:sz="6" w:space="0" w:color="000000"/>
              <w:left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1.о</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Проведение медицинского обследования детей при стоматологических заболеваниях или подозрением на стоматологические заболевания.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1.о</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Проведение медицинского обследования взрослых при стоматологических заболеваниях или подозрением на стоматологические заболевания. </w:t>
            </w:r>
          </w:p>
        </w:tc>
      </w:tr>
      <w:tr w:rsidR="004E2B2D" w:rsidRPr="004E2B2D" w:rsidTr="004E2B2D">
        <w:tc>
          <w:tcPr>
            <w:tcW w:w="0" w:type="auto"/>
            <w:tcBorders>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  </w:t>
            </w:r>
          </w:p>
        </w:tc>
        <w:tc>
          <w:tcPr>
            <w:tcW w:w="0" w:type="auto"/>
            <w:tcBorders>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  </w:t>
            </w:r>
          </w:p>
        </w:tc>
        <w:tc>
          <w:tcPr>
            <w:tcW w:w="0" w:type="auto"/>
            <w:tcBorders>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1.з12. Международная статистическая классификация болезней и проблем, связанных со здоровьем.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1.з13. Комплексная взаимосвязь между здоровьем зубочелюстной системы, питанием, общим здоровьем, заболеваниями и применением лекарственных препаратов.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1.з14. Нормальное функционирование зубочелюстной системы и нарушение ее функций при аномалиях прикуса.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1.з15. Симптомы и синдромы заболеваний слюнных желез, врожденных аномалий зубов, аномалий и деформаций зубных рядов, альвеолярных отростков, челюстей, лица.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1.з16. Особенности симптомов и синдромов, диагностики заболеваний и (или) состояний челюстно-лицевой области у взрослых и детей.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1.з17. Медицинские показания и медицинские противопоказания к проведению лабораторных и инструментальных исследований пациентам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1.з18. Медицинские показания к направлению пациентов при стоматологических заболеваниях на консультацию к врачам-специалистам.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1.з19. Основные и дополнительные методы исследования для дифференциальной диагностики стоматологических заболеваний.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1.з20. Медицинские показания и медицинские противопоказания к применению дополнительных методов исследования пациентов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1.з21. Клинические признаки острой и хронической черепно-лицевой боли </w:t>
            </w:r>
            <w:r w:rsidRPr="004E2B2D">
              <w:rPr>
                <w:rFonts w:ascii="Times New Roman" w:eastAsia="Times New Roman" w:hAnsi="Times New Roman" w:cs="Times New Roman"/>
                <w:sz w:val="19"/>
                <w:szCs w:val="19"/>
                <w:lang w:eastAsia="ru-RU"/>
              </w:rPr>
              <w:lastRenderedPageBreak/>
              <w:t xml:space="preserve">соматического, нейрогенного и психогенного происхождения.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1.з22. Состояния, требующие оказания медицинской помощи в неотложной форме.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1.з23. Клинические проявления и течение заболеваний, травм и (или) состояний челюстно-лицевой области у пациентов пожилого и старческого возраста.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1.з24. Особенности обследования пациентов пожилого и старческого возраста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1.з25. Правила формулирования диагноза. </w:t>
            </w:r>
          </w:p>
        </w:tc>
        <w:tc>
          <w:tcPr>
            <w:tcW w:w="0" w:type="auto"/>
            <w:tcBorders>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1.у14. Выявление у пациентов при стоматологических заболеваниях факторов риска онкологических заболеваний челюстно-лицевой области.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1.у15. Диагностика кариеса, болезней пульпы и периодонта, заболеваний пародонта, слизистой оболочки полости рта, </w:t>
            </w:r>
            <w:r w:rsidRPr="004E2B2D">
              <w:rPr>
                <w:rFonts w:ascii="Times New Roman" w:eastAsia="Times New Roman" w:hAnsi="Times New Roman" w:cs="Times New Roman"/>
                <w:sz w:val="19"/>
                <w:szCs w:val="19"/>
                <w:lang w:eastAsia="ru-RU"/>
              </w:rPr>
              <w:lastRenderedPageBreak/>
              <w:t xml:space="preserve">дефектов зубных рядов, зубочелюстных деформаций, аномалий зубов и челюстей, полного отсутствия зубов.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1.у16. Установление и формулирование предварительного диагноза.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1.у17. Установление и формулирование окончательного диагноза (при отсутствии в медицинской организации врача-специалиста стоматологического профиля).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1.у18. Анкетирование пациентов на предмет общего состояния здоровья, выявление сопутствующих заболеваний. </w:t>
            </w:r>
          </w:p>
        </w:tc>
        <w:tc>
          <w:tcPr>
            <w:tcW w:w="0" w:type="auto"/>
            <w:tcBorders>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  </w:t>
            </w:r>
          </w:p>
        </w:tc>
      </w:tr>
      <w:tr w:rsidR="004E2B2D" w:rsidRPr="004E2B2D" w:rsidTr="004E2B2D">
        <w:tc>
          <w:tcPr>
            <w:tcW w:w="0" w:type="auto"/>
            <w:tcBorders>
              <w:top w:val="single" w:sz="6" w:space="0" w:color="000000"/>
              <w:left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2 </w:t>
            </w:r>
          </w:p>
        </w:tc>
        <w:tc>
          <w:tcPr>
            <w:tcW w:w="0" w:type="auto"/>
            <w:tcBorders>
              <w:top w:val="single" w:sz="6" w:space="0" w:color="000000"/>
              <w:left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ПК-2. Способен назначать и проводить лечение пациентов при стоматологических заболеваниях, контролировать его эффективность и безопасность </w:t>
            </w:r>
          </w:p>
        </w:tc>
        <w:tc>
          <w:tcPr>
            <w:tcW w:w="0" w:type="auto"/>
            <w:tcBorders>
              <w:top w:val="single" w:sz="6" w:space="0" w:color="000000"/>
              <w:left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2.з</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Нормативные правовые акты, регламентирующие оказание медицинской помощи населению, включая порядки оказания медицинской помощи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2.з</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Клинические рекомендации при оказании медицинской помощи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2.з3. Лекарственные препараты, применяемые для оказания медицинской помощи при лечении пациентов при стоматологических заболеваниях: механизм их действия, совместимость, возможные осложнения, нежелательные реакции.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2.з</w:t>
            </w:r>
            <w:proofErr w:type="gramStart"/>
            <w:r w:rsidRPr="004E2B2D">
              <w:rPr>
                <w:rFonts w:ascii="Times New Roman" w:eastAsia="Times New Roman" w:hAnsi="Times New Roman" w:cs="Times New Roman"/>
                <w:sz w:val="19"/>
                <w:szCs w:val="19"/>
                <w:lang w:eastAsia="ru-RU"/>
              </w:rPr>
              <w:t>4</w:t>
            </w:r>
            <w:proofErr w:type="gramEnd"/>
            <w:r w:rsidRPr="004E2B2D">
              <w:rPr>
                <w:rFonts w:ascii="Times New Roman" w:eastAsia="Times New Roman" w:hAnsi="Times New Roman" w:cs="Times New Roman"/>
                <w:sz w:val="19"/>
                <w:szCs w:val="19"/>
                <w:lang w:eastAsia="ru-RU"/>
              </w:rPr>
              <w:t xml:space="preserve">. Стоматологические материалы, технологии, оборудование и медицинские изделия, используемые в лечении стоматологических заболеваний.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2.з5. Методы немедикаментозного лечения стоматологических заболеваний, </w:t>
            </w:r>
            <w:r w:rsidRPr="004E2B2D">
              <w:rPr>
                <w:rFonts w:ascii="Times New Roman" w:eastAsia="Times New Roman" w:hAnsi="Times New Roman" w:cs="Times New Roman"/>
                <w:sz w:val="19"/>
                <w:szCs w:val="19"/>
                <w:lang w:eastAsia="ru-RU"/>
              </w:rPr>
              <w:lastRenderedPageBreak/>
              <w:t xml:space="preserve">медицинские показания и медицинские противопоказания к назначению и применению медицинских изделий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2.з</w:t>
            </w:r>
            <w:proofErr w:type="gramStart"/>
            <w:r w:rsidRPr="004E2B2D">
              <w:rPr>
                <w:rFonts w:ascii="Times New Roman" w:eastAsia="Times New Roman" w:hAnsi="Times New Roman" w:cs="Times New Roman"/>
                <w:sz w:val="19"/>
                <w:szCs w:val="19"/>
                <w:lang w:eastAsia="ru-RU"/>
              </w:rPr>
              <w:t>6</w:t>
            </w:r>
            <w:proofErr w:type="gramEnd"/>
            <w:r w:rsidRPr="004E2B2D">
              <w:rPr>
                <w:rFonts w:ascii="Times New Roman" w:eastAsia="Times New Roman" w:hAnsi="Times New Roman" w:cs="Times New Roman"/>
                <w:sz w:val="19"/>
                <w:szCs w:val="19"/>
                <w:lang w:eastAsia="ru-RU"/>
              </w:rPr>
              <w:t xml:space="preserve">. Способы предотвращения или устранения осложнений, нежелательных реакций, возникших при обследовании или лечении пациентов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2.з</w:t>
            </w:r>
            <w:proofErr w:type="gramStart"/>
            <w:r w:rsidRPr="004E2B2D">
              <w:rPr>
                <w:rFonts w:ascii="Times New Roman" w:eastAsia="Times New Roman" w:hAnsi="Times New Roman" w:cs="Times New Roman"/>
                <w:sz w:val="19"/>
                <w:szCs w:val="19"/>
                <w:lang w:eastAsia="ru-RU"/>
              </w:rPr>
              <w:t>7</w:t>
            </w:r>
            <w:proofErr w:type="gramEnd"/>
            <w:r w:rsidRPr="004E2B2D">
              <w:rPr>
                <w:rFonts w:ascii="Times New Roman" w:eastAsia="Times New Roman" w:hAnsi="Times New Roman" w:cs="Times New Roman"/>
                <w:sz w:val="19"/>
                <w:szCs w:val="19"/>
                <w:lang w:eastAsia="ru-RU"/>
              </w:rPr>
              <w:t xml:space="preserve">. Особенности оказания медицинской помощи в неотложной форме пациентам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2.з8. Принципы, приемы и методы обезболивания, подбор вида местной анестезии при лечении пациентов при стоматологических заболеваниях. </w:t>
            </w:r>
          </w:p>
        </w:tc>
        <w:tc>
          <w:tcPr>
            <w:tcW w:w="0" w:type="auto"/>
            <w:tcBorders>
              <w:top w:val="single" w:sz="6" w:space="0" w:color="000000"/>
              <w:left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2.у</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Разработка плана лечения пациентов при стоматологических заболеваниях с учетом диагноза, возраста, симптомов и синдромов.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2.у</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Назначение лекарственных препаратов, медицинских изделий, в том числе стоматологических материалов, режима для лечения пациентов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2.у3. Использование лекарственных препаратов, медицинских изделий, в том числе стоматологических материалов, инструментов для лечения пациентов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2.у</w:t>
            </w:r>
            <w:proofErr w:type="gramStart"/>
            <w:r w:rsidRPr="004E2B2D">
              <w:rPr>
                <w:rFonts w:ascii="Times New Roman" w:eastAsia="Times New Roman" w:hAnsi="Times New Roman" w:cs="Times New Roman"/>
                <w:sz w:val="19"/>
                <w:szCs w:val="19"/>
                <w:lang w:eastAsia="ru-RU"/>
              </w:rPr>
              <w:t>4</w:t>
            </w:r>
            <w:proofErr w:type="gramEnd"/>
            <w:r w:rsidRPr="004E2B2D">
              <w:rPr>
                <w:rFonts w:ascii="Times New Roman" w:eastAsia="Times New Roman" w:hAnsi="Times New Roman" w:cs="Times New Roman"/>
                <w:sz w:val="19"/>
                <w:szCs w:val="19"/>
                <w:lang w:eastAsia="ru-RU"/>
              </w:rPr>
              <w:t xml:space="preserve">. </w:t>
            </w:r>
            <w:proofErr w:type="gramStart"/>
            <w:r w:rsidRPr="004E2B2D">
              <w:rPr>
                <w:rFonts w:ascii="Times New Roman" w:eastAsia="Times New Roman" w:hAnsi="Times New Roman" w:cs="Times New Roman"/>
                <w:sz w:val="19"/>
                <w:szCs w:val="19"/>
                <w:lang w:eastAsia="ru-RU"/>
              </w:rPr>
              <w:t xml:space="preserve">Выполнение медицинских терапевтических вмешательств у детей при стоматологических заболеваниях в амбулаторных условиях: обучение гигиене полости рта, подбор средств и предметов гигиены полости рта; контролируемая </w:t>
            </w:r>
            <w:r w:rsidRPr="004E2B2D">
              <w:rPr>
                <w:rFonts w:ascii="Times New Roman" w:eastAsia="Times New Roman" w:hAnsi="Times New Roman" w:cs="Times New Roman"/>
                <w:sz w:val="19"/>
                <w:szCs w:val="19"/>
                <w:lang w:eastAsia="ru-RU"/>
              </w:rPr>
              <w:lastRenderedPageBreak/>
              <w:t xml:space="preserve">чистка зубов; профессиональная гигиена полости рта; местное применение </w:t>
            </w:r>
            <w:proofErr w:type="spellStart"/>
            <w:r w:rsidRPr="004E2B2D">
              <w:rPr>
                <w:rFonts w:ascii="Times New Roman" w:eastAsia="Times New Roman" w:hAnsi="Times New Roman" w:cs="Times New Roman"/>
                <w:sz w:val="19"/>
                <w:szCs w:val="19"/>
                <w:lang w:eastAsia="ru-RU"/>
              </w:rPr>
              <w:t>реминерализирующих</w:t>
            </w:r>
            <w:proofErr w:type="spellEnd"/>
            <w:r w:rsidRPr="004E2B2D">
              <w:rPr>
                <w:rFonts w:ascii="Times New Roman" w:eastAsia="Times New Roman" w:hAnsi="Times New Roman" w:cs="Times New Roman"/>
                <w:sz w:val="19"/>
                <w:szCs w:val="19"/>
                <w:lang w:eastAsia="ru-RU"/>
              </w:rPr>
              <w:t xml:space="preserve"> препаратов; запечатывание </w:t>
            </w:r>
            <w:proofErr w:type="spellStart"/>
            <w:r w:rsidRPr="004E2B2D">
              <w:rPr>
                <w:rFonts w:ascii="Times New Roman" w:eastAsia="Times New Roman" w:hAnsi="Times New Roman" w:cs="Times New Roman"/>
                <w:sz w:val="19"/>
                <w:szCs w:val="19"/>
                <w:lang w:eastAsia="ru-RU"/>
              </w:rPr>
              <w:t>фиссуры</w:t>
            </w:r>
            <w:proofErr w:type="spellEnd"/>
            <w:r w:rsidRPr="004E2B2D">
              <w:rPr>
                <w:rFonts w:ascii="Times New Roman" w:eastAsia="Times New Roman" w:hAnsi="Times New Roman" w:cs="Times New Roman"/>
                <w:sz w:val="19"/>
                <w:szCs w:val="19"/>
                <w:lang w:eastAsia="ru-RU"/>
              </w:rPr>
              <w:t xml:space="preserve"> зуба </w:t>
            </w:r>
            <w:proofErr w:type="spellStart"/>
            <w:r w:rsidRPr="004E2B2D">
              <w:rPr>
                <w:rFonts w:ascii="Times New Roman" w:eastAsia="Times New Roman" w:hAnsi="Times New Roman" w:cs="Times New Roman"/>
                <w:sz w:val="19"/>
                <w:szCs w:val="19"/>
                <w:lang w:eastAsia="ru-RU"/>
              </w:rPr>
              <w:t>герметиком</w:t>
            </w:r>
            <w:proofErr w:type="spellEnd"/>
            <w:r w:rsidRPr="004E2B2D">
              <w:rPr>
                <w:rFonts w:ascii="Times New Roman" w:eastAsia="Times New Roman" w:hAnsi="Times New Roman" w:cs="Times New Roman"/>
                <w:sz w:val="19"/>
                <w:szCs w:val="19"/>
                <w:lang w:eastAsia="ru-RU"/>
              </w:rPr>
              <w:t xml:space="preserve">; лечение кариеса временных и постоянных зубов, восстановление зуба пломбой с использованием стоматологических цементов, материалов химического отверждения, </w:t>
            </w:r>
            <w:proofErr w:type="spellStart"/>
            <w:r w:rsidRPr="004E2B2D">
              <w:rPr>
                <w:rFonts w:ascii="Times New Roman" w:eastAsia="Times New Roman" w:hAnsi="Times New Roman" w:cs="Times New Roman"/>
                <w:sz w:val="19"/>
                <w:szCs w:val="19"/>
                <w:lang w:eastAsia="ru-RU"/>
              </w:rPr>
              <w:t>фотополимеров</w:t>
            </w:r>
            <w:proofErr w:type="spellEnd"/>
            <w:r w:rsidRPr="004E2B2D">
              <w:rPr>
                <w:rFonts w:ascii="Times New Roman" w:eastAsia="Times New Roman" w:hAnsi="Times New Roman" w:cs="Times New Roman"/>
                <w:sz w:val="19"/>
                <w:szCs w:val="19"/>
                <w:lang w:eastAsia="ru-RU"/>
              </w:rPr>
              <w:t>;</w:t>
            </w:r>
            <w:proofErr w:type="gramEnd"/>
            <w:r w:rsidRPr="004E2B2D">
              <w:rPr>
                <w:rFonts w:ascii="Times New Roman" w:eastAsia="Times New Roman" w:hAnsi="Times New Roman" w:cs="Times New Roman"/>
                <w:sz w:val="19"/>
                <w:szCs w:val="19"/>
                <w:lang w:eastAsia="ru-RU"/>
              </w:rPr>
              <w:t xml:space="preserve"> наложение </w:t>
            </w:r>
            <w:proofErr w:type="spellStart"/>
            <w:r w:rsidRPr="004E2B2D">
              <w:rPr>
                <w:rFonts w:ascii="Times New Roman" w:eastAsia="Times New Roman" w:hAnsi="Times New Roman" w:cs="Times New Roman"/>
                <w:sz w:val="19"/>
                <w:szCs w:val="19"/>
                <w:lang w:eastAsia="ru-RU"/>
              </w:rPr>
              <w:t>девитализирующей</w:t>
            </w:r>
            <w:proofErr w:type="spellEnd"/>
            <w:r w:rsidRPr="004E2B2D">
              <w:rPr>
                <w:rFonts w:ascii="Times New Roman" w:eastAsia="Times New Roman" w:hAnsi="Times New Roman" w:cs="Times New Roman"/>
                <w:sz w:val="19"/>
                <w:szCs w:val="19"/>
                <w:lang w:eastAsia="ru-RU"/>
              </w:rPr>
              <w:t xml:space="preserve"> пасты при остром пульпите; витальная экстирпация пульпы при остром пульпите с временным пломбированием канала и с последующим направлением на эндодонтическое лечение к врачу-стоматологу детскому.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2.у5. Выполнение медицинских терапевтических вмешательств у взрослых при стоматологических заболеваниях в амбулаторных условиях: контролируемая чистка зубов; профессиональная гигиена полости рта; местное применение </w:t>
            </w:r>
            <w:proofErr w:type="spellStart"/>
            <w:r w:rsidRPr="004E2B2D">
              <w:rPr>
                <w:rFonts w:ascii="Times New Roman" w:eastAsia="Times New Roman" w:hAnsi="Times New Roman" w:cs="Times New Roman"/>
                <w:sz w:val="19"/>
                <w:szCs w:val="19"/>
                <w:lang w:eastAsia="ru-RU"/>
              </w:rPr>
              <w:t>реминерализирующих</w:t>
            </w:r>
            <w:proofErr w:type="spellEnd"/>
            <w:r w:rsidRPr="004E2B2D">
              <w:rPr>
                <w:rFonts w:ascii="Times New Roman" w:eastAsia="Times New Roman" w:hAnsi="Times New Roman" w:cs="Times New Roman"/>
                <w:sz w:val="19"/>
                <w:szCs w:val="19"/>
                <w:lang w:eastAsia="ru-RU"/>
              </w:rPr>
              <w:t xml:space="preserve"> препаратов; фторирование эмали зуба; запечатывание </w:t>
            </w:r>
            <w:proofErr w:type="spellStart"/>
            <w:r w:rsidRPr="004E2B2D">
              <w:rPr>
                <w:rFonts w:ascii="Times New Roman" w:eastAsia="Times New Roman" w:hAnsi="Times New Roman" w:cs="Times New Roman"/>
                <w:sz w:val="19"/>
                <w:szCs w:val="19"/>
                <w:lang w:eastAsia="ru-RU"/>
              </w:rPr>
              <w:t>фиссуры</w:t>
            </w:r>
            <w:proofErr w:type="spellEnd"/>
            <w:r w:rsidRPr="004E2B2D">
              <w:rPr>
                <w:rFonts w:ascii="Times New Roman" w:eastAsia="Times New Roman" w:hAnsi="Times New Roman" w:cs="Times New Roman"/>
                <w:sz w:val="19"/>
                <w:szCs w:val="19"/>
                <w:lang w:eastAsia="ru-RU"/>
              </w:rPr>
              <w:t xml:space="preserve"> зуба </w:t>
            </w:r>
            <w:proofErr w:type="spellStart"/>
            <w:r w:rsidRPr="004E2B2D">
              <w:rPr>
                <w:rFonts w:ascii="Times New Roman" w:eastAsia="Times New Roman" w:hAnsi="Times New Roman" w:cs="Times New Roman"/>
                <w:sz w:val="19"/>
                <w:szCs w:val="19"/>
                <w:lang w:eastAsia="ru-RU"/>
              </w:rPr>
              <w:t>герметиком</w:t>
            </w:r>
            <w:proofErr w:type="spellEnd"/>
            <w:r w:rsidRPr="004E2B2D">
              <w:rPr>
                <w:rFonts w:ascii="Times New Roman" w:eastAsia="Times New Roman" w:hAnsi="Times New Roman" w:cs="Times New Roman"/>
                <w:sz w:val="19"/>
                <w:szCs w:val="19"/>
                <w:lang w:eastAsia="ru-RU"/>
              </w:rPr>
              <w:t xml:space="preserve">; лечение кариеса; восстановление зуба пломбой с использованием стоматологических цементов, материалов химического отверждения, </w:t>
            </w:r>
            <w:proofErr w:type="spellStart"/>
            <w:r w:rsidRPr="004E2B2D">
              <w:rPr>
                <w:rFonts w:ascii="Times New Roman" w:eastAsia="Times New Roman" w:hAnsi="Times New Roman" w:cs="Times New Roman"/>
                <w:sz w:val="19"/>
                <w:szCs w:val="19"/>
                <w:lang w:eastAsia="ru-RU"/>
              </w:rPr>
              <w:t>фотополимеров</w:t>
            </w:r>
            <w:proofErr w:type="spellEnd"/>
            <w:r w:rsidRPr="004E2B2D">
              <w:rPr>
                <w:rFonts w:ascii="Times New Roman" w:eastAsia="Times New Roman" w:hAnsi="Times New Roman" w:cs="Times New Roman"/>
                <w:sz w:val="19"/>
                <w:szCs w:val="19"/>
                <w:lang w:eastAsia="ru-RU"/>
              </w:rPr>
              <w:t xml:space="preserve">; наложение </w:t>
            </w:r>
            <w:proofErr w:type="spellStart"/>
            <w:r w:rsidRPr="004E2B2D">
              <w:rPr>
                <w:rFonts w:ascii="Times New Roman" w:eastAsia="Times New Roman" w:hAnsi="Times New Roman" w:cs="Times New Roman"/>
                <w:sz w:val="19"/>
                <w:szCs w:val="19"/>
                <w:lang w:eastAsia="ru-RU"/>
              </w:rPr>
              <w:t>девитализирующей</w:t>
            </w:r>
            <w:proofErr w:type="spellEnd"/>
            <w:r w:rsidRPr="004E2B2D">
              <w:rPr>
                <w:rFonts w:ascii="Times New Roman" w:eastAsia="Times New Roman" w:hAnsi="Times New Roman" w:cs="Times New Roman"/>
                <w:sz w:val="19"/>
                <w:szCs w:val="19"/>
                <w:lang w:eastAsia="ru-RU"/>
              </w:rPr>
              <w:t xml:space="preserve"> пасты при остром пульпите; витальная экстирпация пульпы при остром пульпите с временным пломбированием канала и с последующим </w:t>
            </w:r>
            <w:r w:rsidRPr="004E2B2D">
              <w:rPr>
                <w:rFonts w:ascii="Times New Roman" w:eastAsia="Times New Roman" w:hAnsi="Times New Roman" w:cs="Times New Roman"/>
                <w:sz w:val="19"/>
                <w:szCs w:val="19"/>
                <w:lang w:eastAsia="ru-RU"/>
              </w:rPr>
              <w:lastRenderedPageBreak/>
              <w:t xml:space="preserve">направлением на эндодонтическое лечение к врачу специалисту; при остром и обострении хронического периодонтита создание оттока воспалительного экссудата с последующим направлением на лечение периодонтита к врачу специалисту; удаление </w:t>
            </w:r>
            <w:proofErr w:type="spellStart"/>
            <w:r w:rsidRPr="004E2B2D">
              <w:rPr>
                <w:rFonts w:ascii="Times New Roman" w:eastAsia="Times New Roman" w:hAnsi="Times New Roman" w:cs="Times New Roman"/>
                <w:sz w:val="19"/>
                <w:szCs w:val="19"/>
                <w:lang w:eastAsia="ru-RU"/>
              </w:rPr>
              <w:t>наддесневых</w:t>
            </w:r>
            <w:proofErr w:type="spellEnd"/>
            <w:r w:rsidRPr="004E2B2D">
              <w:rPr>
                <w:rFonts w:ascii="Times New Roman" w:eastAsia="Times New Roman" w:hAnsi="Times New Roman" w:cs="Times New Roman"/>
                <w:sz w:val="19"/>
                <w:szCs w:val="19"/>
                <w:lang w:eastAsia="ru-RU"/>
              </w:rPr>
              <w:t xml:space="preserve"> и </w:t>
            </w:r>
            <w:proofErr w:type="spellStart"/>
            <w:r w:rsidRPr="004E2B2D">
              <w:rPr>
                <w:rFonts w:ascii="Times New Roman" w:eastAsia="Times New Roman" w:hAnsi="Times New Roman" w:cs="Times New Roman"/>
                <w:sz w:val="19"/>
                <w:szCs w:val="19"/>
                <w:lang w:eastAsia="ru-RU"/>
              </w:rPr>
              <w:t>поддесневых</w:t>
            </w:r>
            <w:proofErr w:type="spellEnd"/>
            <w:r w:rsidRPr="004E2B2D">
              <w:rPr>
                <w:rFonts w:ascii="Times New Roman" w:eastAsia="Times New Roman" w:hAnsi="Times New Roman" w:cs="Times New Roman"/>
                <w:sz w:val="19"/>
                <w:szCs w:val="19"/>
                <w:lang w:eastAsia="ru-RU"/>
              </w:rPr>
              <w:t xml:space="preserve"> зубных отложений в области зуба (ручным методом); наложение лечебной повязки при заболеваниях пародонта, и заболеваниях слизистой оболочки полости рта. </w:t>
            </w:r>
          </w:p>
        </w:tc>
        <w:tc>
          <w:tcPr>
            <w:tcW w:w="0" w:type="auto"/>
            <w:tcBorders>
              <w:top w:val="single" w:sz="6" w:space="0" w:color="000000"/>
              <w:left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2.о</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Назначение, проведение, контроль эффективности и безопасности лечения детей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2.о</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Назначение, проведение, контроль эффективности и безопасности лечения взрослых при стоматологических заболеваниях. </w:t>
            </w:r>
          </w:p>
        </w:tc>
      </w:tr>
      <w:tr w:rsidR="004E2B2D" w:rsidRPr="004E2B2D" w:rsidTr="004E2B2D">
        <w:tc>
          <w:tcPr>
            <w:tcW w:w="0" w:type="auto"/>
            <w:tcBorders>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  </w:t>
            </w:r>
          </w:p>
        </w:tc>
        <w:tc>
          <w:tcPr>
            <w:tcW w:w="0" w:type="auto"/>
            <w:tcBorders>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  </w:t>
            </w:r>
          </w:p>
        </w:tc>
        <w:tc>
          <w:tcPr>
            <w:tcW w:w="0" w:type="auto"/>
            <w:tcBorders>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  </w:t>
            </w:r>
          </w:p>
        </w:tc>
        <w:tc>
          <w:tcPr>
            <w:tcW w:w="0" w:type="auto"/>
            <w:tcBorders>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2.у</w:t>
            </w:r>
            <w:proofErr w:type="gramStart"/>
            <w:r w:rsidRPr="004E2B2D">
              <w:rPr>
                <w:rFonts w:ascii="Times New Roman" w:eastAsia="Times New Roman" w:hAnsi="Times New Roman" w:cs="Times New Roman"/>
                <w:sz w:val="19"/>
                <w:szCs w:val="19"/>
                <w:lang w:eastAsia="ru-RU"/>
              </w:rPr>
              <w:t>6</w:t>
            </w:r>
            <w:proofErr w:type="gramEnd"/>
            <w:r w:rsidRPr="004E2B2D">
              <w:rPr>
                <w:rFonts w:ascii="Times New Roman" w:eastAsia="Times New Roman" w:hAnsi="Times New Roman" w:cs="Times New Roman"/>
                <w:sz w:val="19"/>
                <w:szCs w:val="19"/>
                <w:lang w:eastAsia="ru-RU"/>
              </w:rPr>
              <w:t xml:space="preserve">. </w:t>
            </w:r>
            <w:proofErr w:type="gramStart"/>
            <w:r w:rsidRPr="004E2B2D">
              <w:rPr>
                <w:rFonts w:ascii="Times New Roman" w:eastAsia="Times New Roman" w:hAnsi="Times New Roman" w:cs="Times New Roman"/>
                <w:sz w:val="19"/>
                <w:szCs w:val="19"/>
                <w:lang w:eastAsia="ru-RU"/>
              </w:rPr>
              <w:t xml:space="preserve">Выполнение медицинских хирургических вмешательств у детей при стоматологических заболеваниях в амбулаторных условиях: удаление молочного зуба 3 - 4 степени подвижности; удаление постоянного зуба 3 - 4 степени подвижности (исключая ретинированные, </w:t>
            </w:r>
            <w:proofErr w:type="spellStart"/>
            <w:r w:rsidRPr="004E2B2D">
              <w:rPr>
                <w:rFonts w:ascii="Times New Roman" w:eastAsia="Times New Roman" w:hAnsi="Times New Roman" w:cs="Times New Roman"/>
                <w:sz w:val="19"/>
                <w:szCs w:val="19"/>
                <w:lang w:eastAsia="ru-RU"/>
              </w:rPr>
              <w:t>импактные</w:t>
            </w:r>
            <w:proofErr w:type="spellEnd"/>
            <w:r w:rsidRPr="004E2B2D">
              <w:rPr>
                <w:rFonts w:ascii="Times New Roman" w:eastAsia="Times New Roman" w:hAnsi="Times New Roman" w:cs="Times New Roman"/>
                <w:sz w:val="19"/>
                <w:szCs w:val="19"/>
                <w:lang w:eastAsia="ru-RU"/>
              </w:rPr>
              <w:t xml:space="preserve">, сверхкомплектные, </w:t>
            </w:r>
            <w:proofErr w:type="spellStart"/>
            <w:r w:rsidRPr="004E2B2D">
              <w:rPr>
                <w:rFonts w:ascii="Times New Roman" w:eastAsia="Times New Roman" w:hAnsi="Times New Roman" w:cs="Times New Roman"/>
                <w:sz w:val="19"/>
                <w:szCs w:val="19"/>
                <w:lang w:eastAsia="ru-RU"/>
              </w:rPr>
              <w:t>дистопированные</w:t>
            </w:r>
            <w:proofErr w:type="spellEnd"/>
            <w:r w:rsidRPr="004E2B2D">
              <w:rPr>
                <w:rFonts w:ascii="Times New Roman" w:eastAsia="Times New Roman" w:hAnsi="Times New Roman" w:cs="Times New Roman"/>
                <w:sz w:val="19"/>
                <w:szCs w:val="19"/>
                <w:lang w:eastAsia="ru-RU"/>
              </w:rPr>
              <w:t xml:space="preserve">); вскрытие и дренирование </w:t>
            </w:r>
            <w:proofErr w:type="spellStart"/>
            <w:r w:rsidRPr="004E2B2D">
              <w:rPr>
                <w:rFonts w:ascii="Times New Roman" w:eastAsia="Times New Roman" w:hAnsi="Times New Roman" w:cs="Times New Roman"/>
                <w:sz w:val="19"/>
                <w:szCs w:val="19"/>
                <w:lang w:eastAsia="ru-RU"/>
              </w:rPr>
              <w:t>одонтогенного</w:t>
            </w:r>
            <w:proofErr w:type="spellEnd"/>
            <w:r w:rsidRPr="004E2B2D">
              <w:rPr>
                <w:rFonts w:ascii="Times New Roman" w:eastAsia="Times New Roman" w:hAnsi="Times New Roman" w:cs="Times New Roman"/>
                <w:sz w:val="19"/>
                <w:szCs w:val="19"/>
                <w:lang w:eastAsia="ru-RU"/>
              </w:rPr>
              <w:t xml:space="preserve"> абсцесса внутри ротовым методом; остановка </w:t>
            </w:r>
            <w:proofErr w:type="spellStart"/>
            <w:r w:rsidRPr="004E2B2D">
              <w:rPr>
                <w:rFonts w:ascii="Times New Roman" w:eastAsia="Times New Roman" w:hAnsi="Times New Roman" w:cs="Times New Roman"/>
                <w:sz w:val="19"/>
                <w:szCs w:val="19"/>
                <w:lang w:eastAsia="ru-RU"/>
              </w:rPr>
              <w:t>луночкового</w:t>
            </w:r>
            <w:proofErr w:type="spellEnd"/>
            <w:r w:rsidRPr="004E2B2D">
              <w:rPr>
                <w:rFonts w:ascii="Times New Roman" w:eastAsia="Times New Roman" w:hAnsi="Times New Roman" w:cs="Times New Roman"/>
                <w:sz w:val="19"/>
                <w:szCs w:val="19"/>
                <w:lang w:eastAsia="ru-RU"/>
              </w:rPr>
              <w:t xml:space="preserve"> кровотечения; наложение временной </w:t>
            </w:r>
            <w:proofErr w:type="spellStart"/>
            <w:r w:rsidRPr="004E2B2D">
              <w:rPr>
                <w:rFonts w:ascii="Times New Roman" w:eastAsia="Times New Roman" w:hAnsi="Times New Roman" w:cs="Times New Roman"/>
                <w:sz w:val="19"/>
                <w:szCs w:val="19"/>
                <w:lang w:eastAsia="ru-RU"/>
              </w:rPr>
              <w:t>иммобилизирующей</w:t>
            </w:r>
            <w:proofErr w:type="spellEnd"/>
            <w:r w:rsidRPr="004E2B2D">
              <w:rPr>
                <w:rFonts w:ascii="Times New Roman" w:eastAsia="Times New Roman" w:hAnsi="Times New Roman" w:cs="Times New Roman"/>
                <w:sz w:val="19"/>
                <w:szCs w:val="19"/>
                <w:lang w:eastAsia="ru-RU"/>
              </w:rPr>
              <w:t xml:space="preserve"> повязки при вывихах (подвывихах) зубов, переломах челюстей для дальнейшей транспортировки к врачу-стоматологу-хирургу. </w:t>
            </w:r>
            <w:proofErr w:type="gramEnd"/>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2.у</w:t>
            </w:r>
            <w:proofErr w:type="gramStart"/>
            <w:r w:rsidRPr="004E2B2D">
              <w:rPr>
                <w:rFonts w:ascii="Times New Roman" w:eastAsia="Times New Roman" w:hAnsi="Times New Roman" w:cs="Times New Roman"/>
                <w:sz w:val="19"/>
                <w:szCs w:val="19"/>
                <w:lang w:eastAsia="ru-RU"/>
              </w:rPr>
              <w:t>7</w:t>
            </w:r>
            <w:proofErr w:type="gramEnd"/>
            <w:r w:rsidRPr="004E2B2D">
              <w:rPr>
                <w:rFonts w:ascii="Times New Roman" w:eastAsia="Times New Roman" w:hAnsi="Times New Roman" w:cs="Times New Roman"/>
                <w:sz w:val="19"/>
                <w:szCs w:val="19"/>
                <w:lang w:eastAsia="ru-RU"/>
              </w:rPr>
              <w:t xml:space="preserve">. Выполнение медицинских хирургических вмешательств у взрослых при стоматологических заболеваниях в амбулаторных условиях: лечение перикоронита (промывание, рассечение и </w:t>
            </w:r>
            <w:r w:rsidRPr="004E2B2D">
              <w:rPr>
                <w:rFonts w:ascii="Times New Roman" w:eastAsia="Times New Roman" w:hAnsi="Times New Roman" w:cs="Times New Roman"/>
                <w:sz w:val="19"/>
                <w:szCs w:val="19"/>
                <w:lang w:eastAsia="ru-RU"/>
              </w:rPr>
              <w:lastRenderedPageBreak/>
              <w:t xml:space="preserve">(или) иссечение капюшона); удаление молочного зуба; удаление постоянного зуба 3 - 4 степени подвижности; вскрытие и дренирование </w:t>
            </w:r>
            <w:proofErr w:type="spellStart"/>
            <w:r w:rsidRPr="004E2B2D">
              <w:rPr>
                <w:rFonts w:ascii="Times New Roman" w:eastAsia="Times New Roman" w:hAnsi="Times New Roman" w:cs="Times New Roman"/>
                <w:sz w:val="19"/>
                <w:szCs w:val="19"/>
                <w:lang w:eastAsia="ru-RU"/>
              </w:rPr>
              <w:t>одонтогенного</w:t>
            </w:r>
            <w:proofErr w:type="spellEnd"/>
            <w:r w:rsidRPr="004E2B2D">
              <w:rPr>
                <w:rFonts w:ascii="Times New Roman" w:eastAsia="Times New Roman" w:hAnsi="Times New Roman" w:cs="Times New Roman"/>
                <w:sz w:val="19"/>
                <w:szCs w:val="19"/>
                <w:lang w:eastAsia="ru-RU"/>
              </w:rPr>
              <w:t xml:space="preserve"> абсцесса; остановка </w:t>
            </w:r>
            <w:proofErr w:type="spellStart"/>
            <w:r w:rsidRPr="004E2B2D">
              <w:rPr>
                <w:rFonts w:ascii="Times New Roman" w:eastAsia="Times New Roman" w:hAnsi="Times New Roman" w:cs="Times New Roman"/>
                <w:sz w:val="19"/>
                <w:szCs w:val="19"/>
                <w:lang w:eastAsia="ru-RU"/>
              </w:rPr>
              <w:t>луночкового</w:t>
            </w:r>
            <w:proofErr w:type="spellEnd"/>
            <w:r w:rsidRPr="004E2B2D">
              <w:rPr>
                <w:rFonts w:ascii="Times New Roman" w:eastAsia="Times New Roman" w:hAnsi="Times New Roman" w:cs="Times New Roman"/>
                <w:sz w:val="19"/>
                <w:szCs w:val="19"/>
                <w:lang w:eastAsia="ru-RU"/>
              </w:rPr>
              <w:t xml:space="preserve"> кровотечения; наложение шва на слизистую оболочку полости рта; наложение временной </w:t>
            </w:r>
            <w:proofErr w:type="spellStart"/>
            <w:r w:rsidRPr="004E2B2D">
              <w:rPr>
                <w:rFonts w:ascii="Times New Roman" w:eastAsia="Times New Roman" w:hAnsi="Times New Roman" w:cs="Times New Roman"/>
                <w:sz w:val="19"/>
                <w:szCs w:val="19"/>
                <w:lang w:eastAsia="ru-RU"/>
              </w:rPr>
              <w:t>иммобилизирующей</w:t>
            </w:r>
            <w:proofErr w:type="spellEnd"/>
            <w:r w:rsidRPr="004E2B2D">
              <w:rPr>
                <w:rFonts w:ascii="Times New Roman" w:eastAsia="Times New Roman" w:hAnsi="Times New Roman" w:cs="Times New Roman"/>
                <w:sz w:val="19"/>
                <w:szCs w:val="19"/>
                <w:lang w:eastAsia="ru-RU"/>
              </w:rPr>
              <w:t xml:space="preserve"> повязки при вывихах (подвывихах) зубов, переломах челюстей для дальнейшей транспортировки к врачу-специалисту (при отсутствии в медицинской организации или филиале врача-специалиста стоматологического профиля); вправление вывиха нижней челюсти.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2.у8. Выполнение медицинских ортопедических вмешательств у пациентов при стоматологических заболеваниях в амбулаторных условиях: снятие ортопедических конструкций для оказания медицинской помощи при острых состояниях твердых тканей зубов и слизистой оболочки полости рта; коррекция съемного протеза.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2.у</w:t>
            </w:r>
            <w:proofErr w:type="gramStart"/>
            <w:r w:rsidRPr="004E2B2D">
              <w:rPr>
                <w:rFonts w:ascii="Times New Roman" w:eastAsia="Times New Roman" w:hAnsi="Times New Roman" w:cs="Times New Roman"/>
                <w:sz w:val="19"/>
                <w:szCs w:val="19"/>
                <w:lang w:eastAsia="ru-RU"/>
              </w:rPr>
              <w:t>9</w:t>
            </w:r>
            <w:proofErr w:type="gramEnd"/>
            <w:r w:rsidRPr="004E2B2D">
              <w:rPr>
                <w:rFonts w:ascii="Times New Roman" w:eastAsia="Times New Roman" w:hAnsi="Times New Roman" w:cs="Times New Roman"/>
                <w:sz w:val="19"/>
                <w:szCs w:val="19"/>
                <w:lang w:eastAsia="ru-RU"/>
              </w:rPr>
              <w:t xml:space="preserve">. Определение медицинских показаний и медицинских противопоказаний к проведению местной анестезии челюстно-лицевой области.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2.у10. Проведение местной анестезии (аппликационной, инфильтрационной, проводниковой) </w:t>
            </w:r>
            <w:proofErr w:type="spellStart"/>
            <w:r w:rsidRPr="004E2B2D">
              <w:rPr>
                <w:rFonts w:ascii="Times New Roman" w:eastAsia="Times New Roman" w:hAnsi="Times New Roman" w:cs="Times New Roman"/>
                <w:sz w:val="19"/>
                <w:szCs w:val="19"/>
                <w:lang w:eastAsia="ru-RU"/>
              </w:rPr>
              <w:t>внутриротовым</w:t>
            </w:r>
            <w:proofErr w:type="spellEnd"/>
            <w:r w:rsidRPr="004E2B2D">
              <w:rPr>
                <w:rFonts w:ascii="Times New Roman" w:eastAsia="Times New Roman" w:hAnsi="Times New Roman" w:cs="Times New Roman"/>
                <w:sz w:val="19"/>
                <w:szCs w:val="19"/>
                <w:lang w:eastAsia="ru-RU"/>
              </w:rPr>
              <w:t xml:space="preserve"> способом у пациентов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2.у11. Консультирование пациентов с заболеваниями слизистой оболочки полости рта и губ, определение медицинских показаний для направления на консультацию к врачам-специалистам.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2.у12. Проведение лечения заболеваний слизистой оболочки полости рта, губ, по назначению врача-стоматолога-терапевта, за исключением лечения пациентов с онкологическими заболеваниями или с подозрением на онкологические заболевания.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2.у13. Оценка риска развития, предотвращение и (или) устранение осложнений, нежелательных реакций, возникших в результате диагностических или лечебных манипуляций, применения местной анестезии, приема лекарственных препаратов, применения медицинских изделий и немедикаментозного лечения.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2.у14. Оценка эффективности и переносимости лечебных манипуляций.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2.у15. Консультирование пациентов по методам лечения стоматологических заболеваний.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2.у16. Направление пациентов на стационарное лечение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2.у17. Обучение пациентов гигиене полости рта, подбор средств и предметов гигиены полости рта. </w:t>
            </w:r>
          </w:p>
        </w:tc>
        <w:tc>
          <w:tcPr>
            <w:tcW w:w="0" w:type="auto"/>
            <w:tcBorders>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ПК-3. </w:t>
            </w:r>
            <w:proofErr w:type="gramStart"/>
            <w:r w:rsidRPr="004E2B2D">
              <w:rPr>
                <w:rFonts w:ascii="Times New Roman" w:eastAsia="Times New Roman" w:hAnsi="Times New Roman" w:cs="Times New Roman"/>
                <w:sz w:val="19"/>
                <w:szCs w:val="19"/>
                <w:lang w:eastAsia="ru-RU"/>
              </w:rPr>
              <w:t>Способен</w:t>
            </w:r>
            <w:proofErr w:type="gramEnd"/>
            <w:r w:rsidRPr="004E2B2D">
              <w:rPr>
                <w:rFonts w:ascii="Times New Roman" w:eastAsia="Times New Roman" w:hAnsi="Times New Roman" w:cs="Times New Roman"/>
                <w:sz w:val="19"/>
                <w:szCs w:val="19"/>
                <w:lang w:eastAsia="ru-RU"/>
              </w:rPr>
              <w:t xml:space="preserve"> направлять </w:t>
            </w:r>
            <w:r w:rsidRPr="004E2B2D">
              <w:rPr>
                <w:rFonts w:ascii="Times New Roman" w:eastAsia="Times New Roman" w:hAnsi="Times New Roman" w:cs="Times New Roman"/>
                <w:sz w:val="19"/>
                <w:szCs w:val="19"/>
                <w:lang w:eastAsia="ru-RU"/>
              </w:rPr>
              <w:lastRenderedPageBreak/>
              <w:t xml:space="preserve">пациентов при стоматологических заболеваниях на медицинскую реабилитацию и контролировать ее эффективность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3.з</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Порядок организации медицинской </w:t>
            </w:r>
            <w:r w:rsidRPr="004E2B2D">
              <w:rPr>
                <w:rFonts w:ascii="Times New Roman" w:eastAsia="Times New Roman" w:hAnsi="Times New Roman" w:cs="Times New Roman"/>
                <w:sz w:val="19"/>
                <w:szCs w:val="19"/>
                <w:lang w:eastAsia="ru-RU"/>
              </w:rPr>
              <w:lastRenderedPageBreak/>
              <w:t xml:space="preserve">реабилитации и порядок организации санаторно-курортного лечения.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3.з</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Основы и методы медицинской реабилитации пациентов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3.з3. Медицинские показания и медицинские противопоказания к проведению мероприятий по медицинской реабилитации, санаторно-курортного лечения для пациентов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3.з</w:t>
            </w:r>
            <w:proofErr w:type="gramStart"/>
            <w:r w:rsidRPr="004E2B2D">
              <w:rPr>
                <w:rFonts w:ascii="Times New Roman" w:eastAsia="Times New Roman" w:hAnsi="Times New Roman" w:cs="Times New Roman"/>
                <w:sz w:val="19"/>
                <w:szCs w:val="19"/>
                <w:lang w:eastAsia="ru-RU"/>
              </w:rPr>
              <w:t>4</w:t>
            </w:r>
            <w:proofErr w:type="gramEnd"/>
            <w:r w:rsidRPr="004E2B2D">
              <w:rPr>
                <w:rFonts w:ascii="Times New Roman" w:eastAsia="Times New Roman" w:hAnsi="Times New Roman" w:cs="Times New Roman"/>
                <w:sz w:val="19"/>
                <w:szCs w:val="19"/>
                <w:lang w:eastAsia="ru-RU"/>
              </w:rPr>
              <w:t xml:space="preserve">. Медицинские показания для направления пациентов к врачам-специалистам для назначения мероприятий по медицинской реабилитации, в том числе реализации индивидуальной программы реабилитации и </w:t>
            </w:r>
            <w:proofErr w:type="spellStart"/>
            <w:r w:rsidRPr="004E2B2D">
              <w:rPr>
                <w:rFonts w:ascii="Times New Roman" w:eastAsia="Times New Roman" w:hAnsi="Times New Roman" w:cs="Times New Roman"/>
                <w:sz w:val="19"/>
                <w:szCs w:val="19"/>
                <w:lang w:eastAsia="ru-RU"/>
              </w:rPr>
              <w:t>абилитации</w:t>
            </w:r>
            <w:proofErr w:type="spellEnd"/>
            <w:r w:rsidRPr="004E2B2D">
              <w:rPr>
                <w:rFonts w:ascii="Times New Roman" w:eastAsia="Times New Roman" w:hAnsi="Times New Roman" w:cs="Times New Roman"/>
                <w:sz w:val="19"/>
                <w:szCs w:val="19"/>
                <w:lang w:eastAsia="ru-RU"/>
              </w:rPr>
              <w:t xml:space="preserve"> инвалидов, и проведения санаторно-курортного лечения.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3.з5. Механизмы воздействия мероприятий по медицинской реабилитации на организм пациентов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3.з</w:t>
            </w:r>
            <w:proofErr w:type="gramStart"/>
            <w:r w:rsidRPr="004E2B2D">
              <w:rPr>
                <w:rFonts w:ascii="Times New Roman" w:eastAsia="Times New Roman" w:hAnsi="Times New Roman" w:cs="Times New Roman"/>
                <w:sz w:val="19"/>
                <w:szCs w:val="19"/>
                <w:lang w:eastAsia="ru-RU"/>
              </w:rPr>
              <w:t>6</w:t>
            </w:r>
            <w:proofErr w:type="gramEnd"/>
            <w:r w:rsidRPr="004E2B2D">
              <w:rPr>
                <w:rFonts w:ascii="Times New Roman" w:eastAsia="Times New Roman" w:hAnsi="Times New Roman" w:cs="Times New Roman"/>
                <w:sz w:val="19"/>
                <w:szCs w:val="19"/>
                <w:lang w:eastAsia="ru-RU"/>
              </w:rPr>
              <w:t xml:space="preserve">. Нежелательные реакции и возможные осложнения медицинской реабилитации пациентов при стоматологических заболеваниях, методы их предотвращения.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3.з</w:t>
            </w:r>
            <w:proofErr w:type="gramStart"/>
            <w:r w:rsidRPr="004E2B2D">
              <w:rPr>
                <w:rFonts w:ascii="Times New Roman" w:eastAsia="Times New Roman" w:hAnsi="Times New Roman" w:cs="Times New Roman"/>
                <w:sz w:val="19"/>
                <w:szCs w:val="19"/>
                <w:lang w:eastAsia="ru-RU"/>
              </w:rPr>
              <w:t>7</w:t>
            </w:r>
            <w:proofErr w:type="gramEnd"/>
            <w:r w:rsidRPr="004E2B2D">
              <w:rPr>
                <w:rFonts w:ascii="Times New Roman" w:eastAsia="Times New Roman" w:hAnsi="Times New Roman" w:cs="Times New Roman"/>
                <w:sz w:val="19"/>
                <w:szCs w:val="19"/>
                <w:lang w:eastAsia="ru-RU"/>
              </w:rPr>
              <w:t xml:space="preserve">. Методы оценки эффективности и безопасности мероприятий по медицинской реабилитации пациентов при стоматологических заболеваниях или их последствиями.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3.у</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Определение медицинских показаний </w:t>
            </w:r>
            <w:r w:rsidRPr="004E2B2D">
              <w:rPr>
                <w:rFonts w:ascii="Times New Roman" w:eastAsia="Times New Roman" w:hAnsi="Times New Roman" w:cs="Times New Roman"/>
                <w:sz w:val="19"/>
                <w:szCs w:val="19"/>
                <w:lang w:eastAsia="ru-RU"/>
              </w:rPr>
              <w:lastRenderedPageBreak/>
              <w:t xml:space="preserve">для проведения мероприятий по медицинской реабилитации и санаторно-курортного лечения пациентам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3.у</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Определение медицинских показаний и медицинских противопоказаний для направления пациентов при стоматологических заболеваниях к врачам-специалистам для назначения и проведения мероприятий по медицинской реабилитации, в том числе реализации индивидуальной программы реабилитации и </w:t>
            </w:r>
            <w:proofErr w:type="spellStart"/>
            <w:r w:rsidRPr="004E2B2D">
              <w:rPr>
                <w:rFonts w:ascii="Times New Roman" w:eastAsia="Times New Roman" w:hAnsi="Times New Roman" w:cs="Times New Roman"/>
                <w:sz w:val="19"/>
                <w:szCs w:val="19"/>
                <w:lang w:eastAsia="ru-RU"/>
              </w:rPr>
              <w:t>абилитации</w:t>
            </w:r>
            <w:proofErr w:type="spellEnd"/>
            <w:r w:rsidRPr="004E2B2D">
              <w:rPr>
                <w:rFonts w:ascii="Times New Roman" w:eastAsia="Times New Roman" w:hAnsi="Times New Roman" w:cs="Times New Roman"/>
                <w:sz w:val="19"/>
                <w:szCs w:val="19"/>
                <w:lang w:eastAsia="ru-RU"/>
              </w:rPr>
              <w:t xml:space="preserve"> инвалидов, и санаторно-курортного лечения.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3.у3. Направление пациентов при стоматологических заболеваниях к врачам-специалистам для назначения и проведения мероприятий по медицинской реабилитации, в том числе реализации индивидуальной программы реабилитации и </w:t>
            </w:r>
            <w:proofErr w:type="spellStart"/>
            <w:r w:rsidRPr="004E2B2D">
              <w:rPr>
                <w:rFonts w:ascii="Times New Roman" w:eastAsia="Times New Roman" w:hAnsi="Times New Roman" w:cs="Times New Roman"/>
                <w:sz w:val="19"/>
                <w:szCs w:val="19"/>
                <w:lang w:eastAsia="ru-RU"/>
              </w:rPr>
              <w:t>абилитации</w:t>
            </w:r>
            <w:proofErr w:type="spellEnd"/>
            <w:r w:rsidRPr="004E2B2D">
              <w:rPr>
                <w:rFonts w:ascii="Times New Roman" w:eastAsia="Times New Roman" w:hAnsi="Times New Roman" w:cs="Times New Roman"/>
                <w:sz w:val="19"/>
                <w:szCs w:val="19"/>
                <w:lang w:eastAsia="ru-RU"/>
              </w:rPr>
              <w:t xml:space="preserve"> инвалидов, и санаторно-курортного лечения.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3.у</w:t>
            </w:r>
            <w:proofErr w:type="gramStart"/>
            <w:r w:rsidRPr="004E2B2D">
              <w:rPr>
                <w:rFonts w:ascii="Times New Roman" w:eastAsia="Times New Roman" w:hAnsi="Times New Roman" w:cs="Times New Roman"/>
                <w:sz w:val="19"/>
                <w:szCs w:val="19"/>
                <w:lang w:eastAsia="ru-RU"/>
              </w:rPr>
              <w:t>4</w:t>
            </w:r>
            <w:proofErr w:type="gramEnd"/>
            <w:r w:rsidRPr="004E2B2D">
              <w:rPr>
                <w:rFonts w:ascii="Times New Roman" w:eastAsia="Times New Roman" w:hAnsi="Times New Roman" w:cs="Times New Roman"/>
                <w:sz w:val="19"/>
                <w:szCs w:val="19"/>
                <w:lang w:eastAsia="ru-RU"/>
              </w:rPr>
              <w:t xml:space="preserve">. Оценка эффективности и безопасности мероприятий по медицинской реабилитации пациентов при стоматологических заболеваниях, в том числе при реализации индивидуальной программы реабилитации и </w:t>
            </w:r>
            <w:proofErr w:type="spellStart"/>
            <w:r w:rsidRPr="004E2B2D">
              <w:rPr>
                <w:rFonts w:ascii="Times New Roman" w:eastAsia="Times New Roman" w:hAnsi="Times New Roman" w:cs="Times New Roman"/>
                <w:sz w:val="19"/>
                <w:szCs w:val="19"/>
                <w:lang w:eastAsia="ru-RU"/>
              </w:rPr>
              <w:t>абилитации</w:t>
            </w:r>
            <w:proofErr w:type="spellEnd"/>
            <w:r w:rsidRPr="004E2B2D">
              <w:rPr>
                <w:rFonts w:ascii="Times New Roman" w:eastAsia="Times New Roman" w:hAnsi="Times New Roman" w:cs="Times New Roman"/>
                <w:sz w:val="19"/>
                <w:szCs w:val="19"/>
                <w:lang w:eastAsia="ru-RU"/>
              </w:rPr>
              <w:t xml:space="preserve"> инвалидов.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3.о</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Направление детей при </w:t>
            </w:r>
            <w:r w:rsidRPr="004E2B2D">
              <w:rPr>
                <w:rFonts w:ascii="Times New Roman" w:eastAsia="Times New Roman" w:hAnsi="Times New Roman" w:cs="Times New Roman"/>
                <w:sz w:val="19"/>
                <w:szCs w:val="19"/>
                <w:lang w:eastAsia="ru-RU"/>
              </w:rPr>
              <w:lastRenderedPageBreak/>
              <w:t xml:space="preserve">стоматологических заболеваниях на медицинскую реабилитацию и контроль ее эффективности.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3.о</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Направление взрослых при стоматологических заболеваниях на медицинскую реабилитацию и контроль ее эффективности.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ПК-4. </w:t>
            </w:r>
            <w:proofErr w:type="gramStart"/>
            <w:r w:rsidRPr="004E2B2D">
              <w:rPr>
                <w:rFonts w:ascii="Times New Roman" w:eastAsia="Times New Roman" w:hAnsi="Times New Roman" w:cs="Times New Roman"/>
                <w:sz w:val="19"/>
                <w:szCs w:val="19"/>
                <w:lang w:eastAsia="ru-RU"/>
              </w:rPr>
              <w:t>Способен</w:t>
            </w:r>
            <w:proofErr w:type="gramEnd"/>
            <w:r w:rsidRPr="004E2B2D">
              <w:rPr>
                <w:rFonts w:ascii="Times New Roman" w:eastAsia="Times New Roman" w:hAnsi="Times New Roman" w:cs="Times New Roman"/>
                <w:sz w:val="19"/>
                <w:szCs w:val="19"/>
                <w:lang w:eastAsia="ru-RU"/>
              </w:rPr>
              <w:t xml:space="preserve"> проводить и </w:t>
            </w:r>
            <w:r w:rsidRPr="004E2B2D">
              <w:rPr>
                <w:rFonts w:ascii="Times New Roman" w:eastAsia="Times New Roman" w:hAnsi="Times New Roman" w:cs="Times New Roman"/>
                <w:sz w:val="19"/>
                <w:szCs w:val="19"/>
                <w:lang w:eastAsia="ru-RU"/>
              </w:rPr>
              <w:lastRenderedPageBreak/>
              <w:t xml:space="preserve">контролировать эффективность мероприятий по профилактике стоматологических заболеваний и формированию здорового образа жизни и санитарно-гигиеническому просвещению населения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4.з</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Принципы диспансерного наблюдения </w:t>
            </w:r>
            <w:r w:rsidRPr="004E2B2D">
              <w:rPr>
                <w:rFonts w:ascii="Times New Roman" w:eastAsia="Times New Roman" w:hAnsi="Times New Roman" w:cs="Times New Roman"/>
                <w:sz w:val="19"/>
                <w:szCs w:val="19"/>
                <w:lang w:eastAsia="ru-RU"/>
              </w:rPr>
              <w:lastRenderedPageBreak/>
              <w:t xml:space="preserve">за пациентами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4.з</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Особенности профилактических мероприятий пациентам при стоматологических заболеваниях с учетом факторов риска для предупреждения и раннего выявления заболеваний, в том числе онкологических.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4.з3. Методы профилактики зубочелюстных, лицевых аномалий у детей и взрослых.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4.з</w:t>
            </w:r>
            <w:proofErr w:type="gramStart"/>
            <w:r w:rsidRPr="004E2B2D">
              <w:rPr>
                <w:rFonts w:ascii="Times New Roman" w:eastAsia="Times New Roman" w:hAnsi="Times New Roman" w:cs="Times New Roman"/>
                <w:sz w:val="19"/>
                <w:szCs w:val="19"/>
                <w:lang w:eastAsia="ru-RU"/>
              </w:rPr>
              <w:t>4</w:t>
            </w:r>
            <w:proofErr w:type="gramEnd"/>
            <w:r w:rsidRPr="004E2B2D">
              <w:rPr>
                <w:rFonts w:ascii="Times New Roman" w:eastAsia="Times New Roman" w:hAnsi="Times New Roman" w:cs="Times New Roman"/>
                <w:sz w:val="19"/>
                <w:szCs w:val="19"/>
                <w:lang w:eastAsia="ru-RU"/>
              </w:rPr>
              <w:t xml:space="preserve">. Основы профилактических мероприятий, направленных на укрепление здоровья населения.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4.з5. Основные критерии здорового образа жизни и методы его формирования.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4.з</w:t>
            </w:r>
            <w:proofErr w:type="gramStart"/>
            <w:r w:rsidRPr="004E2B2D">
              <w:rPr>
                <w:rFonts w:ascii="Times New Roman" w:eastAsia="Times New Roman" w:hAnsi="Times New Roman" w:cs="Times New Roman"/>
                <w:sz w:val="19"/>
                <w:szCs w:val="19"/>
                <w:lang w:eastAsia="ru-RU"/>
              </w:rPr>
              <w:t>6</w:t>
            </w:r>
            <w:proofErr w:type="gramEnd"/>
            <w:r w:rsidRPr="004E2B2D">
              <w:rPr>
                <w:rFonts w:ascii="Times New Roman" w:eastAsia="Times New Roman" w:hAnsi="Times New Roman" w:cs="Times New Roman"/>
                <w:sz w:val="19"/>
                <w:szCs w:val="19"/>
                <w:lang w:eastAsia="ru-RU"/>
              </w:rPr>
              <w:t xml:space="preserve">. Социально-гигиенические и медицинские аспекты алкоголизма, наркоманий токсикомании, основные принципы их профилактики.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4.з</w:t>
            </w:r>
            <w:proofErr w:type="gramStart"/>
            <w:r w:rsidRPr="004E2B2D">
              <w:rPr>
                <w:rFonts w:ascii="Times New Roman" w:eastAsia="Times New Roman" w:hAnsi="Times New Roman" w:cs="Times New Roman"/>
                <w:sz w:val="19"/>
                <w:szCs w:val="19"/>
                <w:lang w:eastAsia="ru-RU"/>
              </w:rPr>
              <w:t>7</w:t>
            </w:r>
            <w:proofErr w:type="gramEnd"/>
            <w:r w:rsidRPr="004E2B2D">
              <w:rPr>
                <w:rFonts w:ascii="Times New Roman" w:eastAsia="Times New Roman" w:hAnsi="Times New Roman" w:cs="Times New Roman"/>
                <w:sz w:val="19"/>
                <w:szCs w:val="19"/>
                <w:lang w:eastAsia="ru-RU"/>
              </w:rPr>
              <w:t xml:space="preserve">. Формы и методы санитарно-гигиенического просвещения среди населения и медицинских работников.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4.з8. Основные гигиенические мероприятия оздоровительного характера, способствующие укреплению здоровья и профилактике возникновения заболеваний.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4.з</w:t>
            </w:r>
            <w:proofErr w:type="gramStart"/>
            <w:r w:rsidRPr="004E2B2D">
              <w:rPr>
                <w:rFonts w:ascii="Times New Roman" w:eastAsia="Times New Roman" w:hAnsi="Times New Roman" w:cs="Times New Roman"/>
                <w:sz w:val="19"/>
                <w:szCs w:val="19"/>
                <w:lang w:eastAsia="ru-RU"/>
              </w:rPr>
              <w:t>9</w:t>
            </w:r>
            <w:proofErr w:type="gramEnd"/>
            <w:r w:rsidRPr="004E2B2D">
              <w:rPr>
                <w:rFonts w:ascii="Times New Roman" w:eastAsia="Times New Roman" w:hAnsi="Times New Roman" w:cs="Times New Roman"/>
                <w:sz w:val="19"/>
                <w:szCs w:val="19"/>
                <w:lang w:eastAsia="ru-RU"/>
              </w:rPr>
              <w:t xml:space="preserve">. Особенности специфической и неспецифической профилактики неинфекционных заболеваний, в том числе стоматологических.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4.у</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Формирование плана </w:t>
            </w:r>
            <w:r w:rsidRPr="004E2B2D">
              <w:rPr>
                <w:rFonts w:ascii="Times New Roman" w:eastAsia="Times New Roman" w:hAnsi="Times New Roman" w:cs="Times New Roman"/>
                <w:sz w:val="19"/>
                <w:szCs w:val="19"/>
                <w:lang w:eastAsia="ru-RU"/>
              </w:rPr>
              <w:lastRenderedPageBreak/>
              <w:t xml:space="preserve">профилактической помощи пациентам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4.у</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Подбор и назначение лекарственных препаратов для профилактики стоматологических заболеваний.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4.у3. Участие в диспансерном наблюдении за пациентами с выявленными стоматологическими заболеваниями.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4.у</w:t>
            </w:r>
            <w:proofErr w:type="gramStart"/>
            <w:r w:rsidRPr="004E2B2D">
              <w:rPr>
                <w:rFonts w:ascii="Times New Roman" w:eastAsia="Times New Roman" w:hAnsi="Times New Roman" w:cs="Times New Roman"/>
                <w:sz w:val="19"/>
                <w:szCs w:val="19"/>
                <w:lang w:eastAsia="ru-RU"/>
              </w:rPr>
              <w:t>4</w:t>
            </w:r>
            <w:proofErr w:type="gramEnd"/>
            <w:r w:rsidRPr="004E2B2D">
              <w:rPr>
                <w:rFonts w:ascii="Times New Roman" w:eastAsia="Times New Roman" w:hAnsi="Times New Roman" w:cs="Times New Roman"/>
                <w:sz w:val="19"/>
                <w:szCs w:val="19"/>
                <w:lang w:eastAsia="ru-RU"/>
              </w:rPr>
              <w:t xml:space="preserve">. Проведение мероприятий по снижению стоматологической заболеваемости, </w:t>
            </w:r>
            <w:proofErr w:type="spellStart"/>
            <w:r w:rsidRPr="004E2B2D">
              <w:rPr>
                <w:rFonts w:ascii="Times New Roman" w:eastAsia="Times New Roman" w:hAnsi="Times New Roman" w:cs="Times New Roman"/>
                <w:sz w:val="19"/>
                <w:szCs w:val="19"/>
                <w:lang w:eastAsia="ru-RU"/>
              </w:rPr>
              <w:t>инвалидизации</w:t>
            </w:r>
            <w:proofErr w:type="spellEnd"/>
            <w:r w:rsidRPr="004E2B2D">
              <w:rPr>
                <w:rFonts w:ascii="Times New Roman" w:eastAsia="Times New Roman" w:hAnsi="Times New Roman" w:cs="Times New Roman"/>
                <w:sz w:val="19"/>
                <w:szCs w:val="19"/>
                <w:lang w:eastAsia="ru-RU"/>
              </w:rPr>
              <w:t xml:space="preserve">, смертности.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4.у5. Профилактика заболеваний зубов, пародонта, слизистой оболочки полости рта и губ, в том числе </w:t>
            </w:r>
            <w:proofErr w:type="spellStart"/>
            <w:r w:rsidRPr="004E2B2D">
              <w:rPr>
                <w:rFonts w:ascii="Times New Roman" w:eastAsia="Times New Roman" w:hAnsi="Times New Roman" w:cs="Times New Roman"/>
                <w:sz w:val="19"/>
                <w:szCs w:val="19"/>
                <w:lang w:eastAsia="ru-RU"/>
              </w:rPr>
              <w:t>онкогигиеническая</w:t>
            </w:r>
            <w:proofErr w:type="spellEnd"/>
            <w:r w:rsidRPr="004E2B2D">
              <w:rPr>
                <w:rFonts w:ascii="Times New Roman" w:eastAsia="Times New Roman" w:hAnsi="Times New Roman" w:cs="Times New Roman"/>
                <w:sz w:val="19"/>
                <w:szCs w:val="19"/>
                <w:lang w:eastAsia="ru-RU"/>
              </w:rPr>
              <w:t xml:space="preserve"> профилактика и вторичная профилактика онкологических новообразований.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4.у</w:t>
            </w:r>
            <w:proofErr w:type="gramStart"/>
            <w:r w:rsidRPr="004E2B2D">
              <w:rPr>
                <w:rFonts w:ascii="Times New Roman" w:eastAsia="Times New Roman" w:hAnsi="Times New Roman" w:cs="Times New Roman"/>
                <w:sz w:val="19"/>
                <w:szCs w:val="19"/>
                <w:lang w:eastAsia="ru-RU"/>
              </w:rPr>
              <w:t>6</w:t>
            </w:r>
            <w:proofErr w:type="gramEnd"/>
            <w:r w:rsidRPr="004E2B2D">
              <w:rPr>
                <w:rFonts w:ascii="Times New Roman" w:eastAsia="Times New Roman" w:hAnsi="Times New Roman" w:cs="Times New Roman"/>
                <w:sz w:val="19"/>
                <w:szCs w:val="19"/>
                <w:lang w:eastAsia="ru-RU"/>
              </w:rPr>
              <w:t xml:space="preserve">. Проведение санитарно-гигиенического просвещения среди пациентов (их законных представителей) и медицинских работников с целью формирования мотивации к ведению здорового образа жизни и отказа от вредных привычек.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4.у</w:t>
            </w:r>
            <w:proofErr w:type="gramStart"/>
            <w:r w:rsidRPr="004E2B2D">
              <w:rPr>
                <w:rFonts w:ascii="Times New Roman" w:eastAsia="Times New Roman" w:hAnsi="Times New Roman" w:cs="Times New Roman"/>
                <w:sz w:val="19"/>
                <w:szCs w:val="19"/>
                <w:lang w:eastAsia="ru-RU"/>
              </w:rPr>
              <w:t>7</w:t>
            </w:r>
            <w:proofErr w:type="gramEnd"/>
            <w:r w:rsidRPr="004E2B2D">
              <w:rPr>
                <w:rFonts w:ascii="Times New Roman" w:eastAsia="Times New Roman" w:hAnsi="Times New Roman" w:cs="Times New Roman"/>
                <w:sz w:val="19"/>
                <w:szCs w:val="19"/>
                <w:lang w:eastAsia="ru-RU"/>
              </w:rPr>
              <w:t xml:space="preserve">. Формирование у пациентов (их законных представителей) позитивного поведения, направленного на сохранение и повышение уровня здоровья.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4.о</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Проведение санитарно-</w:t>
            </w:r>
            <w:r w:rsidRPr="004E2B2D">
              <w:rPr>
                <w:rFonts w:ascii="Times New Roman" w:eastAsia="Times New Roman" w:hAnsi="Times New Roman" w:cs="Times New Roman"/>
                <w:sz w:val="19"/>
                <w:szCs w:val="19"/>
                <w:lang w:eastAsia="ru-RU"/>
              </w:rPr>
              <w:lastRenderedPageBreak/>
              <w:t xml:space="preserve">просветительной работы с населением и медицинскими работниками, направленной на формирование здорового образа жизни.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4.о</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Проведение профилактических осмотров населения с целью выявления стоматологических заболеваний.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ПК-5. </w:t>
            </w:r>
            <w:proofErr w:type="gramStart"/>
            <w:r w:rsidRPr="004E2B2D">
              <w:rPr>
                <w:rFonts w:ascii="Times New Roman" w:eastAsia="Times New Roman" w:hAnsi="Times New Roman" w:cs="Times New Roman"/>
                <w:sz w:val="19"/>
                <w:szCs w:val="19"/>
                <w:lang w:eastAsia="ru-RU"/>
              </w:rPr>
              <w:t>Способен</w:t>
            </w:r>
            <w:proofErr w:type="gramEnd"/>
            <w:r w:rsidRPr="004E2B2D">
              <w:rPr>
                <w:rFonts w:ascii="Times New Roman" w:eastAsia="Times New Roman" w:hAnsi="Times New Roman" w:cs="Times New Roman"/>
                <w:sz w:val="19"/>
                <w:szCs w:val="19"/>
                <w:lang w:eastAsia="ru-RU"/>
              </w:rPr>
              <w:t xml:space="preserve"> осуществлять мероприятия по профилактике </w:t>
            </w:r>
            <w:r w:rsidRPr="004E2B2D">
              <w:rPr>
                <w:rFonts w:ascii="Times New Roman" w:eastAsia="Times New Roman" w:hAnsi="Times New Roman" w:cs="Times New Roman"/>
                <w:sz w:val="19"/>
                <w:szCs w:val="19"/>
                <w:lang w:eastAsia="ru-RU"/>
              </w:rPr>
              <w:lastRenderedPageBreak/>
              <w:t xml:space="preserve">инфекций, связанных с оказанием медицинской помощи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5.з</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Нормативное правовое регулирование, подходы и методы многоуровневой </w:t>
            </w:r>
            <w:r w:rsidRPr="004E2B2D">
              <w:rPr>
                <w:rFonts w:ascii="Times New Roman" w:eastAsia="Times New Roman" w:hAnsi="Times New Roman" w:cs="Times New Roman"/>
                <w:sz w:val="19"/>
                <w:szCs w:val="19"/>
                <w:lang w:eastAsia="ru-RU"/>
              </w:rPr>
              <w:lastRenderedPageBreak/>
              <w:t xml:space="preserve">профилактики инфекций, связанных с оказанием медицинской помощи.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5.з</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Санитарно-эпидемиологические требования к организациям, осуществляющим медицинскую деятельность (к размещению, устройству, оборудованию, содержанию, противоэпидемическому режиму, профилактическим и противоэпидемическим мероприятиям, условиям труда медицинских работников).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5.з3. Меры индивидуальной защиты медицинских работников и пациентов при выполнении медицинских вмешательств.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5.з</w:t>
            </w:r>
            <w:proofErr w:type="gramStart"/>
            <w:r w:rsidRPr="004E2B2D">
              <w:rPr>
                <w:rFonts w:ascii="Times New Roman" w:eastAsia="Times New Roman" w:hAnsi="Times New Roman" w:cs="Times New Roman"/>
                <w:sz w:val="19"/>
                <w:szCs w:val="19"/>
                <w:lang w:eastAsia="ru-RU"/>
              </w:rPr>
              <w:t>4</w:t>
            </w:r>
            <w:proofErr w:type="gramEnd"/>
            <w:r w:rsidRPr="004E2B2D">
              <w:rPr>
                <w:rFonts w:ascii="Times New Roman" w:eastAsia="Times New Roman" w:hAnsi="Times New Roman" w:cs="Times New Roman"/>
                <w:sz w:val="19"/>
                <w:szCs w:val="19"/>
                <w:lang w:eastAsia="ru-RU"/>
              </w:rPr>
              <w:t xml:space="preserve">. Основы асептики и антисептики, принципы индивидуальной изоляции при выполнении медицинских вмешательств.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5.з5. Санитарные правила обращения с медицинскими отходами.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5.з</w:t>
            </w:r>
            <w:proofErr w:type="gramStart"/>
            <w:r w:rsidRPr="004E2B2D">
              <w:rPr>
                <w:rFonts w:ascii="Times New Roman" w:eastAsia="Times New Roman" w:hAnsi="Times New Roman" w:cs="Times New Roman"/>
                <w:sz w:val="19"/>
                <w:szCs w:val="19"/>
                <w:lang w:eastAsia="ru-RU"/>
              </w:rPr>
              <w:t>6</w:t>
            </w:r>
            <w:proofErr w:type="gramEnd"/>
            <w:r w:rsidRPr="004E2B2D">
              <w:rPr>
                <w:rFonts w:ascii="Times New Roman" w:eastAsia="Times New Roman" w:hAnsi="Times New Roman" w:cs="Times New Roman"/>
                <w:sz w:val="19"/>
                <w:szCs w:val="19"/>
                <w:lang w:eastAsia="ru-RU"/>
              </w:rPr>
              <w:t xml:space="preserve">. Профилактические мероприятия при возникновении аварийных ситуаций с риском инфицирования медицинских работников (экстренная профилактика).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5.у</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Применение средств индивидуальной защиты.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5.у</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Организация рабочего места и безопасной среды.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5.у3. Применение средств индивидуальной защиты.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5.у</w:t>
            </w:r>
            <w:proofErr w:type="gramStart"/>
            <w:r w:rsidRPr="004E2B2D">
              <w:rPr>
                <w:rFonts w:ascii="Times New Roman" w:eastAsia="Times New Roman" w:hAnsi="Times New Roman" w:cs="Times New Roman"/>
                <w:sz w:val="19"/>
                <w:szCs w:val="19"/>
                <w:lang w:eastAsia="ru-RU"/>
              </w:rPr>
              <w:t>4</w:t>
            </w:r>
            <w:proofErr w:type="gramEnd"/>
            <w:r w:rsidRPr="004E2B2D">
              <w:rPr>
                <w:rFonts w:ascii="Times New Roman" w:eastAsia="Times New Roman" w:hAnsi="Times New Roman" w:cs="Times New Roman"/>
                <w:sz w:val="19"/>
                <w:szCs w:val="19"/>
                <w:lang w:eastAsia="ru-RU"/>
              </w:rPr>
              <w:t xml:space="preserve">. Участие в обеспечении мер асептики и антисептики при выполнении медицинских вмешательств.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5.у5. Сбор, обеззараживание и осуществление временного хранения медицинских отходов в местах их образования.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5.у</w:t>
            </w:r>
            <w:proofErr w:type="gramStart"/>
            <w:r w:rsidRPr="004E2B2D">
              <w:rPr>
                <w:rFonts w:ascii="Times New Roman" w:eastAsia="Times New Roman" w:hAnsi="Times New Roman" w:cs="Times New Roman"/>
                <w:sz w:val="19"/>
                <w:szCs w:val="19"/>
                <w:lang w:eastAsia="ru-RU"/>
              </w:rPr>
              <w:t>6</w:t>
            </w:r>
            <w:proofErr w:type="gramEnd"/>
            <w:r w:rsidRPr="004E2B2D">
              <w:rPr>
                <w:rFonts w:ascii="Times New Roman" w:eastAsia="Times New Roman" w:hAnsi="Times New Roman" w:cs="Times New Roman"/>
                <w:sz w:val="19"/>
                <w:szCs w:val="19"/>
                <w:lang w:eastAsia="ru-RU"/>
              </w:rPr>
              <w:t xml:space="preserve">. Безопасное обращение с острыми (колющими и режущими) инструментами, биологическими материалами.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5.у</w:t>
            </w:r>
            <w:proofErr w:type="gramStart"/>
            <w:r w:rsidRPr="004E2B2D">
              <w:rPr>
                <w:rFonts w:ascii="Times New Roman" w:eastAsia="Times New Roman" w:hAnsi="Times New Roman" w:cs="Times New Roman"/>
                <w:sz w:val="19"/>
                <w:szCs w:val="19"/>
                <w:lang w:eastAsia="ru-RU"/>
              </w:rPr>
              <w:t>7</w:t>
            </w:r>
            <w:proofErr w:type="gramEnd"/>
            <w:r w:rsidRPr="004E2B2D">
              <w:rPr>
                <w:rFonts w:ascii="Times New Roman" w:eastAsia="Times New Roman" w:hAnsi="Times New Roman" w:cs="Times New Roman"/>
                <w:sz w:val="19"/>
                <w:szCs w:val="19"/>
                <w:lang w:eastAsia="ru-RU"/>
              </w:rPr>
              <w:t xml:space="preserve">. Выполнение предписанных действий при проведении противоэпидемических мероприятий при инфекционных заболеваниях, передача экстренного извещения о выявленном очаге инфекции, выявление и наблюдение контактных лиц.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5.о</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Выполнение мероприятий по обеспечению профилактики </w:t>
            </w:r>
            <w:r w:rsidRPr="004E2B2D">
              <w:rPr>
                <w:rFonts w:ascii="Times New Roman" w:eastAsia="Times New Roman" w:hAnsi="Times New Roman" w:cs="Times New Roman"/>
                <w:sz w:val="19"/>
                <w:szCs w:val="19"/>
                <w:lang w:eastAsia="ru-RU"/>
              </w:rPr>
              <w:lastRenderedPageBreak/>
              <w:t xml:space="preserve">инфекций, связанных с оказанием медицинской помощи при работе с пациентами.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5.о</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Проведение экстренных профилактических мероприятий при возникновении аварийных ситуаций с риском инфицирования медицинских работников и пациентов.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6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ПК-6. Способен направлять на медицинские экспертизы, проводить анализ медико-статистической информации, вести медицинскую документацию, организовывать деятельность находящегося в распоряжении среднего и младшего медицинского </w:t>
            </w:r>
            <w:r w:rsidRPr="004E2B2D">
              <w:rPr>
                <w:rFonts w:ascii="Times New Roman" w:eastAsia="Times New Roman" w:hAnsi="Times New Roman" w:cs="Times New Roman"/>
                <w:sz w:val="19"/>
                <w:szCs w:val="19"/>
                <w:lang w:eastAsia="ru-RU"/>
              </w:rPr>
              <w:lastRenderedPageBreak/>
              <w:t xml:space="preserve">персонала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6.з</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Нормативные правовые акты, регламентирующие формирование и выдачу листков нетрудоспособности.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6.з</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Медицинские показания и порядок направления пациентов со стоматологическими заболеваниями на </w:t>
            </w:r>
            <w:proofErr w:type="gramStart"/>
            <w:r w:rsidRPr="004E2B2D">
              <w:rPr>
                <w:rFonts w:ascii="Times New Roman" w:eastAsia="Times New Roman" w:hAnsi="Times New Roman" w:cs="Times New Roman"/>
                <w:sz w:val="19"/>
                <w:szCs w:val="19"/>
                <w:lang w:eastAsia="ru-RU"/>
              </w:rPr>
              <w:t>медико-социальную</w:t>
            </w:r>
            <w:proofErr w:type="gramEnd"/>
            <w:r w:rsidRPr="004E2B2D">
              <w:rPr>
                <w:rFonts w:ascii="Times New Roman" w:eastAsia="Times New Roman" w:hAnsi="Times New Roman" w:cs="Times New Roman"/>
                <w:sz w:val="19"/>
                <w:szCs w:val="19"/>
                <w:lang w:eastAsia="ru-RU"/>
              </w:rPr>
              <w:t xml:space="preserve"> экспертизу.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6.з3. Требования к оформлению медицинской документации для направления </w:t>
            </w:r>
            <w:r w:rsidRPr="004E2B2D">
              <w:rPr>
                <w:rFonts w:ascii="Times New Roman" w:eastAsia="Times New Roman" w:hAnsi="Times New Roman" w:cs="Times New Roman"/>
                <w:sz w:val="19"/>
                <w:szCs w:val="19"/>
                <w:lang w:eastAsia="ru-RU"/>
              </w:rPr>
              <w:lastRenderedPageBreak/>
              <w:t xml:space="preserve">на </w:t>
            </w:r>
            <w:proofErr w:type="gramStart"/>
            <w:r w:rsidRPr="004E2B2D">
              <w:rPr>
                <w:rFonts w:ascii="Times New Roman" w:eastAsia="Times New Roman" w:hAnsi="Times New Roman" w:cs="Times New Roman"/>
                <w:sz w:val="19"/>
                <w:szCs w:val="19"/>
                <w:lang w:eastAsia="ru-RU"/>
              </w:rPr>
              <w:t>медико-социальную</w:t>
            </w:r>
            <w:proofErr w:type="gramEnd"/>
            <w:r w:rsidRPr="004E2B2D">
              <w:rPr>
                <w:rFonts w:ascii="Times New Roman" w:eastAsia="Times New Roman" w:hAnsi="Times New Roman" w:cs="Times New Roman"/>
                <w:sz w:val="19"/>
                <w:szCs w:val="19"/>
                <w:lang w:eastAsia="ru-RU"/>
              </w:rPr>
              <w:t xml:space="preserve"> экспертизу пациентов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6.з</w:t>
            </w:r>
            <w:proofErr w:type="gramStart"/>
            <w:r w:rsidRPr="004E2B2D">
              <w:rPr>
                <w:rFonts w:ascii="Times New Roman" w:eastAsia="Times New Roman" w:hAnsi="Times New Roman" w:cs="Times New Roman"/>
                <w:sz w:val="19"/>
                <w:szCs w:val="19"/>
                <w:lang w:eastAsia="ru-RU"/>
              </w:rPr>
              <w:t>4</w:t>
            </w:r>
            <w:proofErr w:type="gramEnd"/>
            <w:r w:rsidRPr="004E2B2D">
              <w:rPr>
                <w:rFonts w:ascii="Times New Roman" w:eastAsia="Times New Roman" w:hAnsi="Times New Roman" w:cs="Times New Roman"/>
                <w:sz w:val="19"/>
                <w:szCs w:val="19"/>
                <w:lang w:eastAsia="ru-RU"/>
              </w:rPr>
              <w:t xml:space="preserve">. Условия и порядок направления гражданина для решения вопроса о временной нетрудоспособности на экспертизу временной нетрудоспособности, проводимую врачебной комиссией медицинской организации.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6.з5. Правила и порядок оформления медицинской документации в медицинских организациях стоматологического профиля, в том числе в электронной форме.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6.з</w:t>
            </w:r>
            <w:proofErr w:type="gramStart"/>
            <w:r w:rsidRPr="004E2B2D">
              <w:rPr>
                <w:rFonts w:ascii="Times New Roman" w:eastAsia="Times New Roman" w:hAnsi="Times New Roman" w:cs="Times New Roman"/>
                <w:sz w:val="19"/>
                <w:szCs w:val="19"/>
                <w:lang w:eastAsia="ru-RU"/>
              </w:rPr>
              <w:t>6</w:t>
            </w:r>
            <w:proofErr w:type="gramEnd"/>
            <w:r w:rsidRPr="004E2B2D">
              <w:rPr>
                <w:rFonts w:ascii="Times New Roman" w:eastAsia="Times New Roman" w:hAnsi="Times New Roman" w:cs="Times New Roman"/>
                <w:sz w:val="19"/>
                <w:szCs w:val="19"/>
                <w:lang w:eastAsia="ru-RU"/>
              </w:rPr>
              <w:t xml:space="preserve">. Правила работы в медицинских информационных системах и информационно-телекоммуникационной сети "Интернет".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6.з</w:t>
            </w:r>
            <w:proofErr w:type="gramStart"/>
            <w:r w:rsidRPr="004E2B2D">
              <w:rPr>
                <w:rFonts w:ascii="Times New Roman" w:eastAsia="Times New Roman" w:hAnsi="Times New Roman" w:cs="Times New Roman"/>
                <w:sz w:val="19"/>
                <w:szCs w:val="19"/>
                <w:lang w:eastAsia="ru-RU"/>
              </w:rPr>
              <w:t>7</w:t>
            </w:r>
            <w:proofErr w:type="gramEnd"/>
            <w:r w:rsidRPr="004E2B2D">
              <w:rPr>
                <w:rFonts w:ascii="Times New Roman" w:eastAsia="Times New Roman" w:hAnsi="Times New Roman" w:cs="Times New Roman"/>
                <w:sz w:val="19"/>
                <w:szCs w:val="19"/>
                <w:lang w:eastAsia="ru-RU"/>
              </w:rPr>
              <w:t xml:space="preserve">. Нормативные правовые акты, регламентирующие правоотношения, связанные с защитой персональных данных и соблюдением врачебной тайны.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6.з8. Требования к обеспечению внутреннего контроля качества и безопасности медицинской деятельности.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6.з</w:t>
            </w:r>
            <w:proofErr w:type="gramStart"/>
            <w:r w:rsidRPr="004E2B2D">
              <w:rPr>
                <w:rFonts w:ascii="Times New Roman" w:eastAsia="Times New Roman" w:hAnsi="Times New Roman" w:cs="Times New Roman"/>
                <w:sz w:val="19"/>
                <w:szCs w:val="19"/>
                <w:lang w:eastAsia="ru-RU"/>
              </w:rPr>
              <w:t>9</w:t>
            </w:r>
            <w:proofErr w:type="gramEnd"/>
            <w:r w:rsidRPr="004E2B2D">
              <w:rPr>
                <w:rFonts w:ascii="Times New Roman" w:eastAsia="Times New Roman" w:hAnsi="Times New Roman" w:cs="Times New Roman"/>
                <w:sz w:val="19"/>
                <w:szCs w:val="19"/>
                <w:lang w:eastAsia="ru-RU"/>
              </w:rPr>
              <w:t xml:space="preserve">. Должностные обязанности находящегося в распоряжении среднего и младшего медицинского персонала.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6.з10. Требования пожарной безопасности, охраны труда, основы личной безопасности и </w:t>
            </w:r>
            <w:proofErr w:type="spellStart"/>
            <w:r w:rsidRPr="004E2B2D">
              <w:rPr>
                <w:rFonts w:ascii="Times New Roman" w:eastAsia="Times New Roman" w:hAnsi="Times New Roman" w:cs="Times New Roman"/>
                <w:sz w:val="19"/>
                <w:szCs w:val="19"/>
                <w:lang w:eastAsia="ru-RU"/>
              </w:rPr>
              <w:t>конфликтологии</w:t>
            </w:r>
            <w:proofErr w:type="spellEnd"/>
            <w:r w:rsidRPr="004E2B2D">
              <w:rPr>
                <w:rFonts w:ascii="Times New Roman" w:eastAsia="Times New Roman" w:hAnsi="Times New Roman" w:cs="Times New Roman"/>
                <w:sz w:val="19"/>
                <w:szCs w:val="19"/>
                <w:lang w:eastAsia="ru-RU"/>
              </w:rPr>
              <w:t xml:space="preserve">, правила внутреннего трудового распорядка.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6.з11. Нормы расходования, порядок учета, </w:t>
            </w:r>
            <w:r w:rsidRPr="004E2B2D">
              <w:rPr>
                <w:rFonts w:ascii="Times New Roman" w:eastAsia="Times New Roman" w:hAnsi="Times New Roman" w:cs="Times New Roman"/>
                <w:sz w:val="19"/>
                <w:szCs w:val="19"/>
                <w:lang w:eastAsia="ru-RU"/>
              </w:rPr>
              <w:lastRenderedPageBreak/>
              <w:t xml:space="preserve">хранения и списания материалов для лечения зубов.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6.з12. Организация работы стоматологических кабинетов, оборудование и оснащение стоматологических кабинетов, отделений и поликлиник.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6.з13. Основы медицинской статистики.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6.у</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Определение признаков временной нетрудоспособности и признаков стойкого нарушения функции органов и систем организма, обусловленного стоматологическими заболеваниями.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6.у</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Формирование и выдача листков нетрудоспособности.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6.у3. Направление гражданина для решения вопроса о временной нетрудоспособности на </w:t>
            </w:r>
            <w:r w:rsidRPr="004E2B2D">
              <w:rPr>
                <w:rFonts w:ascii="Times New Roman" w:eastAsia="Times New Roman" w:hAnsi="Times New Roman" w:cs="Times New Roman"/>
                <w:sz w:val="19"/>
                <w:szCs w:val="19"/>
                <w:lang w:eastAsia="ru-RU"/>
              </w:rPr>
              <w:lastRenderedPageBreak/>
              <w:t xml:space="preserve">экспертизу временной нетрудоспособности, проводимую врачебной комиссией медицинской организации.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6.у</w:t>
            </w:r>
            <w:proofErr w:type="gramStart"/>
            <w:r w:rsidRPr="004E2B2D">
              <w:rPr>
                <w:rFonts w:ascii="Times New Roman" w:eastAsia="Times New Roman" w:hAnsi="Times New Roman" w:cs="Times New Roman"/>
                <w:sz w:val="19"/>
                <w:szCs w:val="19"/>
                <w:lang w:eastAsia="ru-RU"/>
              </w:rPr>
              <w:t>4</w:t>
            </w:r>
            <w:proofErr w:type="gramEnd"/>
            <w:r w:rsidRPr="004E2B2D">
              <w:rPr>
                <w:rFonts w:ascii="Times New Roman" w:eastAsia="Times New Roman" w:hAnsi="Times New Roman" w:cs="Times New Roman"/>
                <w:sz w:val="19"/>
                <w:szCs w:val="19"/>
                <w:lang w:eastAsia="ru-RU"/>
              </w:rPr>
              <w:t xml:space="preserve">. Определение медицинских показаний для направления пациентов со стоматологическими заболеваниями, в том числе, имеющих стойкое снижение трудоспособности, на </w:t>
            </w:r>
            <w:proofErr w:type="gramStart"/>
            <w:r w:rsidRPr="004E2B2D">
              <w:rPr>
                <w:rFonts w:ascii="Times New Roman" w:eastAsia="Times New Roman" w:hAnsi="Times New Roman" w:cs="Times New Roman"/>
                <w:sz w:val="19"/>
                <w:szCs w:val="19"/>
                <w:lang w:eastAsia="ru-RU"/>
              </w:rPr>
              <w:t>медико-социальную</w:t>
            </w:r>
            <w:proofErr w:type="gramEnd"/>
            <w:r w:rsidRPr="004E2B2D">
              <w:rPr>
                <w:rFonts w:ascii="Times New Roman" w:eastAsia="Times New Roman" w:hAnsi="Times New Roman" w:cs="Times New Roman"/>
                <w:sz w:val="19"/>
                <w:szCs w:val="19"/>
                <w:lang w:eastAsia="ru-RU"/>
              </w:rPr>
              <w:t xml:space="preserve"> экспертизу.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6.у5. Оформление медицинской документации для направления пациентов со стоматологическими заболеваниями на </w:t>
            </w:r>
            <w:proofErr w:type="gramStart"/>
            <w:r w:rsidRPr="004E2B2D">
              <w:rPr>
                <w:rFonts w:ascii="Times New Roman" w:eastAsia="Times New Roman" w:hAnsi="Times New Roman" w:cs="Times New Roman"/>
                <w:sz w:val="19"/>
                <w:szCs w:val="19"/>
                <w:lang w:eastAsia="ru-RU"/>
              </w:rPr>
              <w:t>медико-социальную</w:t>
            </w:r>
            <w:proofErr w:type="gramEnd"/>
            <w:r w:rsidRPr="004E2B2D">
              <w:rPr>
                <w:rFonts w:ascii="Times New Roman" w:eastAsia="Times New Roman" w:hAnsi="Times New Roman" w:cs="Times New Roman"/>
                <w:sz w:val="19"/>
                <w:szCs w:val="19"/>
                <w:lang w:eastAsia="ru-RU"/>
              </w:rPr>
              <w:t xml:space="preserve"> экспертизу.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6.у</w:t>
            </w:r>
            <w:proofErr w:type="gramStart"/>
            <w:r w:rsidRPr="004E2B2D">
              <w:rPr>
                <w:rFonts w:ascii="Times New Roman" w:eastAsia="Times New Roman" w:hAnsi="Times New Roman" w:cs="Times New Roman"/>
                <w:sz w:val="19"/>
                <w:szCs w:val="19"/>
                <w:lang w:eastAsia="ru-RU"/>
              </w:rPr>
              <w:t>6</w:t>
            </w:r>
            <w:proofErr w:type="gramEnd"/>
            <w:r w:rsidRPr="004E2B2D">
              <w:rPr>
                <w:rFonts w:ascii="Times New Roman" w:eastAsia="Times New Roman" w:hAnsi="Times New Roman" w:cs="Times New Roman"/>
                <w:sz w:val="19"/>
                <w:szCs w:val="19"/>
                <w:lang w:eastAsia="ru-RU"/>
              </w:rPr>
              <w:t xml:space="preserve">. Заполнение медицинской документации, в том числе в электронной форме.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6.у</w:t>
            </w:r>
            <w:proofErr w:type="gramStart"/>
            <w:r w:rsidRPr="004E2B2D">
              <w:rPr>
                <w:rFonts w:ascii="Times New Roman" w:eastAsia="Times New Roman" w:hAnsi="Times New Roman" w:cs="Times New Roman"/>
                <w:sz w:val="19"/>
                <w:szCs w:val="19"/>
                <w:lang w:eastAsia="ru-RU"/>
              </w:rPr>
              <w:t>7</w:t>
            </w:r>
            <w:proofErr w:type="gramEnd"/>
            <w:r w:rsidRPr="004E2B2D">
              <w:rPr>
                <w:rFonts w:ascii="Times New Roman" w:eastAsia="Times New Roman" w:hAnsi="Times New Roman" w:cs="Times New Roman"/>
                <w:sz w:val="19"/>
                <w:szCs w:val="19"/>
                <w:lang w:eastAsia="ru-RU"/>
              </w:rPr>
              <w:t xml:space="preserve">. Использование в работе медицинских информационных систем и информационно-телекоммуникационной сети "Интернет".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6.у8. Выполнение мероприятий по защите персональных данных пациентов и сведений, составляющих врачебную тайну, при использовании их в профессиональной деятельности.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6.у</w:t>
            </w:r>
            <w:proofErr w:type="gramStart"/>
            <w:r w:rsidRPr="004E2B2D">
              <w:rPr>
                <w:rFonts w:ascii="Times New Roman" w:eastAsia="Times New Roman" w:hAnsi="Times New Roman" w:cs="Times New Roman"/>
                <w:sz w:val="19"/>
                <w:szCs w:val="19"/>
                <w:lang w:eastAsia="ru-RU"/>
              </w:rPr>
              <w:t>9</w:t>
            </w:r>
            <w:proofErr w:type="gramEnd"/>
            <w:r w:rsidRPr="004E2B2D">
              <w:rPr>
                <w:rFonts w:ascii="Times New Roman" w:eastAsia="Times New Roman" w:hAnsi="Times New Roman" w:cs="Times New Roman"/>
                <w:sz w:val="19"/>
                <w:szCs w:val="19"/>
                <w:lang w:eastAsia="ru-RU"/>
              </w:rPr>
              <w:t xml:space="preserve">. </w:t>
            </w:r>
            <w:proofErr w:type="gramStart"/>
            <w:r w:rsidRPr="004E2B2D">
              <w:rPr>
                <w:rFonts w:ascii="Times New Roman" w:eastAsia="Times New Roman" w:hAnsi="Times New Roman" w:cs="Times New Roman"/>
                <w:sz w:val="19"/>
                <w:szCs w:val="19"/>
                <w:lang w:eastAsia="ru-RU"/>
              </w:rPr>
              <w:t>Контроль за</w:t>
            </w:r>
            <w:proofErr w:type="gramEnd"/>
            <w:r w:rsidRPr="004E2B2D">
              <w:rPr>
                <w:rFonts w:ascii="Times New Roman" w:eastAsia="Times New Roman" w:hAnsi="Times New Roman" w:cs="Times New Roman"/>
                <w:sz w:val="19"/>
                <w:szCs w:val="19"/>
                <w:lang w:eastAsia="ru-RU"/>
              </w:rPr>
              <w:t xml:space="preserve"> исполнением должностных обязанностей, находящимся в распоряжении среднего и младшего медицинским персоналом.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6.у10. Составление плана работы и отчета о своей работе.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6.у11. Проведение работы по обеспечению внутреннего контроля качества и </w:t>
            </w:r>
            <w:r w:rsidRPr="004E2B2D">
              <w:rPr>
                <w:rFonts w:ascii="Times New Roman" w:eastAsia="Times New Roman" w:hAnsi="Times New Roman" w:cs="Times New Roman"/>
                <w:sz w:val="19"/>
                <w:szCs w:val="19"/>
                <w:lang w:eastAsia="ru-RU"/>
              </w:rPr>
              <w:lastRenderedPageBreak/>
              <w:t xml:space="preserve">безопасности медицинской деятельности.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6.у12. Соблюдение правил внутреннего трудового распорядка, требований пожарной безопасности, охраны труда.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6.у13. Анализ медико-статистических показателей стоматологической заболеваемости.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6.о</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Направление на медицинские экспертизы пациентов при стоматологических заболеваниях.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6.о</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Ведение медицинской документации, в том числе в электронной форме.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6.о3. Организация деятельности </w:t>
            </w:r>
            <w:r w:rsidRPr="004E2B2D">
              <w:rPr>
                <w:rFonts w:ascii="Times New Roman" w:eastAsia="Times New Roman" w:hAnsi="Times New Roman" w:cs="Times New Roman"/>
                <w:sz w:val="19"/>
                <w:szCs w:val="19"/>
                <w:lang w:eastAsia="ru-RU"/>
              </w:rPr>
              <w:lastRenderedPageBreak/>
              <w:t xml:space="preserve">находящегося в распоряжении среднего и младшего медицинского персонала.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7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ПК-7. </w:t>
            </w:r>
            <w:proofErr w:type="gramStart"/>
            <w:r w:rsidRPr="004E2B2D">
              <w:rPr>
                <w:rFonts w:ascii="Times New Roman" w:eastAsia="Times New Roman" w:hAnsi="Times New Roman" w:cs="Times New Roman"/>
                <w:sz w:val="19"/>
                <w:szCs w:val="19"/>
                <w:lang w:eastAsia="ru-RU"/>
              </w:rPr>
              <w:t>Способен</w:t>
            </w:r>
            <w:proofErr w:type="gramEnd"/>
            <w:r w:rsidRPr="004E2B2D">
              <w:rPr>
                <w:rFonts w:ascii="Times New Roman" w:eastAsia="Times New Roman" w:hAnsi="Times New Roman" w:cs="Times New Roman"/>
                <w:sz w:val="19"/>
                <w:szCs w:val="19"/>
                <w:lang w:eastAsia="ru-RU"/>
              </w:rPr>
              <w:t xml:space="preserve"> оказывать медицинскую помощь в экстренной форме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7.з</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Принципы и методы оказания медицинской помощи в экстренной форме в соответствии с нормативными правовыми актами и клиническими рекомендациями.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7.з</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Клинические признаки состояний, требующих оказания медицинской помощи в экстренной форме.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7.з3. Факторы риска, представляющие непосредственную угрозу для собственной жизни и здоровья, жизни и здоровья пострадавшего (пострадавших) и окружающих лиц, методы устранения указанных факторов риска.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7.з</w:t>
            </w:r>
            <w:proofErr w:type="gramStart"/>
            <w:r w:rsidRPr="004E2B2D">
              <w:rPr>
                <w:rFonts w:ascii="Times New Roman" w:eastAsia="Times New Roman" w:hAnsi="Times New Roman" w:cs="Times New Roman"/>
                <w:sz w:val="19"/>
                <w:szCs w:val="19"/>
                <w:lang w:eastAsia="ru-RU"/>
              </w:rPr>
              <w:t>4</w:t>
            </w:r>
            <w:proofErr w:type="gramEnd"/>
            <w:r w:rsidRPr="004E2B2D">
              <w:rPr>
                <w:rFonts w:ascii="Times New Roman" w:eastAsia="Times New Roman" w:hAnsi="Times New Roman" w:cs="Times New Roman"/>
                <w:sz w:val="19"/>
                <w:szCs w:val="19"/>
                <w:lang w:eastAsia="ru-RU"/>
              </w:rPr>
              <w:t xml:space="preserve">. </w:t>
            </w:r>
            <w:proofErr w:type="gramStart"/>
            <w:r w:rsidRPr="004E2B2D">
              <w:rPr>
                <w:rFonts w:ascii="Times New Roman" w:eastAsia="Times New Roman" w:hAnsi="Times New Roman" w:cs="Times New Roman"/>
                <w:sz w:val="19"/>
                <w:szCs w:val="19"/>
                <w:lang w:eastAsia="ru-RU"/>
              </w:rPr>
              <w:t xml:space="preserve">Правила и порядок проведения первичного осмотра пациента (пострадавшего) при оказании медицинской помощи в экстренной форме при отсутствии сознания; остановке дыхания и (или) остановке кровообращения; нарушении проходимости дыхательных путей инородным телом и иных угрожающих жизни и здоровью нарушениях дыхания; наружных кровотечениях; травмах, ранениях и поражениях, вызванных механическими, химическими, электрическими, </w:t>
            </w:r>
            <w:r w:rsidRPr="004E2B2D">
              <w:rPr>
                <w:rFonts w:ascii="Times New Roman" w:eastAsia="Times New Roman" w:hAnsi="Times New Roman" w:cs="Times New Roman"/>
                <w:sz w:val="19"/>
                <w:szCs w:val="19"/>
                <w:lang w:eastAsia="ru-RU"/>
              </w:rPr>
              <w:lastRenderedPageBreak/>
              <w:t>термическими поражающими факторами, воздействием излучения;</w:t>
            </w:r>
            <w:proofErr w:type="gramEnd"/>
            <w:r w:rsidRPr="004E2B2D">
              <w:rPr>
                <w:rFonts w:ascii="Times New Roman" w:eastAsia="Times New Roman" w:hAnsi="Times New Roman" w:cs="Times New Roman"/>
                <w:sz w:val="19"/>
                <w:szCs w:val="19"/>
                <w:lang w:eastAsia="ru-RU"/>
              </w:rPr>
              <w:t xml:space="preserve"> </w:t>
            </w:r>
            <w:proofErr w:type="gramStart"/>
            <w:r w:rsidRPr="004E2B2D">
              <w:rPr>
                <w:rFonts w:ascii="Times New Roman" w:eastAsia="Times New Roman" w:hAnsi="Times New Roman" w:cs="Times New Roman"/>
                <w:sz w:val="19"/>
                <w:szCs w:val="19"/>
                <w:lang w:eastAsia="ru-RU"/>
              </w:rPr>
              <w:t>отравлениях</w:t>
            </w:r>
            <w:proofErr w:type="gramEnd"/>
            <w:r w:rsidRPr="004E2B2D">
              <w:rPr>
                <w:rFonts w:ascii="Times New Roman" w:eastAsia="Times New Roman" w:hAnsi="Times New Roman" w:cs="Times New Roman"/>
                <w:sz w:val="19"/>
                <w:szCs w:val="19"/>
                <w:lang w:eastAsia="ru-RU"/>
              </w:rPr>
              <w:t xml:space="preserve">; укусах или </w:t>
            </w:r>
            <w:proofErr w:type="spellStart"/>
            <w:r w:rsidRPr="004E2B2D">
              <w:rPr>
                <w:rFonts w:ascii="Times New Roman" w:eastAsia="Times New Roman" w:hAnsi="Times New Roman" w:cs="Times New Roman"/>
                <w:sz w:val="19"/>
                <w:szCs w:val="19"/>
                <w:lang w:eastAsia="ru-RU"/>
              </w:rPr>
              <w:t>ужаливаниях</w:t>
            </w:r>
            <w:proofErr w:type="spellEnd"/>
            <w:r w:rsidRPr="004E2B2D">
              <w:rPr>
                <w:rFonts w:ascii="Times New Roman" w:eastAsia="Times New Roman" w:hAnsi="Times New Roman" w:cs="Times New Roman"/>
                <w:sz w:val="19"/>
                <w:szCs w:val="19"/>
                <w:lang w:eastAsia="ru-RU"/>
              </w:rPr>
              <w:t xml:space="preserve"> ядовитых животных; судорожном приступе, сопровождающемся потерей сознания; острых психологических реакциях на стресс.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7.з5. Правила эффективной коммуникации с пациентами, их законными представителями, окружающими лицами и медицинскими работниками при оказании медицинской помощи в экстренной форме.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7.з</w:t>
            </w:r>
            <w:proofErr w:type="gramStart"/>
            <w:r w:rsidRPr="004E2B2D">
              <w:rPr>
                <w:rFonts w:ascii="Times New Roman" w:eastAsia="Times New Roman" w:hAnsi="Times New Roman" w:cs="Times New Roman"/>
                <w:sz w:val="19"/>
                <w:szCs w:val="19"/>
                <w:lang w:eastAsia="ru-RU"/>
              </w:rPr>
              <w:t>6</w:t>
            </w:r>
            <w:proofErr w:type="gramEnd"/>
            <w:r w:rsidRPr="004E2B2D">
              <w:rPr>
                <w:rFonts w:ascii="Times New Roman" w:eastAsia="Times New Roman" w:hAnsi="Times New Roman" w:cs="Times New Roman"/>
                <w:sz w:val="19"/>
                <w:szCs w:val="19"/>
                <w:lang w:eastAsia="ru-RU"/>
              </w:rPr>
              <w:t xml:space="preserve">. Алгоритм обращения в службы спасения, в том числе вызова выездной бригады скорой медицинской помощи.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7.з</w:t>
            </w:r>
            <w:proofErr w:type="gramStart"/>
            <w:r w:rsidRPr="004E2B2D">
              <w:rPr>
                <w:rFonts w:ascii="Times New Roman" w:eastAsia="Times New Roman" w:hAnsi="Times New Roman" w:cs="Times New Roman"/>
                <w:sz w:val="19"/>
                <w:szCs w:val="19"/>
                <w:lang w:eastAsia="ru-RU"/>
              </w:rPr>
              <w:t>7</w:t>
            </w:r>
            <w:proofErr w:type="gramEnd"/>
            <w:r w:rsidRPr="004E2B2D">
              <w:rPr>
                <w:rFonts w:ascii="Times New Roman" w:eastAsia="Times New Roman" w:hAnsi="Times New Roman" w:cs="Times New Roman"/>
                <w:sz w:val="19"/>
                <w:szCs w:val="19"/>
                <w:lang w:eastAsia="ru-RU"/>
              </w:rPr>
              <w:t>. Принципы действия приборов для наружной электроимпульсной терапии (</w:t>
            </w:r>
            <w:proofErr w:type="spellStart"/>
            <w:r w:rsidRPr="004E2B2D">
              <w:rPr>
                <w:rFonts w:ascii="Times New Roman" w:eastAsia="Times New Roman" w:hAnsi="Times New Roman" w:cs="Times New Roman"/>
                <w:sz w:val="19"/>
                <w:szCs w:val="19"/>
                <w:lang w:eastAsia="ru-RU"/>
              </w:rPr>
              <w:t>дефибрилляции</w:t>
            </w:r>
            <w:proofErr w:type="spellEnd"/>
            <w:r w:rsidRPr="004E2B2D">
              <w:rPr>
                <w:rFonts w:ascii="Times New Roman" w:eastAsia="Times New Roman" w:hAnsi="Times New Roman" w:cs="Times New Roman"/>
                <w:sz w:val="19"/>
                <w:szCs w:val="19"/>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7.з8. Правила выполнения наружной электроимпульсной терапии (</w:t>
            </w:r>
            <w:proofErr w:type="spellStart"/>
            <w:r w:rsidRPr="004E2B2D">
              <w:rPr>
                <w:rFonts w:ascii="Times New Roman" w:eastAsia="Times New Roman" w:hAnsi="Times New Roman" w:cs="Times New Roman"/>
                <w:sz w:val="19"/>
                <w:szCs w:val="19"/>
                <w:lang w:eastAsia="ru-RU"/>
              </w:rPr>
              <w:t>дефибрилляции</w:t>
            </w:r>
            <w:proofErr w:type="spellEnd"/>
            <w:r w:rsidRPr="004E2B2D">
              <w:rPr>
                <w:rFonts w:ascii="Times New Roman" w:eastAsia="Times New Roman" w:hAnsi="Times New Roman" w:cs="Times New Roman"/>
                <w:sz w:val="19"/>
                <w:szCs w:val="19"/>
                <w:lang w:eastAsia="ru-RU"/>
              </w:rPr>
              <w:t xml:space="preserve">) с использованием автоматического наружного дефибриллятора.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7.з</w:t>
            </w:r>
            <w:proofErr w:type="gramStart"/>
            <w:r w:rsidRPr="004E2B2D">
              <w:rPr>
                <w:rFonts w:ascii="Times New Roman" w:eastAsia="Times New Roman" w:hAnsi="Times New Roman" w:cs="Times New Roman"/>
                <w:sz w:val="19"/>
                <w:szCs w:val="19"/>
                <w:lang w:eastAsia="ru-RU"/>
              </w:rPr>
              <w:t>9</w:t>
            </w:r>
            <w:proofErr w:type="gramEnd"/>
            <w:r w:rsidRPr="004E2B2D">
              <w:rPr>
                <w:rFonts w:ascii="Times New Roman" w:eastAsia="Times New Roman" w:hAnsi="Times New Roman" w:cs="Times New Roman"/>
                <w:sz w:val="19"/>
                <w:szCs w:val="19"/>
                <w:lang w:eastAsia="ru-RU"/>
              </w:rPr>
              <w:t xml:space="preserve">. Медицинские показания и медицинские противопоказания к проведению реанимационных мероприятий.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7.з10. Правила проведения базовой сердечно-легочной реанимации.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7.з11. Методы обеспечения проходимости дыхательных путей.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7.з12. Правила остановки наружных кровотечений.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7.з13. Правила наложения повязок при </w:t>
            </w:r>
            <w:r w:rsidRPr="004E2B2D">
              <w:rPr>
                <w:rFonts w:ascii="Times New Roman" w:eastAsia="Times New Roman" w:hAnsi="Times New Roman" w:cs="Times New Roman"/>
                <w:sz w:val="19"/>
                <w:szCs w:val="19"/>
                <w:lang w:eastAsia="ru-RU"/>
              </w:rPr>
              <w:lastRenderedPageBreak/>
              <w:t xml:space="preserve">оказании медицинской помощи в экстренной форме.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7.з14. Способы охлаждения при травмах, воздействиях излучения, высоких температур, химических веществ, укусах или </w:t>
            </w:r>
            <w:proofErr w:type="spellStart"/>
            <w:r w:rsidRPr="004E2B2D">
              <w:rPr>
                <w:rFonts w:ascii="Times New Roman" w:eastAsia="Times New Roman" w:hAnsi="Times New Roman" w:cs="Times New Roman"/>
                <w:sz w:val="19"/>
                <w:szCs w:val="19"/>
                <w:lang w:eastAsia="ru-RU"/>
              </w:rPr>
              <w:t>ужаливаниях</w:t>
            </w:r>
            <w:proofErr w:type="spellEnd"/>
            <w:r w:rsidRPr="004E2B2D">
              <w:rPr>
                <w:rFonts w:ascii="Times New Roman" w:eastAsia="Times New Roman" w:hAnsi="Times New Roman" w:cs="Times New Roman"/>
                <w:sz w:val="19"/>
                <w:szCs w:val="19"/>
                <w:lang w:eastAsia="ru-RU"/>
              </w:rPr>
              <w:t xml:space="preserve"> ядовитых животных; проведения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термоизоляции и согревания при воздействии низких температур.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7.з15. Методы иммобилизации с использованием медицинских изделий и подручных средств.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7.з16. Правила использования средств индивидуальной защиты при оказании медицинской помощи в экстренной форме.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7.з17. Правила и порядок проведения мониторинга состояния пациента при оказании медицинской помощи в экстренной форме, порядок передачи пациента выездной бригаде скорой медицинской помощи.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7.з18. Порядок применения лекарственных препаратов и медицинских изделий при оказании медицинской помощи в экстренной форме.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7.у</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Диагностика состояний, требующих оказания медицинской помощи в экстренной форме.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7.у</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Определение факторов, представляющих непосредственную угрозу для собственной жизни и здоровья, жизни и здоровья пострадавшего (пострадавших) и окружающих лиц.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7.у3. Устранение факторов, представляющих непосредственную угрозу для жизни и здоровья пострадавшего (пострадавших), а также участников оказания медицинской помощи в экстренной форме и окружающих лиц, в том числе предотвращение дополнительного </w:t>
            </w:r>
            <w:proofErr w:type="spellStart"/>
            <w:r w:rsidRPr="004E2B2D">
              <w:rPr>
                <w:rFonts w:ascii="Times New Roman" w:eastAsia="Times New Roman" w:hAnsi="Times New Roman" w:cs="Times New Roman"/>
                <w:sz w:val="19"/>
                <w:szCs w:val="19"/>
                <w:lang w:eastAsia="ru-RU"/>
              </w:rPr>
              <w:t>травмирования</w:t>
            </w:r>
            <w:proofErr w:type="spellEnd"/>
            <w:r w:rsidRPr="004E2B2D">
              <w:rPr>
                <w:rFonts w:ascii="Times New Roman" w:eastAsia="Times New Roman" w:hAnsi="Times New Roman" w:cs="Times New Roman"/>
                <w:sz w:val="19"/>
                <w:szCs w:val="19"/>
                <w:lang w:eastAsia="ru-RU"/>
              </w:rPr>
              <w:t xml:space="preserve"> пострадавшего (пострадавших).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7.у</w:t>
            </w:r>
            <w:proofErr w:type="gramStart"/>
            <w:r w:rsidRPr="004E2B2D">
              <w:rPr>
                <w:rFonts w:ascii="Times New Roman" w:eastAsia="Times New Roman" w:hAnsi="Times New Roman" w:cs="Times New Roman"/>
                <w:sz w:val="19"/>
                <w:szCs w:val="19"/>
                <w:lang w:eastAsia="ru-RU"/>
              </w:rPr>
              <w:t>4</w:t>
            </w:r>
            <w:proofErr w:type="gramEnd"/>
            <w:r w:rsidRPr="004E2B2D">
              <w:rPr>
                <w:rFonts w:ascii="Times New Roman" w:eastAsia="Times New Roman" w:hAnsi="Times New Roman" w:cs="Times New Roman"/>
                <w:sz w:val="19"/>
                <w:szCs w:val="19"/>
                <w:lang w:eastAsia="ru-RU"/>
              </w:rPr>
              <w:t xml:space="preserve">. Обеспечение собственной безопасности, в том числе с использованием средств индивидуальной защиты.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7.у5. Вызов выездной бригады скорой медицинской помощи, перемещение, транспортировка пострадавшего, передача пострадавшего выездной бригаде скорой медицинской помощи.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7.у</w:t>
            </w:r>
            <w:proofErr w:type="gramStart"/>
            <w:r w:rsidRPr="004E2B2D">
              <w:rPr>
                <w:rFonts w:ascii="Times New Roman" w:eastAsia="Times New Roman" w:hAnsi="Times New Roman" w:cs="Times New Roman"/>
                <w:sz w:val="19"/>
                <w:szCs w:val="19"/>
                <w:lang w:eastAsia="ru-RU"/>
              </w:rPr>
              <w:t>6</w:t>
            </w:r>
            <w:proofErr w:type="gramEnd"/>
            <w:r w:rsidRPr="004E2B2D">
              <w:rPr>
                <w:rFonts w:ascii="Times New Roman" w:eastAsia="Times New Roman" w:hAnsi="Times New Roman" w:cs="Times New Roman"/>
                <w:sz w:val="19"/>
                <w:szCs w:val="19"/>
                <w:lang w:eastAsia="ru-RU"/>
              </w:rPr>
              <w:t xml:space="preserve">. Оценка количества пострадавших.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7.у</w:t>
            </w:r>
            <w:proofErr w:type="gramStart"/>
            <w:r w:rsidRPr="004E2B2D">
              <w:rPr>
                <w:rFonts w:ascii="Times New Roman" w:eastAsia="Times New Roman" w:hAnsi="Times New Roman" w:cs="Times New Roman"/>
                <w:sz w:val="19"/>
                <w:szCs w:val="19"/>
                <w:lang w:eastAsia="ru-RU"/>
              </w:rPr>
              <w:t>7</w:t>
            </w:r>
            <w:proofErr w:type="gramEnd"/>
            <w:r w:rsidRPr="004E2B2D">
              <w:rPr>
                <w:rFonts w:ascii="Times New Roman" w:eastAsia="Times New Roman" w:hAnsi="Times New Roman" w:cs="Times New Roman"/>
                <w:sz w:val="19"/>
                <w:szCs w:val="19"/>
                <w:lang w:eastAsia="ru-RU"/>
              </w:rPr>
              <w:t xml:space="preserve">. Устное информирование пострадавшего и окружающих лиц о готовности оказывать медицинскую помощь в экстренной форме, а также о начале проведения мероприятий по оказанию медицинской помощи в экстренной форме.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7.у8. Осуществление эффективной коммуникации с пациентом, его законным представителем, окружающими лицами и медицинскими работниками, в том числе выездной бригадой скорой медицинской помощи при оказании медицинской помощи в экстренной форме.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7.у</w:t>
            </w:r>
            <w:proofErr w:type="gramStart"/>
            <w:r w:rsidRPr="004E2B2D">
              <w:rPr>
                <w:rFonts w:ascii="Times New Roman" w:eastAsia="Times New Roman" w:hAnsi="Times New Roman" w:cs="Times New Roman"/>
                <w:sz w:val="19"/>
                <w:szCs w:val="19"/>
                <w:lang w:eastAsia="ru-RU"/>
              </w:rPr>
              <w:t>9</w:t>
            </w:r>
            <w:proofErr w:type="gramEnd"/>
            <w:r w:rsidRPr="004E2B2D">
              <w:rPr>
                <w:rFonts w:ascii="Times New Roman" w:eastAsia="Times New Roman" w:hAnsi="Times New Roman" w:cs="Times New Roman"/>
                <w:sz w:val="19"/>
                <w:szCs w:val="19"/>
                <w:lang w:eastAsia="ru-RU"/>
              </w:rPr>
              <w:t xml:space="preserve">. Устранение воздействия повреждающих факторов на пострадавшего.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7.у10. Извлечение пострадавшего из транспортного средства или других труднодоступных мест.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7.у11. Перемещение пострадавшего в безопасное место.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7.у12. Обеспечение проходимости дыхательных путей при их закупорке инородным телом.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7.у13. Проведение первичного осмотра пациента при состояниях, требующих оказания медицинской помощи в экстренной форме.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7.у14. Осуществление мероприятий по временной остановке наружного кровотечения, в том числе прямым давлением на рану, наложением давящей повязки (в том числе с фиксацией </w:t>
            </w:r>
            <w:r w:rsidRPr="004E2B2D">
              <w:rPr>
                <w:rFonts w:ascii="Times New Roman" w:eastAsia="Times New Roman" w:hAnsi="Times New Roman" w:cs="Times New Roman"/>
                <w:sz w:val="19"/>
                <w:szCs w:val="19"/>
                <w:lang w:eastAsia="ru-RU"/>
              </w:rPr>
              <w:lastRenderedPageBreak/>
              <w:t xml:space="preserve">инородного тела), наложением кровоостанавливающего жгута.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7.у15. Определение наличия признаков жизни у пострадавшего (наличие сознания, наличие дыхания с помощью слуха, зрения и осязания).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7.у16. Проведение сердечно-легочной реанимации и поддержание проходимости дыхательных путей.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7.у17. Использование автоматического наружного дефибриллятора.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7.у18. Наложение </w:t>
            </w:r>
            <w:proofErr w:type="spellStart"/>
            <w:r w:rsidRPr="004E2B2D">
              <w:rPr>
                <w:rFonts w:ascii="Times New Roman" w:eastAsia="Times New Roman" w:hAnsi="Times New Roman" w:cs="Times New Roman"/>
                <w:sz w:val="19"/>
                <w:szCs w:val="19"/>
                <w:lang w:eastAsia="ru-RU"/>
              </w:rPr>
              <w:t>окклюзионной</w:t>
            </w:r>
            <w:proofErr w:type="spellEnd"/>
            <w:r w:rsidRPr="004E2B2D">
              <w:rPr>
                <w:rFonts w:ascii="Times New Roman" w:eastAsia="Times New Roman" w:hAnsi="Times New Roman" w:cs="Times New Roman"/>
                <w:sz w:val="19"/>
                <w:szCs w:val="19"/>
                <w:lang w:eastAsia="ru-RU"/>
              </w:rPr>
              <w:t xml:space="preserve"> (герметизирующей) повязки при ранении грудной клетки.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7.у19. Промывание желудка.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7.у20. Охлаждение при травмах, воздействиях излучения, высоких температур, химических веществ, укусах или </w:t>
            </w:r>
            <w:proofErr w:type="spellStart"/>
            <w:r w:rsidRPr="004E2B2D">
              <w:rPr>
                <w:rFonts w:ascii="Times New Roman" w:eastAsia="Times New Roman" w:hAnsi="Times New Roman" w:cs="Times New Roman"/>
                <w:sz w:val="19"/>
                <w:szCs w:val="19"/>
                <w:lang w:eastAsia="ru-RU"/>
              </w:rPr>
              <w:t>ужаливаниях</w:t>
            </w:r>
            <w:proofErr w:type="spellEnd"/>
            <w:r w:rsidRPr="004E2B2D">
              <w:rPr>
                <w:rFonts w:ascii="Times New Roman" w:eastAsia="Times New Roman" w:hAnsi="Times New Roman" w:cs="Times New Roman"/>
                <w:sz w:val="19"/>
                <w:szCs w:val="19"/>
                <w:lang w:eastAsia="ru-RU"/>
              </w:rPr>
              <w:t xml:space="preserve"> ядовитых животных.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7.у21. Проведение термоизоляции и согревания при воздействии низких температур.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7.у22. Проведение иммобилизации (обездвиживания) с использованием медицинских изделий или подручных средств; </w:t>
            </w:r>
            <w:proofErr w:type="spellStart"/>
            <w:r w:rsidRPr="004E2B2D">
              <w:rPr>
                <w:rFonts w:ascii="Times New Roman" w:eastAsia="Times New Roman" w:hAnsi="Times New Roman" w:cs="Times New Roman"/>
                <w:sz w:val="19"/>
                <w:szCs w:val="19"/>
                <w:lang w:eastAsia="ru-RU"/>
              </w:rPr>
              <w:t>аутоиммобилизация</w:t>
            </w:r>
            <w:proofErr w:type="spellEnd"/>
            <w:r w:rsidRPr="004E2B2D">
              <w:rPr>
                <w:rFonts w:ascii="Times New Roman" w:eastAsia="Times New Roman" w:hAnsi="Times New Roman" w:cs="Times New Roman"/>
                <w:sz w:val="19"/>
                <w:szCs w:val="19"/>
                <w:lang w:eastAsia="ru-RU"/>
              </w:rPr>
              <w:t xml:space="preserve"> или обездвиживание руками травмированных частей тела.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7.у23. Предотвращение дополнительного </w:t>
            </w:r>
            <w:proofErr w:type="spellStart"/>
            <w:r w:rsidRPr="004E2B2D">
              <w:rPr>
                <w:rFonts w:ascii="Times New Roman" w:eastAsia="Times New Roman" w:hAnsi="Times New Roman" w:cs="Times New Roman"/>
                <w:sz w:val="19"/>
                <w:szCs w:val="19"/>
                <w:lang w:eastAsia="ru-RU"/>
              </w:rPr>
              <w:t>травмирования</w:t>
            </w:r>
            <w:proofErr w:type="spellEnd"/>
            <w:r w:rsidRPr="004E2B2D">
              <w:rPr>
                <w:rFonts w:ascii="Times New Roman" w:eastAsia="Times New Roman" w:hAnsi="Times New Roman" w:cs="Times New Roman"/>
                <w:sz w:val="19"/>
                <w:szCs w:val="19"/>
                <w:lang w:eastAsia="ru-RU"/>
              </w:rPr>
              <w:t xml:space="preserve"> головы при судорожном приступе, сопровождающемся потерей сознания.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7.у24. Придание и поддержание оптимального положения тела пострадавшего в зависимости от его состояния.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7.у25. Осуществление контроля состояния пострадавшего (наличия сознания, дыхания, кровообращения и отсутствия наружного кровотечения), оказание пострадавшему психологической поддержки.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7.у26. Применение лекарственных препаратов и медицинских изделий при оказании медицинской помощи в экстренной форме.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7.о</w:t>
            </w:r>
            <w:proofErr w:type="gramStart"/>
            <w:r w:rsidRPr="004E2B2D">
              <w:rPr>
                <w:rFonts w:ascii="Times New Roman" w:eastAsia="Times New Roman" w:hAnsi="Times New Roman" w:cs="Times New Roman"/>
                <w:sz w:val="19"/>
                <w:szCs w:val="19"/>
                <w:lang w:eastAsia="ru-RU"/>
              </w:rPr>
              <w:t>1</w:t>
            </w:r>
            <w:proofErr w:type="gramEnd"/>
            <w:r w:rsidRPr="004E2B2D">
              <w:rPr>
                <w:rFonts w:ascii="Times New Roman" w:eastAsia="Times New Roman" w:hAnsi="Times New Roman" w:cs="Times New Roman"/>
                <w:sz w:val="19"/>
                <w:szCs w:val="19"/>
                <w:lang w:eastAsia="ru-RU"/>
              </w:rPr>
              <w:t xml:space="preserve">. </w:t>
            </w:r>
            <w:proofErr w:type="gramStart"/>
            <w:r w:rsidRPr="004E2B2D">
              <w:rPr>
                <w:rFonts w:ascii="Times New Roman" w:eastAsia="Times New Roman" w:hAnsi="Times New Roman" w:cs="Times New Roman"/>
                <w:sz w:val="19"/>
                <w:szCs w:val="19"/>
                <w:lang w:eastAsia="ru-RU"/>
              </w:rPr>
              <w:t xml:space="preserve">Распознавание состояний, представляющих угрозу жизни пациента (в том числе нарушение жизненно важных функций организма человека (кровообращения и (или) дыхания), требующих оказания медицинской помощи в экстренной форме. </w:t>
            </w:r>
            <w:proofErr w:type="gramEnd"/>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7.о</w:t>
            </w:r>
            <w:proofErr w:type="gramStart"/>
            <w:r w:rsidRPr="004E2B2D">
              <w:rPr>
                <w:rFonts w:ascii="Times New Roman" w:eastAsia="Times New Roman" w:hAnsi="Times New Roman" w:cs="Times New Roman"/>
                <w:sz w:val="19"/>
                <w:szCs w:val="19"/>
                <w:lang w:eastAsia="ru-RU"/>
              </w:rPr>
              <w:t>2</w:t>
            </w:r>
            <w:proofErr w:type="gramEnd"/>
            <w:r w:rsidRPr="004E2B2D">
              <w:rPr>
                <w:rFonts w:ascii="Times New Roman" w:eastAsia="Times New Roman" w:hAnsi="Times New Roman" w:cs="Times New Roman"/>
                <w:sz w:val="19"/>
                <w:szCs w:val="19"/>
                <w:lang w:eastAsia="ru-RU"/>
              </w:rPr>
              <w:t xml:space="preserve">. Проведение оценки обстановки и обеспечение безопасных условий для оказания медицинской помощи в экстренной форме.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7.о3. </w:t>
            </w:r>
            <w:proofErr w:type="gramStart"/>
            <w:r w:rsidRPr="004E2B2D">
              <w:rPr>
                <w:rFonts w:ascii="Times New Roman" w:eastAsia="Times New Roman" w:hAnsi="Times New Roman" w:cs="Times New Roman"/>
                <w:sz w:val="19"/>
                <w:szCs w:val="19"/>
                <w:lang w:eastAsia="ru-RU"/>
              </w:rPr>
              <w:t xml:space="preserve">Оказание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w:t>
            </w:r>
            <w:proofErr w:type="gramEnd"/>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кровообращения и (или) дыхания). </w:t>
            </w:r>
          </w:p>
        </w:tc>
      </w:tr>
    </w:tbl>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lastRenderedPageBreak/>
        <w:t xml:space="preserve">  </w:t>
      </w: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pPr>
    </w:p>
    <w:p w:rsidR="004E2B2D" w:rsidRDefault="004E2B2D" w:rsidP="004E2B2D">
      <w:pPr>
        <w:spacing w:after="0" w:line="240" w:lineRule="auto"/>
        <w:jc w:val="center"/>
        <w:rPr>
          <w:rFonts w:ascii="Times New Roman" w:eastAsia="Times New Roman" w:hAnsi="Times New Roman" w:cs="Times New Roman"/>
          <w:b/>
          <w:bCs/>
          <w:sz w:val="24"/>
          <w:szCs w:val="24"/>
          <w:lang w:eastAsia="ru-RU"/>
        </w:rPr>
        <w:sectPr w:rsidR="004E2B2D" w:rsidSect="004E2B2D">
          <w:pgSz w:w="16838" w:h="11906" w:orient="landscape"/>
          <w:pgMar w:top="1701" w:right="1134" w:bottom="850" w:left="1134" w:header="708" w:footer="708" w:gutter="0"/>
          <w:cols w:space="708"/>
          <w:docGrid w:linePitch="360"/>
        </w:sectPr>
      </w:pPr>
    </w:p>
    <w:p w:rsidR="004E2B2D" w:rsidRPr="004E2B2D" w:rsidRDefault="004E2B2D" w:rsidP="004E2B2D">
      <w:pPr>
        <w:spacing w:after="0" w:line="240" w:lineRule="auto"/>
        <w:jc w:val="center"/>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lastRenderedPageBreak/>
        <w:t>III. Учебный план &lt;5&gt;</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&lt;5&gt; Пункт 22 статьи 2 Федерального закона от 29 декабря 2012 г. N 273-ФЗ "Об образовании в Российской Федерации" (далее - Федеральный закон N 273-ФЗ); пункт 11 Порядка организации и осуществления образовательной деятельности по дополнительным профессиональным программам.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t>7. Учебный план:</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358"/>
        <w:gridCol w:w="2444"/>
        <w:gridCol w:w="447"/>
        <w:gridCol w:w="592"/>
        <w:gridCol w:w="494"/>
        <w:gridCol w:w="1410"/>
        <w:gridCol w:w="1687"/>
        <w:gridCol w:w="750"/>
        <w:gridCol w:w="893"/>
      </w:tblGrid>
      <w:tr w:rsidR="004E2B2D" w:rsidRPr="004E2B2D" w:rsidTr="004E2B2D">
        <w:tc>
          <w:tcPr>
            <w:tcW w:w="0" w:type="auto"/>
            <w:vMerge w:val="restart"/>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N </w:t>
            </w:r>
            <w:proofErr w:type="gramStart"/>
            <w:r w:rsidRPr="004E2B2D">
              <w:rPr>
                <w:rFonts w:ascii="Times New Roman" w:eastAsia="Times New Roman" w:hAnsi="Times New Roman" w:cs="Times New Roman"/>
                <w:sz w:val="19"/>
                <w:szCs w:val="19"/>
                <w:lang w:eastAsia="ru-RU"/>
              </w:rPr>
              <w:t>п</w:t>
            </w:r>
            <w:proofErr w:type="gramEnd"/>
            <w:r w:rsidRPr="004E2B2D">
              <w:rPr>
                <w:rFonts w:ascii="Times New Roman" w:eastAsia="Times New Roman" w:hAnsi="Times New Roman" w:cs="Times New Roman"/>
                <w:sz w:val="19"/>
                <w:szCs w:val="19"/>
                <w:lang w:eastAsia="ru-RU"/>
              </w:rPr>
              <w:t xml:space="preserve">/п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Наименования модулей, тем, разделов практики </w:t>
            </w:r>
          </w:p>
        </w:tc>
        <w:tc>
          <w:tcPr>
            <w:tcW w:w="0" w:type="auto"/>
            <w:gridSpan w:val="7"/>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Количество часов (трудоемкость) </w:t>
            </w:r>
          </w:p>
        </w:tc>
      </w:tr>
      <w:tr w:rsidR="004E2B2D" w:rsidRPr="004E2B2D" w:rsidTr="004E2B2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всего </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 том числе по видам учебной деятельности </w:t>
            </w:r>
          </w:p>
        </w:tc>
      </w:tr>
      <w:tr w:rsidR="004E2B2D" w:rsidRPr="004E2B2D" w:rsidTr="004E2B2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лекции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занятия семинарского типа (семинары, практические занятия, практикумы, лабораторные работы, коллоквиумы и иные аналогичные занятия)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практика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аттестация </w:t>
            </w:r>
          </w:p>
        </w:tc>
      </w:tr>
      <w:tr w:rsidR="004E2B2D" w:rsidRPr="004E2B2D" w:rsidTr="004E2B2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всего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 том числе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r>
      <w:tr w:rsidR="004E2B2D" w:rsidRPr="004E2B2D" w:rsidTr="004E2B2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практическая подготовка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возможно использование ЭО и ДОТ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Модуль 1. Общие вопросы профессиональной деятельности зубного врача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102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52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1.1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Организация оказания медицинской помощи пациентам при стоматологических заболеваниях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Анатомо-физиологические особенности зубочелюстно-лицевого аппарата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1.3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Методы обследования при оказании медицинской помощи по профилю "стоматология"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1.4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Обезболивание при оказании медицинской помощи по профилю "стоматология"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1.5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Обеспечение инфекционной безопасности в медицинской организации стоматологического профиля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1.6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Обращение лекарственных препаратов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1.7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Основы ведения медицинской документации и электронного документооборота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1.8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Общение в профессиональной деятельности зубного врача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1.9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Вопросы санитарно-гигиенического просвещения в профессиональной деятельности зубного врача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1.10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Основы медицинской реабилитации пациентов при стоматологических заболеваниях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1.11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Медицинские экспертизы в отношении пациентов со стоматологическими заболеваниями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1.12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Промежуточная аттестация по модулю 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Модуль 2. Частные вопросы оказания медицинской помощи пациентам со стоматологическими заболеваниями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246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78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166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166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2.1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Кариес зуба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2.2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Заболевания пульпы зуба и периодонта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2.3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Воспалительные заболевания пародонта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2.4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Заболевания слизистой оболочки полости рта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2.5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Хирургические вмешательства при оказании медицинской помощи пациентам при стоматологических заболеваниях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2.6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Ортопедические методы лечения стоматологических заболеваний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2.7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Воспалительные заболевания, травматические повреждения, опухоли челюстно-лицевой области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2.8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Промежуточная аттестация по модулю 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Модуль 3. Оказание медицинской помощи в экстренной форме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3.1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Оказание медицинской помощи в экстренной форме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3.2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Промежуточная аттестация по модулю 3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Модуль 4. Практика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108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106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4.1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Оказание медицинской помощи взрослым при стоматологических заболеваниях в амбулаторных условиях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4.2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Оказание медицинской помощи детям при стоматологических заболеваниях в амбулаторных условиях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4.3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Оказание первичной доврачебной медико-санитарной помощи пациентам при стоматологических заболеваниях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4.4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Промежуточная аттестация по модулю 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Итоговая аттестация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6 </w:t>
            </w:r>
          </w:p>
        </w:tc>
      </w:tr>
      <w:tr w:rsidR="004E2B2D" w:rsidRPr="004E2B2D" w:rsidTr="004E2B2D">
        <w:tc>
          <w:tcPr>
            <w:tcW w:w="0" w:type="auto"/>
            <w:gridSpan w:val="2"/>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Итого часов (трудоемкость)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504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136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248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190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106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14 </w:t>
            </w:r>
          </w:p>
        </w:tc>
      </w:tr>
    </w:tbl>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40" w:lineRule="auto"/>
        <w:jc w:val="center"/>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t>IV. Рабочие программы модулей &lt;6&gt;</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&lt;6&gt; Пункт 11 Порядка организации и осуществления образовательной деятельности по дополнительным профессиональным программам.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t>8. Рабочие программы модулей:</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359"/>
        <w:gridCol w:w="2487"/>
        <w:gridCol w:w="4876"/>
        <w:gridCol w:w="1353"/>
      </w:tblGrid>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N </w:t>
            </w:r>
            <w:proofErr w:type="gramStart"/>
            <w:r w:rsidRPr="004E2B2D">
              <w:rPr>
                <w:rFonts w:ascii="Times New Roman" w:eastAsia="Times New Roman" w:hAnsi="Times New Roman" w:cs="Times New Roman"/>
                <w:sz w:val="19"/>
                <w:szCs w:val="19"/>
                <w:lang w:eastAsia="ru-RU"/>
              </w:rPr>
              <w:t>п</w:t>
            </w:r>
            <w:proofErr w:type="gramEnd"/>
            <w:r w:rsidRPr="004E2B2D">
              <w:rPr>
                <w:rFonts w:ascii="Times New Roman" w:eastAsia="Times New Roman" w:hAnsi="Times New Roman" w:cs="Times New Roman"/>
                <w:sz w:val="19"/>
                <w:szCs w:val="19"/>
                <w:lang w:eastAsia="ru-RU"/>
              </w:rPr>
              <w:t xml:space="preserve">/п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Наименование модулей, тем, разделов практики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Содержание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Коды формируемых компетенций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Модуль 1. Общие вопросы профессиональной деятельности зубного врача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1.1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Организация оказания медицинской помощи пациентам при стоматологических заболеваниях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Нормативные правовые акты, регламентирующие оказание медицинской помощи населению по профилю "стоматология", "детская стоматология". Клинические рекомендации при оказании медицинской помощи при стоматологических заболеваниях. Основы экономики здравоохранения. Программа государственных гарантий бесплатного оказания гражданам медицинской помощи. Профилактика коррупции в здравоохранении. Должностные обязанности зубного врача и находящегося в распоряжении среднего и младшего медицинского персонала. Организация работы стоматологических кабинетов, оборудование и оснащение стоматологических кабинетов, отделений и поликлиник. Нормы расходования, порядок учета, хранения и списания материалов для лечения зубов. Требования к обеспечению внутреннего контроля качества и безопасности медицинской деятельности, критерии оценки качества медицинской </w:t>
            </w:r>
            <w:r w:rsidRPr="004E2B2D">
              <w:rPr>
                <w:rFonts w:ascii="Times New Roman" w:eastAsia="Times New Roman" w:hAnsi="Times New Roman" w:cs="Times New Roman"/>
                <w:sz w:val="19"/>
                <w:szCs w:val="19"/>
                <w:lang w:eastAsia="ru-RU"/>
              </w:rPr>
              <w:lastRenderedPageBreak/>
              <w:t xml:space="preserve">помощи, стандарты и системы управления качеством медицинских (стоматологических) услуг. Планирование своей профессиональной деятельности, составление отчета о своей работе.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ПК-1, ПК-2, ПК-3, ПК-4, ПК-5, 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1.2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Анатомо-физиологические особенности зубочелюстно-лицевого аппарата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Топографическая анатомия головы. Анатомия органов зубочелюстно-лицевого аппарата Особенности кровоснабжения, иннервации и лимфатической системы, строение зубов, височно-нижнечелюстного сустава, жевательных и мимических мышц. Основные вопросы нормальной и патологической физиологии зубочелюстно-лицевого аппарата. Нарушения эмбриогенеза зубочелюстной области</w:t>
            </w:r>
            <w:proofErr w:type="gramStart"/>
            <w:r w:rsidRPr="004E2B2D">
              <w:rPr>
                <w:rFonts w:ascii="Times New Roman" w:eastAsia="Times New Roman" w:hAnsi="Times New Roman" w:cs="Times New Roman"/>
                <w:sz w:val="19"/>
                <w:szCs w:val="19"/>
                <w:lang w:eastAsia="ru-RU"/>
              </w:rPr>
              <w:t>.</w:t>
            </w:r>
            <w:proofErr w:type="gramEnd"/>
            <w:r w:rsidRPr="004E2B2D">
              <w:rPr>
                <w:rFonts w:ascii="Times New Roman" w:eastAsia="Times New Roman" w:hAnsi="Times New Roman" w:cs="Times New Roman"/>
                <w:sz w:val="19"/>
                <w:szCs w:val="19"/>
                <w:lang w:eastAsia="ru-RU"/>
              </w:rPr>
              <w:t xml:space="preserve"> </w:t>
            </w:r>
            <w:proofErr w:type="gramStart"/>
            <w:r w:rsidRPr="004E2B2D">
              <w:rPr>
                <w:rFonts w:ascii="Times New Roman" w:eastAsia="Times New Roman" w:hAnsi="Times New Roman" w:cs="Times New Roman"/>
                <w:sz w:val="19"/>
                <w:szCs w:val="19"/>
                <w:lang w:eastAsia="ru-RU"/>
              </w:rPr>
              <w:t>а</w:t>
            </w:r>
            <w:proofErr w:type="gramEnd"/>
            <w:r w:rsidRPr="004E2B2D">
              <w:rPr>
                <w:rFonts w:ascii="Times New Roman" w:eastAsia="Times New Roman" w:hAnsi="Times New Roman" w:cs="Times New Roman"/>
                <w:sz w:val="19"/>
                <w:szCs w:val="19"/>
                <w:lang w:eastAsia="ru-RU"/>
              </w:rPr>
              <w:t xml:space="preserve">ппарата. Нарушения эмбриогенеза зубочелюстной области. Взаимосвязь строения и функционирования зубочелюстно-лицевого аппарата с нарушениями со стороны носоглотки, дыхательной и пищеварительной систем, опорно-двигательного аппарата. Изменения со стороны функций зубочелюстно-лицевого аппарата при заболеваниях других органов и систем. Возрастные изменения челюстно-лицевой области, особенности воздействия на нее факторов внешней и внутренней среды.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ПК-1, ПК-2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1.3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Методы обследования при оказании медицинской помощи по профилю "стоматология"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Методы обследования пациента при стоматологических заболеваниях. Опрос пациента. Внешний осмотр лица. Обследование височно-нижнечелюстного сустава. Обследование полости рта: слизистой оболочки, зубов и зубных рядов, пародонта, беззубых челюстей. Патологическая подвижность зубов. Рентгенологические методы исследования пациента при стоматологических заболеваниях: прицельная и обзорная рентгенография. Компьютерная томография. Магнитно-резонансная томография. Лабораторные методы исследования. Постановка диагноза. План и задачи лечения. Особенности обследования детей и пациентов пожилого и старческого возраста при стоматологических заболеваниях. Особенности обследования пациентов с ограниченными возможностями здоровья, пациентов с хроническими заболеваниями.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ПК-1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1.4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Обезболивание при оказании медицинской помощи по профилю "стоматология"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Острая и хроническая черепно-лицевая боль соматического, нейрогенного и психогенного происхождения. Оценка интенсивности и характера болевого синдрома с использованием шкал оценки боли. Принципы и методы хирургических, ортопедических и терапевтических вмешательств у пациентов со стоматологическими заболеваниями: медицинские показания и медицинские противопоказания, возможные осложнения, нежелательные реакции, возникшие при их применении. Методы обезболивания при оказании медицинской помощи по профилю "стоматология", местная анестезия.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ПК-1, ПК-2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1.5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Обеспечение инфекционной </w:t>
            </w:r>
            <w:r w:rsidRPr="004E2B2D">
              <w:rPr>
                <w:rFonts w:ascii="Times New Roman" w:eastAsia="Times New Roman" w:hAnsi="Times New Roman" w:cs="Times New Roman"/>
                <w:sz w:val="19"/>
                <w:szCs w:val="19"/>
                <w:lang w:eastAsia="ru-RU"/>
              </w:rPr>
              <w:lastRenderedPageBreak/>
              <w:t xml:space="preserve">безопасности в медицинской организации стоматологического профиля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Инфекции, связанные с оказанием медицинской помощи: </w:t>
            </w:r>
            <w:r w:rsidRPr="004E2B2D">
              <w:rPr>
                <w:rFonts w:ascii="Times New Roman" w:eastAsia="Times New Roman" w:hAnsi="Times New Roman" w:cs="Times New Roman"/>
                <w:sz w:val="19"/>
                <w:szCs w:val="19"/>
                <w:lang w:eastAsia="ru-RU"/>
              </w:rPr>
              <w:lastRenderedPageBreak/>
              <w:t xml:space="preserve">понятие, структура, масштаб проблемы, особенности возбудителей, выявление и регистрация, основные принципы эпидемиологического расследования. Подходы и методы многоуровневой профилактики инфекций, связанных с оказанием медицинской помощи. Профилактика инфекций, связанных с оказанием медицинской помощи у среднего и младшего медицинского персонала. Основы асептики и антисептики. Методы обработки рук медицинских работников. Уровни </w:t>
            </w:r>
            <w:proofErr w:type="spellStart"/>
            <w:r w:rsidRPr="004E2B2D">
              <w:rPr>
                <w:rFonts w:ascii="Times New Roman" w:eastAsia="Times New Roman" w:hAnsi="Times New Roman" w:cs="Times New Roman"/>
                <w:sz w:val="19"/>
                <w:szCs w:val="19"/>
                <w:lang w:eastAsia="ru-RU"/>
              </w:rPr>
              <w:t>деконтаминации</w:t>
            </w:r>
            <w:proofErr w:type="spellEnd"/>
            <w:r w:rsidRPr="004E2B2D">
              <w:rPr>
                <w:rFonts w:ascii="Times New Roman" w:eastAsia="Times New Roman" w:hAnsi="Times New Roman" w:cs="Times New Roman"/>
                <w:sz w:val="19"/>
                <w:szCs w:val="19"/>
                <w:lang w:eastAsia="ru-RU"/>
              </w:rPr>
              <w:t xml:space="preserve"> рук медицинских работников. Дезинфекция. </w:t>
            </w:r>
            <w:proofErr w:type="spellStart"/>
            <w:r w:rsidRPr="004E2B2D">
              <w:rPr>
                <w:rFonts w:ascii="Times New Roman" w:eastAsia="Times New Roman" w:hAnsi="Times New Roman" w:cs="Times New Roman"/>
                <w:sz w:val="19"/>
                <w:szCs w:val="19"/>
                <w:lang w:eastAsia="ru-RU"/>
              </w:rPr>
              <w:t>Предстерилизационная</w:t>
            </w:r>
            <w:proofErr w:type="spellEnd"/>
            <w:r w:rsidRPr="004E2B2D">
              <w:rPr>
                <w:rFonts w:ascii="Times New Roman" w:eastAsia="Times New Roman" w:hAnsi="Times New Roman" w:cs="Times New Roman"/>
                <w:sz w:val="19"/>
                <w:szCs w:val="19"/>
                <w:lang w:eastAsia="ru-RU"/>
              </w:rPr>
              <w:t xml:space="preserve"> очистка и стерилизация медицинских изделий. Санитарно-эпидемиологические требования к организациям, осуществляющим медицинскую деятельность. Классы чистоты помещений, виды уборок. Методы обеззараживания воздуха и поверхностей. Понятие "медицинские отходы", классификация медицинских отходов, характеристика морфологического состава, класс эпидемиологической, токсикологической и радиационной опасности. Санитарные правила обращения с медицинскими отходами. Организация системы сбора и утилизации отходов в медицинских организациях. Тара для сбора отходов. Правила сбора, накопления, временного хранения, обеззараживания, удаления медицинских отходов, кратность их вывоза.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ПК-5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1.6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Обращение лекарственных препаратов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Основы клинической фармакологии, виды лекарственных форм, способы и правила введения лекарственных препаратов, применяемых при оказании медицинской помощи по профилю "стоматология", нежелательные реакции и осложнения применения лекарственных препаратов, меры профилактики и оказания медицинской помощи. Порядок и правила учета, хранения и применения лекарственных препаратов, требования к маркировке. Правила оформления документации по учету, хранению и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ПК-2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1.7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Основы ведения медицинской документации и электронного документооборота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Виды медицинской документации в медицинских организациях, оказывающих медицинскую помощь по профилю "стоматология". Унифицированные формы медицинской документации. Архивация документов. Базовые системные программные продукты и пакеты прикладных программ в области профессиональной деятельности. Основы электронного документооборота. Электронная подпись. Понятие о медицинских информационных системах и медицинских информационных автоматизированных системах: цели, задачи, функции, классификация и структура. Оформление учетно-отчетной, статистической и контролирующей документации в медицинской организации стоматологического профиля. Защита персональных данных пациентов и сведений, составляющих врачебную тайну.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1.8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Общение в профессиональной деятельности зубного врача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Этика и деонтология в профессиональной деятельности. Эффективные коммуникации в коллективе. Основы управления средним и младшим медицинским персоналом. Эффективные коммуникации с пациентами. Понятие "психологический климат". Общение как основной критерий создания благоприятного психологического климата в медицинской организации. Значимость и влияние благоприятного психологического микроклимата в улучшении состояния пациента. Физические и психологические характеристики пациентов разных возрастных групп, лиц с частичной или полной утратой способности к общению, передвижению, самообслуживанию. Психология общения с пациентом, находящимся в терминальной стадии болезни, способы оказания психологической поддержки родственникам (законным представителям).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ПК-1, ПК-4, 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1.9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Вопросы санитарно-гигиенического просвещения в профессиональной деятельности зубного врача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Основы здорового образа жизни, принципы и методы его формирования. Основы сохранения и укрепления здоровья, факторы, способствующие сохранению здоровья. Программы здорового образа жизни, в том числе программы, направленные на снижение потребления алкоголя и табака, предупреждение и борьбу с потреблением наркотических средств и психотропных веществ без назначения врача. Основы санитарно-гигиенического воспитания и обучения населения. Профилактика стоматологических заболеваний у пациентов разных возрастных групп. Обучение граждан вопросам гигиены полости рта. Патология зубочелюстной системы, обусловленная образом жизни. Профилактика стоматологических заболеваний. Формы, методы, технологии санитарно-гигиенического просвещения. Современные методы мотивации пациентов к поддержанию здоровья полости рта.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ПК-2, ПК-4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1.10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Основы медицинской реабилитации пациентов при стоматологических заболеваниях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Методы медицинской реабилитации пациентов при стоматологических заболеваниях. Медицинские показания и медицинские противопоказания к проведению мероприятий по медицинской реабилитации, в том числе в рамках реализации индивидуальной программы реабилитации и </w:t>
            </w:r>
            <w:proofErr w:type="spellStart"/>
            <w:r w:rsidRPr="004E2B2D">
              <w:rPr>
                <w:rFonts w:ascii="Times New Roman" w:eastAsia="Times New Roman" w:hAnsi="Times New Roman" w:cs="Times New Roman"/>
                <w:sz w:val="19"/>
                <w:szCs w:val="19"/>
                <w:lang w:eastAsia="ru-RU"/>
              </w:rPr>
              <w:t>абилитации</w:t>
            </w:r>
            <w:proofErr w:type="spellEnd"/>
            <w:r w:rsidRPr="004E2B2D">
              <w:rPr>
                <w:rFonts w:ascii="Times New Roman" w:eastAsia="Times New Roman" w:hAnsi="Times New Roman" w:cs="Times New Roman"/>
                <w:sz w:val="19"/>
                <w:szCs w:val="19"/>
                <w:lang w:eastAsia="ru-RU"/>
              </w:rPr>
              <w:t xml:space="preserve"> инвалидов и санаторно-курортного лечения.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ПК-3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1.11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Медицинские экспертизы в отношении пациентов со стоматологическими заболеваниями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Цели и задачи медицинской экспертизы. Процедура проведения медицинской экспертизы. Оценка состояния пациента. Документация и отчетность при проведении медицинских экспертиз.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1.12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Промежуточная аттестация по модулю 1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Контроль результатов обучения в рамках освоения тем 1.1 - 1.11.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ПК-1, ПК-2, ПК-3, ПК-4, ПК-5, 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Модуль 2. Частные вопросы оказания медицинской помощи пациентам со стоматологическими заболеваниями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2.1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Кариес зуба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Кариес: этиология, клиническая картина, </w:t>
            </w:r>
            <w:r w:rsidRPr="004E2B2D">
              <w:rPr>
                <w:rFonts w:ascii="Times New Roman" w:eastAsia="Times New Roman" w:hAnsi="Times New Roman" w:cs="Times New Roman"/>
                <w:sz w:val="19"/>
                <w:szCs w:val="19"/>
                <w:lang w:eastAsia="ru-RU"/>
              </w:rPr>
              <w:lastRenderedPageBreak/>
              <w:t xml:space="preserve">рентгенологические признаки, классификация, диагностика и дифференциальная диагностика, применение лекарственных препаратов и методы немедикаментозного лечения, профилактика осложнений, медицинская реабилитация. Стоматологические материалы, оборудование и медицинские изделия, используемые для диагностики и лечения. Особенности оказания медицинской помощи по профилю "стоматология" детям с кариесом.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ПК-1, ПК-2, </w:t>
            </w:r>
            <w:r w:rsidRPr="004E2B2D">
              <w:rPr>
                <w:rFonts w:ascii="Times New Roman" w:eastAsia="Times New Roman" w:hAnsi="Times New Roman" w:cs="Times New Roman"/>
                <w:sz w:val="19"/>
                <w:szCs w:val="19"/>
                <w:lang w:eastAsia="ru-RU"/>
              </w:rPr>
              <w:lastRenderedPageBreak/>
              <w:t xml:space="preserve">ПК-3, ПК-4, ПК-5, 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2.2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Заболевания пульпы зуба и периодонта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Пульпит и периодонтит как осложнения кариеса. Этиология, клиническая картина, рентгенологические признаки, классификация, диагностика и дифференциальная диагностика, применение лекарственных препаратов и методы немедикаментозного лечения, профилактика осложнений, медицинская реабилитация. Особенности оказания медицинской помощи по профилю "стоматология" детям с пульпитом и периодонтитом.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ПК-1, ПК-2, ПК-3, ПК-4, ПК-5, 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2.3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Воспалительные заболевания пародонта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Гингивит и пародонтит. Этиология, клиническая картина, рентгенологические признаки, классификация, диагностика и дифференциальная диагностика, применение лекарственных препаратов и методы немедикаментозного лечения, профилактика осложнений, медицинская реабилитация. Стоматологические материалы, оборудование и медицинские изделия, используемые для диагностики и лечения. Особенности оказания медицинской помощи по профилю "стоматология" детям с воспалительными заболеваниями пародонта.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ПК-1, ПК-2, ПК-3, ПК-4, ПК-5, 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2.4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Заболевания слизистой оболочки полости рта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Заболевания слизистой оболочки полости рта: этиология, клиническая картина, классификация, диагностика и дифференциальная диагностика, применение лекарственных препаратов и методы немедикаментозного лечения, профилактика осложнений, медицинская реабилитация. Удаление зубного налета и камня. Стоматологические материалы, оборудование и медицинские изделия, используемые для диагностики и лечения. Особенности оказания медицинской помощи по профилю "стоматология" детям с заболеваниями слизистой оболочки полости рта.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ПК-1, ПК-2, ПК-3, ПК-4, ПК-5, 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2.5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Хирургические вмешательства при оказании медицинской помощи пациентам при стоматологических заболеваниях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Удаление зубов: медицинские показания и медицинские противопоказания. Этапы удаления. Возможные осложнения, меры профилактики и лечения. Реабилитация. Особенности удаления зубов у детей. </w:t>
            </w:r>
            <w:proofErr w:type="gramStart"/>
            <w:r w:rsidRPr="004E2B2D">
              <w:rPr>
                <w:rFonts w:ascii="Times New Roman" w:eastAsia="Times New Roman" w:hAnsi="Times New Roman" w:cs="Times New Roman"/>
                <w:sz w:val="19"/>
                <w:szCs w:val="19"/>
                <w:lang w:eastAsia="ru-RU"/>
              </w:rPr>
              <w:t xml:space="preserve">Состояния, требующие оказания хирургической помощи: абсцессы и флегмоны, кровотечения, вывихи (подвывихи) зубов: клиническая картина, рентгенологические признаки, классификация, диагностика и дифференциальная диагностика, применение лекарственных препаратов и методы немедикаментозного лечения, профилактика </w:t>
            </w:r>
            <w:r w:rsidRPr="004E2B2D">
              <w:rPr>
                <w:rFonts w:ascii="Times New Roman" w:eastAsia="Times New Roman" w:hAnsi="Times New Roman" w:cs="Times New Roman"/>
                <w:sz w:val="19"/>
                <w:szCs w:val="19"/>
                <w:lang w:eastAsia="ru-RU"/>
              </w:rPr>
              <w:lastRenderedPageBreak/>
              <w:t>осложнений, медицинская реабилитация.</w:t>
            </w:r>
            <w:proofErr w:type="gramEnd"/>
            <w:r w:rsidRPr="004E2B2D">
              <w:rPr>
                <w:rFonts w:ascii="Times New Roman" w:eastAsia="Times New Roman" w:hAnsi="Times New Roman" w:cs="Times New Roman"/>
                <w:sz w:val="19"/>
                <w:szCs w:val="19"/>
                <w:lang w:eastAsia="ru-RU"/>
              </w:rPr>
              <w:t xml:space="preserve"> Стоматологические материалы, оборудование и медицинские изделия, используемые для диагностики и лечения. Особенности хирургических вмешатель</w:t>
            </w:r>
            <w:proofErr w:type="gramStart"/>
            <w:r w:rsidRPr="004E2B2D">
              <w:rPr>
                <w:rFonts w:ascii="Times New Roman" w:eastAsia="Times New Roman" w:hAnsi="Times New Roman" w:cs="Times New Roman"/>
                <w:sz w:val="19"/>
                <w:szCs w:val="19"/>
                <w:lang w:eastAsia="ru-RU"/>
              </w:rPr>
              <w:t>ств пр</w:t>
            </w:r>
            <w:proofErr w:type="gramEnd"/>
            <w:r w:rsidRPr="004E2B2D">
              <w:rPr>
                <w:rFonts w:ascii="Times New Roman" w:eastAsia="Times New Roman" w:hAnsi="Times New Roman" w:cs="Times New Roman"/>
                <w:sz w:val="19"/>
                <w:szCs w:val="19"/>
                <w:lang w:eastAsia="ru-RU"/>
              </w:rPr>
              <w:t xml:space="preserve">и оказании медицинской помощи детям при стоматологических заболеваниях.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ПК-1, ПК-2, ПК-3, ПК-4, ПК-5, 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2.6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Ортопедические методы лечения стоматологических заболеваний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Дефекты зубных рядов, зубочелюстные деформации, аномалии зубов и челюстей, полное отсутствие зубов: этиология, патогенез, клиническая картина, диагностика. Ортопедические методы лечения стоматологических заболеваний, медицинская реабилитация, профилактика. Стоматологические материалы, оборудование и медицинские изделия, используемые для диагностики и лечения. Особенности применения ортопедических методов лечения стоматологических заболеваний у детей.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ПК-1, ПК-2, ПК-3, ПК-4, ПК-5, 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2.7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Воспалительные заболевания, травматические повреждения, опухоли челюстно-лицевой области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Воспалительные заболевания, травматические повреждения, заболевания нервной системы, опухоли челюстно-лицевой области: этиология, клиническая картина, классификация, диагностика и дифференциальная диагностика, применение лекарственных препаратов и методы немедикаментозного лечения, профилактика осложнений, медицинская реабилитация. Факторы риска онкологических заболеваний челюстно-лицевой области. Особенности течения и лечения воспалительных заболеваний, травматических повреждений, опухолей челюстно-лицевой области у детей и пациентов пожилого возраста.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2.8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Промежуточная аттестация по модулю 2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Контроль результатов обучения в рамках освоения тем 2.1 - 2.7.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ПК-1, ПК-2, ПК-3, ПК-4, ПК-5, 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Модуль 3. Оказание медицинской помощи в экстренной форме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3.1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Оказание медицинской помощи в экстренной форме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Нормативно-правовое регулирование оказания медицинской помощи в экстренной форме. Диагностика состояний, требующих оказания медицинской помощи в экстренной форме. Коммуникация со службами спасения, выездными бригадами скорой медицинской помощи, пациентом, его законным представителем и окружающими лицами. Транспортировка и иммобилизация пациента. Сердечно-легочная реанимация. Остановка наружных кровотечений. Обеспечение проходимости дыхательных путей. Промывание желудка. Применение согревания и охлаждения. Проведение термоизоляции и согревания при воздействии низких температур. Применение лекарственных препаратов и медицинских изделий.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ПК-7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3.2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Промежуточная аттестация по модулю 3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Контроль результатов обучения в рамках освоения темы 3.1.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ПК-7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Модуль 4. Практика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4.1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Оказание медицинской помощи взрослым при стоматологических </w:t>
            </w:r>
            <w:r w:rsidRPr="004E2B2D">
              <w:rPr>
                <w:rFonts w:ascii="Times New Roman" w:eastAsia="Times New Roman" w:hAnsi="Times New Roman" w:cs="Times New Roman"/>
                <w:sz w:val="19"/>
                <w:szCs w:val="19"/>
                <w:lang w:eastAsia="ru-RU"/>
              </w:rPr>
              <w:lastRenderedPageBreak/>
              <w:t xml:space="preserve">заболеваниях в амбулаторных условиях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Участие в оказании медицинской помощи взрослым при стоматологических заболеваниях в амбулаторных условиях: проведении медицинского обследования </w:t>
            </w:r>
            <w:r w:rsidRPr="004E2B2D">
              <w:rPr>
                <w:rFonts w:ascii="Times New Roman" w:eastAsia="Times New Roman" w:hAnsi="Times New Roman" w:cs="Times New Roman"/>
                <w:sz w:val="19"/>
                <w:szCs w:val="19"/>
                <w:lang w:eastAsia="ru-RU"/>
              </w:rPr>
              <w:lastRenderedPageBreak/>
              <w:t xml:space="preserve">взрослых со стоматологическими заболеваниями или подозрением на стоматологические заболевания; назначении, проведении, контроле эффективности и безопасности лечения взрослых со стоматологическими заболеваниями; направлении взрослых со стоматологическими заболеваниями на медицинскую реабилитацию и контроле ее эффективности; проведении санитарно-просветительной работы </w:t>
            </w:r>
            <w:proofErr w:type="gramStart"/>
            <w:r w:rsidRPr="004E2B2D">
              <w:rPr>
                <w:rFonts w:ascii="Times New Roman" w:eastAsia="Times New Roman" w:hAnsi="Times New Roman" w:cs="Times New Roman"/>
                <w:sz w:val="19"/>
                <w:szCs w:val="19"/>
                <w:lang w:eastAsia="ru-RU"/>
              </w:rPr>
              <w:t>со</w:t>
            </w:r>
            <w:proofErr w:type="gramEnd"/>
            <w:r w:rsidRPr="004E2B2D">
              <w:rPr>
                <w:rFonts w:ascii="Times New Roman" w:eastAsia="Times New Roman" w:hAnsi="Times New Roman" w:cs="Times New Roman"/>
                <w:sz w:val="19"/>
                <w:szCs w:val="19"/>
                <w:lang w:eastAsia="ru-RU"/>
              </w:rPr>
              <w:t xml:space="preserve"> взрослым населением и медицинскими работниками, направленной на формирование здорового образа жизни; проведении профилактических осмотров взрослых с целью выявления стоматологических заболеваний; выполнении мероприятий по обеспечению профилактики инфекций, связанных с оказанием медицинской помощи при работе с пациентами; проведении экстренных профилактических мероприятий при возникновении аварийных ситуаций с риском инфицирования медицинских работников и пациентов; формирование и выдача листков нетрудоспособности; ведении медицинской документации, в том числе в электронной форме; организации деятельности находящегося в распоряжении среднего и младшего медицинского персонала.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ПК-1, ПК-2, ПК-3, ПК-4, ПК-5, 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4.2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Оказание медицинской помощи детям при стоматологических заболеваниях в амбулаторных условиях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Участие в медицинской помощи детям при стоматологических заболеваниях в амбулаторных условиях: проведении медицинского обследования взрослых со стоматологическими заболеваниями или подозрением на стоматологические заболевания; назначении, проведении, контроле эффективности и безопасности лечения взрослых со стоматологическими заболеваниями; направлении взрослых со стоматологическими заболеваниями на медицинскую реабилитацию и контроле ее эффективности; проведении санитарно-просветительной работы </w:t>
            </w:r>
            <w:proofErr w:type="gramStart"/>
            <w:r w:rsidRPr="004E2B2D">
              <w:rPr>
                <w:rFonts w:ascii="Times New Roman" w:eastAsia="Times New Roman" w:hAnsi="Times New Roman" w:cs="Times New Roman"/>
                <w:sz w:val="19"/>
                <w:szCs w:val="19"/>
                <w:lang w:eastAsia="ru-RU"/>
              </w:rPr>
              <w:t>со</w:t>
            </w:r>
            <w:proofErr w:type="gramEnd"/>
            <w:r w:rsidRPr="004E2B2D">
              <w:rPr>
                <w:rFonts w:ascii="Times New Roman" w:eastAsia="Times New Roman" w:hAnsi="Times New Roman" w:cs="Times New Roman"/>
                <w:sz w:val="19"/>
                <w:szCs w:val="19"/>
                <w:lang w:eastAsia="ru-RU"/>
              </w:rPr>
              <w:t xml:space="preserve"> взрослым населением и медицинскими работниками, направленной на формирование здорового образа жизни; проведении профилактических осмотров взрослых с целью выявления стоматологических заболеваний; выполнении мероприятий по обеспечению профилактики инфекций, связанных с оказанием медицинской помощи при работе с пациентами; проведении экстренных профилактических мероприятий при возникновении аварийных ситуаций с риском инфицирования медицинских работников и пациентов; формирование и выдача листков нетрудоспособности; ведении медицинской документации, в том числе в электронной форме; организации деятельности находящегося в распоряжении среднего и младшего медицинского персонала.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ПК-1, ПК-2, ПК-3, ПК-4, ПК-5, 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4.3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Оказание первичной доврачебной медико-санитарной помощи </w:t>
            </w:r>
            <w:r w:rsidRPr="004E2B2D">
              <w:rPr>
                <w:rFonts w:ascii="Times New Roman" w:eastAsia="Times New Roman" w:hAnsi="Times New Roman" w:cs="Times New Roman"/>
                <w:sz w:val="19"/>
                <w:szCs w:val="19"/>
                <w:lang w:eastAsia="ru-RU"/>
              </w:rPr>
              <w:lastRenderedPageBreak/>
              <w:t xml:space="preserve">пациентам при стоматологических заболеваниях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Участие в оказании первичной доврачебной медико-санитарной помощи пациентам при стоматологических заболеваниях: проведении медицинского обследования </w:t>
            </w:r>
            <w:r w:rsidRPr="004E2B2D">
              <w:rPr>
                <w:rFonts w:ascii="Times New Roman" w:eastAsia="Times New Roman" w:hAnsi="Times New Roman" w:cs="Times New Roman"/>
                <w:sz w:val="19"/>
                <w:szCs w:val="19"/>
                <w:lang w:eastAsia="ru-RU"/>
              </w:rPr>
              <w:lastRenderedPageBreak/>
              <w:t xml:space="preserve">взрослых со стоматологическими заболеваниями или подозрением на стоматологические заболевания; назначении, проведении, контроле эффективности и безопасности лечения взрослых со стоматологическими заболеваниями; направлении взрослых со стоматологическими заболеваниями на медицинскую реабилитацию и контроле ее эффективности; проведении санитарно-просветительной работы </w:t>
            </w:r>
            <w:proofErr w:type="gramStart"/>
            <w:r w:rsidRPr="004E2B2D">
              <w:rPr>
                <w:rFonts w:ascii="Times New Roman" w:eastAsia="Times New Roman" w:hAnsi="Times New Roman" w:cs="Times New Roman"/>
                <w:sz w:val="19"/>
                <w:szCs w:val="19"/>
                <w:lang w:eastAsia="ru-RU"/>
              </w:rPr>
              <w:t>со</w:t>
            </w:r>
            <w:proofErr w:type="gramEnd"/>
            <w:r w:rsidRPr="004E2B2D">
              <w:rPr>
                <w:rFonts w:ascii="Times New Roman" w:eastAsia="Times New Roman" w:hAnsi="Times New Roman" w:cs="Times New Roman"/>
                <w:sz w:val="19"/>
                <w:szCs w:val="19"/>
                <w:lang w:eastAsia="ru-RU"/>
              </w:rPr>
              <w:t xml:space="preserve"> взрослым населением и медицинскими работниками, направленной на формирование здорового образа жизни; проведении профилактических осмотров взрослых с целью выявления стоматологических заболеваний; выполнении мероприятий по обеспечению профилактики инфекций, связанных с оказанием медицинской помощи при работе с пациентами; проведении экстренных профилактических мероприятий при возникновении аварийных ситуаций с риском инфицирования медицинских работников и пациентов; формирование и выдача листков нетрудоспособности; ведении медицинской документации, в том числе в электронной форме; организации деятельности находящегося в распоряжении среднего и младшего медицинского персонала.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ПК-1, ПК-2, ПК-3, ПК-4, ПК-5, ПК-6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4.4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Промежуточная аттестация по модулю 4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Контроль результатов обучения в рамках разделов практики 4.1 - 4.3.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ПК-1, ПК-2, ПК-3, ПК-4, ПК-5, ПК-6 </w:t>
            </w:r>
          </w:p>
        </w:tc>
      </w:tr>
    </w:tbl>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40" w:lineRule="auto"/>
        <w:jc w:val="center"/>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t>V. Формы аттестации &lt;7&gt;</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&lt;7&gt; Пункт 11 Порядка организации и осуществления образовательной деятельности по дополнительным профессиональным программам.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9. Промежуточная аттестация проводится по окончании освоения каждого модуля Программы. Форма промежуточной аттестации по каждому модулю определяется организацией.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Промежуточная аттестация по модулям 1 и 2 включает в себя решение тестовых заданий, ситуационных задач, демонстрацию умений в симулированных и клинических условиях в соответствии с содержанием модулей и планируемыми результатами обучения.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Промежуточная аттестация по модулю 3 включает в себя решение тестовых заданий, ситуационных задач, демонстрацию умений в симулированных условиях в соответствии с содержанием модуля и планируемыми результатами обучения.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Промежуточная аттестация по модулю 4 включает в себя оценку отчета о прохождении практики, содержащего перечень примененных умений в ходе участия в медицинской деятельности с указанием количества случаев применения каждого умения, выполнения манипуляции.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lastRenderedPageBreak/>
        <w:t xml:space="preserve">Критерии успешного прохождения промежуточной аттестации устанавливаются организацией.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Итоговая аттестация проводится в форме экзамена, который включает в себя решение тестовых заданий, ситуационных задач, демонстрацию умений в симулированных и клинических условиях. Итоговая аттестация проводится для оценки степени достижения </w:t>
      </w:r>
      <w:proofErr w:type="gramStart"/>
      <w:r w:rsidRPr="004E2B2D">
        <w:rPr>
          <w:rFonts w:ascii="Times New Roman" w:eastAsia="Times New Roman" w:hAnsi="Times New Roman" w:cs="Times New Roman"/>
          <w:sz w:val="24"/>
          <w:szCs w:val="24"/>
          <w:lang w:eastAsia="ru-RU"/>
        </w:rPr>
        <w:t>обучающимися</w:t>
      </w:r>
      <w:proofErr w:type="gramEnd"/>
      <w:r w:rsidRPr="004E2B2D">
        <w:rPr>
          <w:rFonts w:ascii="Times New Roman" w:eastAsia="Times New Roman" w:hAnsi="Times New Roman" w:cs="Times New Roman"/>
          <w:sz w:val="24"/>
          <w:szCs w:val="24"/>
          <w:lang w:eastAsia="ru-RU"/>
        </w:rPr>
        <w:t xml:space="preserve"> запланированных результатов обучения по Программе и должна выявлять теоретическую и практическую подготовку обучающегося. </w:t>
      </w:r>
      <w:proofErr w:type="gramStart"/>
      <w:r w:rsidRPr="004E2B2D">
        <w:rPr>
          <w:rFonts w:ascii="Times New Roman" w:eastAsia="Times New Roman" w:hAnsi="Times New Roman" w:cs="Times New Roman"/>
          <w:sz w:val="24"/>
          <w:szCs w:val="24"/>
          <w:lang w:eastAsia="ru-RU"/>
        </w:rPr>
        <w:t>Обучающийся</w:t>
      </w:r>
      <w:proofErr w:type="gramEnd"/>
      <w:r w:rsidRPr="004E2B2D">
        <w:rPr>
          <w:rFonts w:ascii="Times New Roman" w:eastAsia="Times New Roman" w:hAnsi="Times New Roman" w:cs="Times New Roman"/>
          <w:sz w:val="24"/>
          <w:szCs w:val="24"/>
          <w:lang w:eastAsia="ru-RU"/>
        </w:rPr>
        <w:t xml:space="preserve"> допускается к итоговой аттестации при успешном прохождении промежуточных аттестаций, предусмотренных Программой.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Обучающийся, освоивший Программу и успешно прошедший итоговую аттестацию, получает документ о квалификации - диплом о профессиональной переподготовке &lt;8&gt;.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&lt;8&gt; Пункт 1 части 10 статьи 60 Федерального закона N 273-ФЗ.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10. Оценочные материалы Программы формируются организацией для проведения текущего контроля, промежуточных аттестаций, итоговой аттестации в соответствии с содержанием модулей и планируемыми результатами обучения. Каждое задание оценочных материалов должно быть соотнесено с результатами обучения, для оценки которых оно предназначено.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Пример тестового задания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Инструкция: Выберите один правильный ответ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4722"/>
        <w:gridCol w:w="1233"/>
        <w:gridCol w:w="1335"/>
        <w:gridCol w:w="1785"/>
      </w:tblGrid>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Вопрос (задание)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Варианты ответов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Правильный ответ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Коды результатов обучения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Развитие тканей периодонта заканчивается после завершения роста корня зуба </w:t>
            </w:r>
            <w:proofErr w:type="gramStart"/>
            <w:r w:rsidRPr="004E2B2D">
              <w:rPr>
                <w:rFonts w:ascii="Times New Roman" w:eastAsia="Times New Roman" w:hAnsi="Times New Roman" w:cs="Times New Roman"/>
                <w:sz w:val="19"/>
                <w:szCs w:val="19"/>
                <w:lang w:eastAsia="ru-RU"/>
              </w:rPr>
              <w:t>через</w:t>
            </w:r>
            <w:proofErr w:type="gramEnd"/>
            <w:r w:rsidRPr="004E2B2D">
              <w:rPr>
                <w:rFonts w:ascii="Times New Roman" w:eastAsia="Times New Roman" w:hAnsi="Times New Roman" w:cs="Times New Roman"/>
                <w:sz w:val="19"/>
                <w:szCs w:val="19"/>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А) 1 год </w:t>
            </w:r>
          </w:p>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Б) 3 года </w:t>
            </w:r>
          </w:p>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В) 6 месяцев </w:t>
            </w:r>
          </w:p>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Г) 1 месяц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А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1.з3 </w:t>
            </w:r>
          </w:p>
        </w:tc>
      </w:tr>
    </w:tbl>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Пример ситуационной задачи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Инструкция: ознакомьтесь с условием задачи. На основании полученной информации дайте развернутые ответы на вопросы, приведенные ниже.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Условия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Больной 62 лет обратился в стоматологическую клинику с жалобами на кровотечение из лунки ранее удаленного 1.1 зуба. Развитие настоящего заболевания: со слов пациента, обратился в стоматологическую поликлинику по месту жительства, где с целью подготовки к протезированию, было проведено удаление корня зуба 1.1. Удаление прошло без особенностей. По прибытии домой почувствовал головную боль, легкое недомогание. Примерно через час из лунки удаленного зуба развилось кровотечение. Перенесенные и сопутствующие заболевания: со слов пациента, практически </w:t>
      </w:r>
      <w:proofErr w:type="gramStart"/>
      <w:r w:rsidRPr="004E2B2D">
        <w:rPr>
          <w:rFonts w:ascii="Times New Roman" w:eastAsia="Times New Roman" w:hAnsi="Times New Roman" w:cs="Times New Roman"/>
          <w:sz w:val="24"/>
          <w:szCs w:val="24"/>
          <w:lang w:eastAsia="ru-RU"/>
        </w:rPr>
        <w:t>здоров</w:t>
      </w:r>
      <w:proofErr w:type="gramEnd"/>
      <w:r w:rsidRPr="004E2B2D">
        <w:rPr>
          <w:rFonts w:ascii="Times New Roman" w:eastAsia="Times New Roman" w:hAnsi="Times New Roman" w:cs="Times New Roman"/>
          <w:sz w:val="24"/>
          <w:szCs w:val="24"/>
          <w:lang w:eastAsia="ru-RU"/>
        </w:rPr>
        <w:t xml:space="preserve">. Отмечает периодическое повышение артериального давления, регулярно препараты не принимает. </w:t>
      </w:r>
      <w:proofErr w:type="spellStart"/>
      <w:r w:rsidRPr="004E2B2D">
        <w:rPr>
          <w:rFonts w:ascii="Times New Roman" w:eastAsia="Times New Roman" w:hAnsi="Times New Roman" w:cs="Times New Roman"/>
          <w:sz w:val="24"/>
          <w:szCs w:val="24"/>
          <w:lang w:eastAsia="ru-RU"/>
        </w:rPr>
        <w:t>Аллергоанамнез</w:t>
      </w:r>
      <w:proofErr w:type="spellEnd"/>
      <w:r w:rsidRPr="004E2B2D">
        <w:rPr>
          <w:rFonts w:ascii="Times New Roman" w:eastAsia="Times New Roman" w:hAnsi="Times New Roman" w:cs="Times New Roman"/>
          <w:sz w:val="24"/>
          <w:szCs w:val="24"/>
          <w:lang w:eastAsia="ru-RU"/>
        </w:rPr>
        <w:t xml:space="preserve"> не отягощен. Сифилис, гепатит B, C, ВИЧ отрицает. Общее состояние удовлетворительное. Температура тела 36,6 °C. Пациент отмечает незначительную слабость, головокружение. Местный статус: конфигурация лица не изменена. Регионарные лимфатические узлы не определяются. Открывание рта свободное. </w:t>
      </w:r>
      <w:r w:rsidRPr="004E2B2D">
        <w:rPr>
          <w:rFonts w:ascii="Times New Roman" w:eastAsia="Times New Roman" w:hAnsi="Times New Roman" w:cs="Times New Roman"/>
          <w:sz w:val="24"/>
          <w:szCs w:val="24"/>
          <w:lang w:eastAsia="ru-RU"/>
        </w:rPr>
        <w:lastRenderedPageBreak/>
        <w:t xml:space="preserve">В полости рта: лунка зуба 1.1 покрыта выступающим сгустком, из-под которого сочится кровь. Видимых разрывов слизистой оболочки нет. При рентгенологическом исследовании лунка зуба 1.1 без патологических теней. Других изменений костных структур нет.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Задания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1. Поставьте предварительный диагноз и обоснуйте его.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2. Составьте план дополнительного обследования пациента.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3. Проведите дифференциальную диагностику.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4. Составьте план комплексного лечения.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5. Укажите особенности предоперационной подготовки, а также хирургического этапа лечения.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Эталоны ответов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1. Предварительный диагноз: вторичное кровотечение из лунки зуба 1.1 (K08.1) - Альвеолярный остеит, осложненный кровотечением). Обоснование следующее. Жалобы: кровотечение из лунки после удаления зуба 1.1, слабость, головокружение. Анамнез: удаление проведено без осложнений, но через час развилось кровотечение. У пациента отмечается неконтролируемая артериальная гипертензия, что может способствовать геморрагическим осложнениям. Местный статус: лунка заполнена рыхлым сгустком, отмечается кровоточивость, разрывов слизистой нет. Рентген: отсутствие остатков корня, осколков, патологических изменений кости.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2. Общий анализ крови для оценки уровня гемоглобина, эритроцитов, тромбоцитов (исключение анемии, тромбоцитопении). </w:t>
      </w:r>
      <w:proofErr w:type="spellStart"/>
      <w:r w:rsidRPr="004E2B2D">
        <w:rPr>
          <w:rFonts w:ascii="Times New Roman" w:eastAsia="Times New Roman" w:hAnsi="Times New Roman" w:cs="Times New Roman"/>
          <w:sz w:val="24"/>
          <w:szCs w:val="24"/>
          <w:lang w:eastAsia="ru-RU"/>
        </w:rPr>
        <w:t>Коагулограмма</w:t>
      </w:r>
      <w:proofErr w:type="spellEnd"/>
      <w:r w:rsidRPr="004E2B2D">
        <w:rPr>
          <w:rFonts w:ascii="Times New Roman" w:eastAsia="Times New Roman" w:hAnsi="Times New Roman" w:cs="Times New Roman"/>
          <w:sz w:val="24"/>
          <w:szCs w:val="24"/>
          <w:lang w:eastAsia="ru-RU"/>
        </w:rPr>
        <w:t xml:space="preserve"> (активированное частичное </w:t>
      </w:r>
      <w:proofErr w:type="spellStart"/>
      <w:r w:rsidRPr="004E2B2D">
        <w:rPr>
          <w:rFonts w:ascii="Times New Roman" w:eastAsia="Times New Roman" w:hAnsi="Times New Roman" w:cs="Times New Roman"/>
          <w:sz w:val="24"/>
          <w:szCs w:val="24"/>
          <w:lang w:eastAsia="ru-RU"/>
        </w:rPr>
        <w:t>тромбопластиновое</w:t>
      </w:r>
      <w:proofErr w:type="spellEnd"/>
      <w:r w:rsidRPr="004E2B2D">
        <w:rPr>
          <w:rFonts w:ascii="Times New Roman" w:eastAsia="Times New Roman" w:hAnsi="Times New Roman" w:cs="Times New Roman"/>
          <w:sz w:val="24"/>
          <w:szCs w:val="24"/>
          <w:lang w:eastAsia="ru-RU"/>
        </w:rPr>
        <w:t xml:space="preserve"> время, </w:t>
      </w:r>
      <w:proofErr w:type="spellStart"/>
      <w:r w:rsidRPr="004E2B2D">
        <w:rPr>
          <w:rFonts w:ascii="Times New Roman" w:eastAsia="Times New Roman" w:hAnsi="Times New Roman" w:cs="Times New Roman"/>
          <w:sz w:val="24"/>
          <w:szCs w:val="24"/>
          <w:lang w:eastAsia="ru-RU"/>
        </w:rPr>
        <w:t>протромбиновый</w:t>
      </w:r>
      <w:proofErr w:type="spellEnd"/>
      <w:r w:rsidRPr="004E2B2D">
        <w:rPr>
          <w:rFonts w:ascii="Times New Roman" w:eastAsia="Times New Roman" w:hAnsi="Times New Roman" w:cs="Times New Roman"/>
          <w:sz w:val="24"/>
          <w:szCs w:val="24"/>
          <w:lang w:eastAsia="ru-RU"/>
        </w:rPr>
        <w:t xml:space="preserve"> индекс, международное нормализованное отношение, фибриноген) для оценки свертывающей системы крови. Измерение артериального давления для исключения гипертензивного геморрагического синдрома. </w:t>
      </w:r>
      <w:proofErr w:type="gramStart"/>
      <w:r w:rsidRPr="004E2B2D">
        <w:rPr>
          <w:rFonts w:ascii="Times New Roman" w:eastAsia="Times New Roman" w:hAnsi="Times New Roman" w:cs="Times New Roman"/>
          <w:sz w:val="24"/>
          <w:szCs w:val="24"/>
          <w:lang w:eastAsia="ru-RU"/>
        </w:rPr>
        <w:t xml:space="preserve">Консультация терапевта и (или) кардиолога (при выявлении гипертонии, и (или) нарушений гемостаза, и (или) признаков анемии). </w:t>
      </w:r>
      <w:proofErr w:type="gramEnd"/>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3. Дифференциальная диагностика проводится в отношении следующих состояний: первичное кровотечение, </w:t>
      </w:r>
      <w:proofErr w:type="spellStart"/>
      <w:r w:rsidRPr="004E2B2D">
        <w:rPr>
          <w:rFonts w:ascii="Times New Roman" w:eastAsia="Times New Roman" w:hAnsi="Times New Roman" w:cs="Times New Roman"/>
          <w:sz w:val="24"/>
          <w:szCs w:val="24"/>
          <w:lang w:eastAsia="ru-RU"/>
        </w:rPr>
        <w:t>альвеолит</w:t>
      </w:r>
      <w:proofErr w:type="spellEnd"/>
      <w:r w:rsidRPr="004E2B2D">
        <w:rPr>
          <w:rFonts w:ascii="Times New Roman" w:eastAsia="Times New Roman" w:hAnsi="Times New Roman" w:cs="Times New Roman"/>
          <w:sz w:val="24"/>
          <w:szCs w:val="24"/>
          <w:lang w:eastAsia="ru-RU"/>
        </w:rPr>
        <w:t xml:space="preserve"> (сухая лунка), геморрагический диатез, травма крупного сосуда. Первичное кровотечение развивается сразу после операции, связано с травмой сосудов, проявляется кровоточивостью после удаления. </w:t>
      </w:r>
      <w:proofErr w:type="spellStart"/>
      <w:r w:rsidRPr="004E2B2D">
        <w:rPr>
          <w:rFonts w:ascii="Times New Roman" w:eastAsia="Times New Roman" w:hAnsi="Times New Roman" w:cs="Times New Roman"/>
          <w:sz w:val="24"/>
          <w:szCs w:val="24"/>
          <w:lang w:eastAsia="ru-RU"/>
        </w:rPr>
        <w:t>Альвеолит</w:t>
      </w:r>
      <w:proofErr w:type="spellEnd"/>
      <w:r w:rsidRPr="004E2B2D">
        <w:rPr>
          <w:rFonts w:ascii="Times New Roman" w:eastAsia="Times New Roman" w:hAnsi="Times New Roman" w:cs="Times New Roman"/>
          <w:sz w:val="24"/>
          <w:szCs w:val="24"/>
          <w:lang w:eastAsia="ru-RU"/>
        </w:rPr>
        <w:t xml:space="preserve"> характеризуется отсутствием сгустка, выраженной болью, неприятным запахом, сопровождается болезненностью лунки. </w:t>
      </w:r>
      <w:proofErr w:type="spellStart"/>
      <w:r w:rsidRPr="004E2B2D">
        <w:rPr>
          <w:rFonts w:ascii="Times New Roman" w:eastAsia="Times New Roman" w:hAnsi="Times New Roman" w:cs="Times New Roman"/>
          <w:sz w:val="24"/>
          <w:szCs w:val="24"/>
          <w:lang w:eastAsia="ru-RU"/>
        </w:rPr>
        <w:t>Гемморагический</w:t>
      </w:r>
      <w:proofErr w:type="spellEnd"/>
      <w:r w:rsidRPr="004E2B2D">
        <w:rPr>
          <w:rFonts w:ascii="Times New Roman" w:eastAsia="Times New Roman" w:hAnsi="Times New Roman" w:cs="Times New Roman"/>
          <w:sz w:val="24"/>
          <w:szCs w:val="24"/>
          <w:lang w:eastAsia="ru-RU"/>
        </w:rPr>
        <w:t xml:space="preserve"> диатез проявляется длительным кровотечением, в анамнезе отмечается склонность к кровоточивости, изменения в </w:t>
      </w:r>
      <w:proofErr w:type="spellStart"/>
      <w:r w:rsidRPr="004E2B2D">
        <w:rPr>
          <w:rFonts w:ascii="Times New Roman" w:eastAsia="Times New Roman" w:hAnsi="Times New Roman" w:cs="Times New Roman"/>
          <w:sz w:val="24"/>
          <w:szCs w:val="24"/>
          <w:lang w:eastAsia="ru-RU"/>
        </w:rPr>
        <w:t>коагулограмме</w:t>
      </w:r>
      <w:proofErr w:type="spellEnd"/>
      <w:r w:rsidRPr="004E2B2D">
        <w:rPr>
          <w:rFonts w:ascii="Times New Roman" w:eastAsia="Times New Roman" w:hAnsi="Times New Roman" w:cs="Times New Roman"/>
          <w:sz w:val="24"/>
          <w:szCs w:val="24"/>
          <w:lang w:eastAsia="ru-RU"/>
        </w:rPr>
        <w:t xml:space="preserve">. Травма крупного сосуда сопровождается профузным кровотечением, связано с повреждением артерии, требует немедленного </w:t>
      </w:r>
      <w:proofErr w:type="spellStart"/>
      <w:r w:rsidRPr="004E2B2D">
        <w:rPr>
          <w:rFonts w:ascii="Times New Roman" w:eastAsia="Times New Roman" w:hAnsi="Times New Roman" w:cs="Times New Roman"/>
          <w:sz w:val="24"/>
          <w:szCs w:val="24"/>
          <w:lang w:eastAsia="ru-RU"/>
        </w:rPr>
        <w:t>ушивания</w:t>
      </w:r>
      <w:proofErr w:type="spellEnd"/>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4. План комплексного лечения должен включать в себя следующее. Местная </w:t>
      </w:r>
      <w:proofErr w:type="spellStart"/>
      <w:r w:rsidRPr="004E2B2D">
        <w:rPr>
          <w:rFonts w:ascii="Times New Roman" w:eastAsia="Times New Roman" w:hAnsi="Times New Roman" w:cs="Times New Roman"/>
          <w:sz w:val="24"/>
          <w:szCs w:val="24"/>
          <w:lang w:eastAsia="ru-RU"/>
        </w:rPr>
        <w:t>гемостатическая</w:t>
      </w:r>
      <w:proofErr w:type="spellEnd"/>
      <w:r w:rsidRPr="004E2B2D">
        <w:rPr>
          <w:rFonts w:ascii="Times New Roman" w:eastAsia="Times New Roman" w:hAnsi="Times New Roman" w:cs="Times New Roman"/>
          <w:sz w:val="24"/>
          <w:szCs w:val="24"/>
          <w:lang w:eastAsia="ru-RU"/>
        </w:rPr>
        <w:t xml:space="preserve"> терапия: очистка лунки от рыхлого сгустка; промывание раствором водорода пероксида (3%) или аминокапроновой кислоты (5%); тампонада лунки </w:t>
      </w:r>
      <w:proofErr w:type="spellStart"/>
      <w:r w:rsidRPr="004E2B2D">
        <w:rPr>
          <w:rFonts w:ascii="Times New Roman" w:eastAsia="Times New Roman" w:hAnsi="Times New Roman" w:cs="Times New Roman"/>
          <w:sz w:val="24"/>
          <w:szCs w:val="24"/>
          <w:lang w:eastAsia="ru-RU"/>
        </w:rPr>
        <w:t>йодоформной</w:t>
      </w:r>
      <w:proofErr w:type="spellEnd"/>
      <w:r w:rsidRPr="004E2B2D">
        <w:rPr>
          <w:rFonts w:ascii="Times New Roman" w:eastAsia="Times New Roman" w:hAnsi="Times New Roman" w:cs="Times New Roman"/>
          <w:sz w:val="24"/>
          <w:szCs w:val="24"/>
          <w:lang w:eastAsia="ru-RU"/>
        </w:rPr>
        <w:t xml:space="preserve"> турундой или губкой </w:t>
      </w:r>
      <w:proofErr w:type="spellStart"/>
      <w:r w:rsidRPr="004E2B2D">
        <w:rPr>
          <w:rFonts w:ascii="Times New Roman" w:eastAsia="Times New Roman" w:hAnsi="Times New Roman" w:cs="Times New Roman"/>
          <w:sz w:val="24"/>
          <w:szCs w:val="24"/>
          <w:lang w:eastAsia="ru-RU"/>
        </w:rPr>
        <w:t>гемостатической</w:t>
      </w:r>
      <w:proofErr w:type="spellEnd"/>
      <w:r w:rsidRPr="004E2B2D">
        <w:rPr>
          <w:rFonts w:ascii="Times New Roman" w:eastAsia="Times New Roman" w:hAnsi="Times New Roman" w:cs="Times New Roman"/>
          <w:sz w:val="24"/>
          <w:szCs w:val="24"/>
          <w:lang w:eastAsia="ru-RU"/>
        </w:rPr>
        <w:t xml:space="preserve"> коллагеновой; наложение швов на десну (при необходимости). Системная терапия: при артериальной гипертензии необходимо назначение гипотензивных препаратов; при признаках постгеморрагической анемии - препаратов железа. Рассмотреть необходимость антибиотикопрофилактики при высоком риске инфицирования (препарат выбора - Амоксициллин + </w:t>
      </w:r>
      <w:proofErr w:type="spellStart"/>
      <w:r w:rsidRPr="004E2B2D">
        <w:rPr>
          <w:rFonts w:ascii="Times New Roman" w:eastAsia="Times New Roman" w:hAnsi="Times New Roman" w:cs="Times New Roman"/>
          <w:sz w:val="24"/>
          <w:szCs w:val="24"/>
          <w:lang w:eastAsia="ru-RU"/>
        </w:rPr>
        <w:t>Клавулановая</w:t>
      </w:r>
      <w:proofErr w:type="spellEnd"/>
      <w:r w:rsidRPr="004E2B2D">
        <w:rPr>
          <w:rFonts w:ascii="Times New Roman" w:eastAsia="Times New Roman" w:hAnsi="Times New Roman" w:cs="Times New Roman"/>
          <w:sz w:val="24"/>
          <w:szCs w:val="24"/>
          <w:lang w:eastAsia="ru-RU"/>
        </w:rPr>
        <w:t xml:space="preserve"> </w:t>
      </w:r>
      <w:r w:rsidRPr="004E2B2D">
        <w:rPr>
          <w:rFonts w:ascii="Times New Roman" w:eastAsia="Times New Roman" w:hAnsi="Times New Roman" w:cs="Times New Roman"/>
          <w:sz w:val="24"/>
          <w:szCs w:val="24"/>
          <w:lang w:eastAsia="ru-RU"/>
        </w:rPr>
        <w:lastRenderedPageBreak/>
        <w:t xml:space="preserve">кислота). Рекомендации: холод на область удаления (20 мин через каждые 2 часа); исключить физические нагрузки, горячую пищу, курение. </w:t>
      </w:r>
      <w:proofErr w:type="gramStart"/>
      <w:r w:rsidRPr="004E2B2D">
        <w:rPr>
          <w:rFonts w:ascii="Times New Roman" w:eastAsia="Times New Roman" w:hAnsi="Times New Roman" w:cs="Times New Roman"/>
          <w:sz w:val="24"/>
          <w:szCs w:val="24"/>
          <w:lang w:eastAsia="ru-RU"/>
        </w:rPr>
        <w:t xml:space="preserve">Необходимы контроль артериального давления, повторный осмотр через 24 - 48 часов. </w:t>
      </w:r>
      <w:proofErr w:type="gramEnd"/>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5. Особенности предоперационной подготовки и хирургического этапа. Предоперационная подготовка: измерение артериального давления перед удалением; при гипертензии - коррекция давления (прием гипотензивных средств); оценка </w:t>
      </w:r>
      <w:proofErr w:type="spellStart"/>
      <w:r w:rsidRPr="004E2B2D">
        <w:rPr>
          <w:rFonts w:ascii="Times New Roman" w:eastAsia="Times New Roman" w:hAnsi="Times New Roman" w:cs="Times New Roman"/>
          <w:sz w:val="24"/>
          <w:szCs w:val="24"/>
          <w:lang w:eastAsia="ru-RU"/>
        </w:rPr>
        <w:t>коагулограммы</w:t>
      </w:r>
      <w:proofErr w:type="spellEnd"/>
      <w:r w:rsidRPr="004E2B2D">
        <w:rPr>
          <w:rFonts w:ascii="Times New Roman" w:eastAsia="Times New Roman" w:hAnsi="Times New Roman" w:cs="Times New Roman"/>
          <w:sz w:val="24"/>
          <w:szCs w:val="24"/>
          <w:lang w:eastAsia="ru-RU"/>
        </w:rPr>
        <w:t xml:space="preserve"> у пациентов с риском кровотечений. Хирургический этап: </w:t>
      </w:r>
      <w:proofErr w:type="spellStart"/>
      <w:r w:rsidRPr="004E2B2D">
        <w:rPr>
          <w:rFonts w:ascii="Times New Roman" w:eastAsia="Times New Roman" w:hAnsi="Times New Roman" w:cs="Times New Roman"/>
          <w:sz w:val="24"/>
          <w:szCs w:val="24"/>
          <w:lang w:eastAsia="ru-RU"/>
        </w:rPr>
        <w:t>атравматичное</w:t>
      </w:r>
      <w:proofErr w:type="spellEnd"/>
      <w:r w:rsidRPr="004E2B2D">
        <w:rPr>
          <w:rFonts w:ascii="Times New Roman" w:eastAsia="Times New Roman" w:hAnsi="Times New Roman" w:cs="Times New Roman"/>
          <w:sz w:val="24"/>
          <w:szCs w:val="24"/>
          <w:lang w:eastAsia="ru-RU"/>
        </w:rPr>
        <w:t xml:space="preserve"> удаление с минимальным повреждением кости; применение аппликационной анестезии с вазоконстриктором; после удаления - компрессия лунки марлевым тампоном на 15 - 20 минут; при высоком риске кровотечения - наложение швов на края раны.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Коды результатов обучения: 1.з</w:t>
      </w:r>
      <w:proofErr w:type="gramStart"/>
      <w:r w:rsidRPr="004E2B2D">
        <w:rPr>
          <w:rFonts w:ascii="Times New Roman" w:eastAsia="Times New Roman" w:hAnsi="Times New Roman" w:cs="Times New Roman"/>
          <w:sz w:val="24"/>
          <w:szCs w:val="24"/>
          <w:lang w:eastAsia="ru-RU"/>
        </w:rPr>
        <w:t>1</w:t>
      </w:r>
      <w:proofErr w:type="gramEnd"/>
      <w:r w:rsidRPr="004E2B2D">
        <w:rPr>
          <w:rFonts w:ascii="Times New Roman" w:eastAsia="Times New Roman" w:hAnsi="Times New Roman" w:cs="Times New Roman"/>
          <w:sz w:val="24"/>
          <w:szCs w:val="24"/>
          <w:lang w:eastAsia="ru-RU"/>
        </w:rPr>
        <w:t xml:space="preserve">, 1.з2, 1.з9, 1.з10, 1.з13, 1.з17, 1.з18, 1.з25, 1.у16, 2.з1, 2.з2, 2.з3, 2.з5, 2.з6.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40" w:lineRule="auto"/>
        <w:jc w:val="center"/>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t>VI. Организационно-педагогические условия</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40" w:lineRule="auto"/>
        <w:jc w:val="center"/>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t>реализации Программы &lt;9&gt;</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&lt;9&gt; Пункт 11 Порядка организации и осуществления образовательной деятельности по дополнительным профессиональным программам.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t>11. Требования к кадровым условиям реализации Программы:</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Реализация Программы обеспечивается работниками организации и (или) лицами, привлекаемыми на иных условиях.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4E2B2D">
        <w:rPr>
          <w:rFonts w:ascii="Times New Roman" w:eastAsia="Times New Roman" w:hAnsi="Times New Roman" w:cs="Times New Roman"/>
          <w:sz w:val="24"/>
          <w:szCs w:val="24"/>
          <w:lang w:eastAsia="ru-RU"/>
        </w:rPr>
        <w:t>Квалификация работников организации, реализующих Программу, должна отвечать квалификационным характеристикам, установленным в Едином квалификационном справочнике должностей руководителей, специалистов и служащих, разделе "Квалификационные характеристики должностей работников образования", утвержденном приказом Министерства здравоохранения и социального развития Российской Федерации от 26 августа 2010 г. N 761н &lt;10&gt;, или Едином квалификационном справочнике должностей руководителей, специалистов и служащих, разделе "Квалификационные характеристики должностей руководителей и специалистов высшего профессионального</w:t>
      </w:r>
      <w:proofErr w:type="gramEnd"/>
      <w:r w:rsidRPr="004E2B2D">
        <w:rPr>
          <w:rFonts w:ascii="Times New Roman" w:eastAsia="Times New Roman" w:hAnsi="Times New Roman" w:cs="Times New Roman"/>
          <w:sz w:val="24"/>
          <w:szCs w:val="24"/>
          <w:lang w:eastAsia="ru-RU"/>
        </w:rPr>
        <w:t xml:space="preserve">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N 1н &lt;11&gt;, и профессиональным стандартам (при наличии).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&lt;10&gt;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&lt;11&gt; Зарегистрирован Министерством юстиции Российской Федерации 23 марта 2011 г., регистрационный N 20237, с изменениями, внесенными приказом Министерства труда и социальной защиты Российской Федерации от 25 января 2023 г. N 39н (зарегистрирован Министерством юстиции Российской Федерации 27 февраля 2023 г., регистрационный N 72453).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lastRenderedPageBreak/>
        <w:t xml:space="preserve">Лекции, а также занятия семинарского типа, не предусматривающие практическую подготовку в соответствии с учебным планом, проводятся лицами со средним медицинским образованием или высшим медицинским образованием и имеющими стаж медицинской и (или) педагогической деятельности по профилю Программы не менее 3 лет.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Занятия семинарского типа проводятся в группе обучающихся численностью не более 10 человек.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t>12. Требования к кадровому обеспечению реализации Программы в части практической подготовки:</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Занятия семинарского типа модулей 1 и 2, предусматривающие практическую подготовку в соответствии с учебным планом, проводятся в группе обучающихся численностью не более 10 человек лицами со средним медицинским образованием или высшим медицинским образованием, при этом: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лица со средним медицинским образованием должны иметь аккредитацию по специальности "Стоматология", осуществлять медицинскую деятельность по специальности "Стоматология" и иметь стаж такой деятельности не менее 3 лет;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лица с высшим медицинским образованием должны иметь дополнительное профессиональное образование по профилю Программы, аккредитацию по одной из специальностей: "Стоматология детская", "Стоматология терапевтическая" "Стоматология хирургическая", "Стоматология ортопедическая", "Стоматология общей практики", осуществлять медицинскую деятельность по одной из специальностей: "Стоматология детская", "Стоматология терапевтическая" "Стоматология хирургическая", "Стоматология ортопедическая", "Стоматология общей практики" и иметь стаж такой деятельности не менее 3 лет.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Модуль 4 проводится в группе обучающихся численностью не более 5 человек лицами со средним медицинским образованием или высшим медицинским образованием, при этом: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лица со средним медицинским образованием должны иметь аккредитацию по специальности "Стоматология", осуществлять медицинскую деятельность по специальности "Стоматология" и иметь стаж такой деятельности не менее 3 лет;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лица с высшим медицинским образованием должны иметь дополнительное профессиональное образование по профилю Программы, аккредитацию по одной из специальностей: "Стоматология детская", "Стоматология терапевтическая" "Стоматология хирургическая", "Стоматология ортопедическая", "Стоматология общей практики", осуществлять медицинскую деятельность по одной из специальностей: "Стоматология детская", "Стоматология терапевтическая" "Стоматология хирургическая", "Стоматология ортопедическая", "Стоматология общей практики" и иметь стаж такой деятельности не менее 3 лет.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t>13. Требования к материально-техническому обеспечению реализации Программы:</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Организация обеспечивает соблюдение следующих требований к материально-техническим условиям реализации Программы: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2782"/>
        <w:gridCol w:w="6293"/>
      </w:tblGrid>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Модуль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Требования к материально-техническим условиям реализации Программы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Модуль 1. Общие вопросы профессиональной деятельности зубного врача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 </w:t>
            </w:r>
            <w:proofErr w:type="gramStart"/>
            <w:r w:rsidRPr="004E2B2D">
              <w:rPr>
                <w:rFonts w:ascii="Times New Roman" w:eastAsia="Times New Roman" w:hAnsi="Times New Roman" w:cs="Times New Roman"/>
                <w:sz w:val="19"/>
                <w:szCs w:val="19"/>
                <w:lang w:eastAsia="ru-RU"/>
              </w:rPr>
              <w:t xml:space="preserve">Наличие тренажеров (симуляторов, манекенов, моделей), позволяющих формировать следующие умения: обучение гигиене полости рта; контролируемая чистка зубов; профессиональная гигиена полости рта; местное применение </w:t>
            </w:r>
            <w:proofErr w:type="spellStart"/>
            <w:r w:rsidRPr="004E2B2D">
              <w:rPr>
                <w:rFonts w:ascii="Times New Roman" w:eastAsia="Times New Roman" w:hAnsi="Times New Roman" w:cs="Times New Roman"/>
                <w:sz w:val="19"/>
                <w:szCs w:val="19"/>
                <w:lang w:eastAsia="ru-RU"/>
              </w:rPr>
              <w:t>реминерализирующих</w:t>
            </w:r>
            <w:proofErr w:type="spellEnd"/>
            <w:r w:rsidRPr="004E2B2D">
              <w:rPr>
                <w:rFonts w:ascii="Times New Roman" w:eastAsia="Times New Roman" w:hAnsi="Times New Roman" w:cs="Times New Roman"/>
                <w:sz w:val="19"/>
                <w:szCs w:val="19"/>
                <w:lang w:eastAsia="ru-RU"/>
              </w:rPr>
              <w:t xml:space="preserve"> препаратов в области зуба; фторирование эмали зуба; запечатывание </w:t>
            </w:r>
            <w:proofErr w:type="spellStart"/>
            <w:r w:rsidRPr="004E2B2D">
              <w:rPr>
                <w:rFonts w:ascii="Times New Roman" w:eastAsia="Times New Roman" w:hAnsi="Times New Roman" w:cs="Times New Roman"/>
                <w:sz w:val="19"/>
                <w:szCs w:val="19"/>
                <w:lang w:eastAsia="ru-RU"/>
              </w:rPr>
              <w:t>фиссуры</w:t>
            </w:r>
            <w:proofErr w:type="spellEnd"/>
            <w:r w:rsidRPr="004E2B2D">
              <w:rPr>
                <w:rFonts w:ascii="Times New Roman" w:eastAsia="Times New Roman" w:hAnsi="Times New Roman" w:cs="Times New Roman"/>
                <w:sz w:val="19"/>
                <w:szCs w:val="19"/>
                <w:lang w:eastAsia="ru-RU"/>
              </w:rPr>
              <w:t xml:space="preserve"> зуба </w:t>
            </w:r>
            <w:proofErr w:type="spellStart"/>
            <w:r w:rsidRPr="004E2B2D">
              <w:rPr>
                <w:rFonts w:ascii="Times New Roman" w:eastAsia="Times New Roman" w:hAnsi="Times New Roman" w:cs="Times New Roman"/>
                <w:sz w:val="19"/>
                <w:szCs w:val="19"/>
                <w:lang w:eastAsia="ru-RU"/>
              </w:rPr>
              <w:t>герметиком</w:t>
            </w:r>
            <w:proofErr w:type="spellEnd"/>
            <w:r w:rsidRPr="004E2B2D">
              <w:rPr>
                <w:rFonts w:ascii="Times New Roman" w:eastAsia="Times New Roman" w:hAnsi="Times New Roman" w:cs="Times New Roman"/>
                <w:sz w:val="19"/>
                <w:szCs w:val="19"/>
                <w:lang w:eastAsia="ru-RU"/>
              </w:rPr>
              <w:t xml:space="preserve">; восстановление зуба пломбой с использованием стоматологических цементов, материалов химического отверждения, </w:t>
            </w:r>
            <w:proofErr w:type="spellStart"/>
            <w:r w:rsidRPr="004E2B2D">
              <w:rPr>
                <w:rFonts w:ascii="Times New Roman" w:eastAsia="Times New Roman" w:hAnsi="Times New Roman" w:cs="Times New Roman"/>
                <w:sz w:val="19"/>
                <w:szCs w:val="19"/>
                <w:lang w:eastAsia="ru-RU"/>
              </w:rPr>
              <w:t>фотополимеров</w:t>
            </w:r>
            <w:proofErr w:type="spellEnd"/>
            <w:r w:rsidRPr="004E2B2D">
              <w:rPr>
                <w:rFonts w:ascii="Times New Roman" w:eastAsia="Times New Roman" w:hAnsi="Times New Roman" w:cs="Times New Roman"/>
                <w:sz w:val="19"/>
                <w:szCs w:val="19"/>
                <w:lang w:eastAsia="ru-RU"/>
              </w:rPr>
              <w:t xml:space="preserve">; наложение </w:t>
            </w:r>
            <w:proofErr w:type="spellStart"/>
            <w:r w:rsidRPr="004E2B2D">
              <w:rPr>
                <w:rFonts w:ascii="Times New Roman" w:eastAsia="Times New Roman" w:hAnsi="Times New Roman" w:cs="Times New Roman"/>
                <w:sz w:val="19"/>
                <w:szCs w:val="19"/>
                <w:lang w:eastAsia="ru-RU"/>
              </w:rPr>
              <w:t>девитализирующей</w:t>
            </w:r>
            <w:proofErr w:type="spellEnd"/>
            <w:r w:rsidRPr="004E2B2D">
              <w:rPr>
                <w:rFonts w:ascii="Times New Roman" w:eastAsia="Times New Roman" w:hAnsi="Times New Roman" w:cs="Times New Roman"/>
                <w:sz w:val="19"/>
                <w:szCs w:val="19"/>
                <w:lang w:eastAsia="ru-RU"/>
              </w:rPr>
              <w:t xml:space="preserve"> пасты; витальная экстирпация пульпы при остром пульпите с временным пломбированием канала;</w:t>
            </w:r>
            <w:proofErr w:type="gramEnd"/>
            <w:r w:rsidRPr="004E2B2D">
              <w:rPr>
                <w:rFonts w:ascii="Times New Roman" w:eastAsia="Times New Roman" w:hAnsi="Times New Roman" w:cs="Times New Roman"/>
                <w:sz w:val="19"/>
                <w:szCs w:val="19"/>
                <w:lang w:eastAsia="ru-RU"/>
              </w:rPr>
              <w:t xml:space="preserve"> удаление </w:t>
            </w:r>
            <w:proofErr w:type="spellStart"/>
            <w:r w:rsidRPr="004E2B2D">
              <w:rPr>
                <w:rFonts w:ascii="Times New Roman" w:eastAsia="Times New Roman" w:hAnsi="Times New Roman" w:cs="Times New Roman"/>
                <w:sz w:val="19"/>
                <w:szCs w:val="19"/>
                <w:lang w:eastAsia="ru-RU"/>
              </w:rPr>
              <w:t>наддесневых</w:t>
            </w:r>
            <w:proofErr w:type="spellEnd"/>
            <w:r w:rsidRPr="004E2B2D">
              <w:rPr>
                <w:rFonts w:ascii="Times New Roman" w:eastAsia="Times New Roman" w:hAnsi="Times New Roman" w:cs="Times New Roman"/>
                <w:sz w:val="19"/>
                <w:szCs w:val="19"/>
                <w:lang w:eastAsia="ru-RU"/>
              </w:rPr>
              <w:t xml:space="preserve"> и </w:t>
            </w:r>
            <w:proofErr w:type="spellStart"/>
            <w:r w:rsidRPr="004E2B2D">
              <w:rPr>
                <w:rFonts w:ascii="Times New Roman" w:eastAsia="Times New Roman" w:hAnsi="Times New Roman" w:cs="Times New Roman"/>
                <w:sz w:val="19"/>
                <w:szCs w:val="19"/>
                <w:lang w:eastAsia="ru-RU"/>
              </w:rPr>
              <w:t>поддесневых</w:t>
            </w:r>
            <w:proofErr w:type="spellEnd"/>
            <w:r w:rsidRPr="004E2B2D">
              <w:rPr>
                <w:rFonts w:ascii="Times New Roman" w:eastAsia="Times New Roman" w:hAnsi="Times New Roman" w:cs="Times New Roman"/>
                <w:sz w:val="19"/>
                <w:szCs w:val="19"/>
                <w:lang w:eastAsia="ru-RU"/>
              </w:rPr>
              <w:t xml:space="preserve"> зубных отложений в области зуба (ручным методом); удаление молочного зуба; удаление постоянного зуба 3 - 4 степени подвижности; наложение шва на слизистую оболочку полости рта; наложение временной </w:t>
            </w:r>
            <w:proofErr w:type="spellStart"/>
            <w:r w:rsidRPr="004E2B2D">
              <w:rPr>
                <w:rFonts w:ascii="Times New Roman" w:eastAsia="Times New Roman" w:hAnsi="Times New Roman" w:cs="Times New Roman"/>
                <w:sz w:val="19"/>
                <w:szCs w:val="19"/>
                <w:lang w:eastAsia="ru-RU"/>
              </w:rPr>
              <w:t>иммобилизирующей</w:t>
            </w:r>
            <w:proofErr w:type="spellEnd"/>
            <w:r w:rsidRPr="004E2B2D">
              <w:rPr>
                <w:rFonts w:ascii="Times New Roman" w:eastAsia="Times New Roman" w:hAnsi="Times New Roman" w:cs="Times New Roman"/>
                <w:sz w:val="19"/>
                <w:szCs w:val="19"/>
                <w:lang w:eastAsia="ru-RU"/>
              </w:rPr>
              <w:t xml:space="preserve"> повязки при вывихах (подвывихах) зубов, переломах челюстей; проведение местной анестезии.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Модуль 2. Частные вопросы оказания медицинской помощи пациентам со стоматологическими заболеваниями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Модуль 3. Оказание медицинской помощи в экстренной форме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 </w:t>
            </w:r>
            <w:proofErr w:type="gramStart"/>
            <w:r w:rsidRPr="004E2B2D">
              <w:rPr>
                <w:rFonts w:ascii="Times New Roman" w:eastAsia="Times New Roman" w:hAnsi="Times New Roman" w:cs="Times New Roman"/>
                <w:sz w:val="19"/>
                <w:szCs w:val="19"/>
                <w:lang w:eastAsia="ru-RU"/>
              </w:rPr>
              <w:t xml:space="preserve">Наличие тренажеров (симуляторов) с обратной связью для оказания медицинской помощи в экстренной форме, позволяющих формировать следующие умения: определение наличия признаков жизни; обеспечение проходимости дыхательных путей; временная остановка наружного кровотечения; проведение сердечно-легочной реанимации и поддержание проходимости дыхательных путей; использование автоматического наружного дефибриллятора; наложение </w:t>
            </w:r>
            <w:proofErr w:type="spellStart"/>
            <w:r w:rsidRPr="004E2B2D">
              <w:rPr>
                <w:rFonts w:ascii="Times New Roman" w:eastAsia="Times New Roman" w:hAnsi="Times New Roman" w:cs="Times New Roman"/>
                <w:sz w:val="19"/>
                <w:szCs w:val="19"/>
                <w:lang w:eastAsia="ru-RU"/>
              </w:rPr>
              <w:t>окклюзионной</w:t>
            </w:r>
            <w:proofErr w:type="spellEnd"/>
            <w:r w:rsidRPr="004E2B2D">
              <w:rPr>
                <w:rFonts w:ascii="Times New Roman" w:eastAsia="Times New Roman" w:hAnsi="Times New Roman" w:cs="Times New Roman"/>
                <w:sz w:val="19"/>
                <w:szCs w:val="19"/>
                <w:lang w:eastAsia="ru-RU"/>
              </w:rPr>
              <w:t xml:space="preserve"> (герметизирующей) повязки при ранении грудной клетки; промывание желудка;</w:t>
            </w:r>
            <w:proofErr w:type="gramEnd"/>
            <w:r w:rsidRPr="004E2B2D">
              <w:rPr>
                <w:rFonts w:ascii="Times New Roman" w:eastAsia="Times New Roman" w:hAnsi="Times New Roman" w:cs="Times New Roman"/>
                <w:sz w:val="19"/>
                <w:szCs w:val="19"/>
                <w:lang w:eastAsia="ru-RU"/>
              </w:rPr>
              <w:t xml:space="preserve"> придание и поддержание оптимального положения тела пострадавшего в зависимости от его состояния. </w:t>
            </w:r>
          </w:p>
        </w:tc>
      </w:tr>
    </w:tbl>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t>14. Требования к материально-техническому обеспечению реализации Программы в части практической подготовки:</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Практическая подготовка обучающихся при реализации Программы обеспечивается путем их участия в осуществлении медицинской деятельности &lt;12&gt; в медицинских организациях и (или) иных организациях, осуществляющих деятельность в сфере охраны здоровья граждан в Российской Федерации (далее вместе - базы практической подготовки), соответствующих следующим требованиям: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lastRenderedPageBreak/>
        <w:t xml:space="preserve">&lt;12&gt; Часть 4 статьи 82 Федерального закона N 273-ФЗ.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2860"/>
        <w:gridCol w:w="6215"/>
      </w:tblGrid>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Наименование модулей, тем, разделов практики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Требования к базам практической подготовки и их мощности в расчете на 1 обучающегося при реализации Программы </w:t>
            </w:r>
          </w:p>
        </w:tc>
      </w:tr>
      <w:tr w:rsidR="004E2B2D" w:rsidRPr="004E2B2D" w:rsidTr="004E2B2D">
        <w:tc>
          <w:tcPr>
            <w:tcW w:w="0" w:type="auto"/>
            <w:gridSpan w:val="2"/>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Модуль 1. Общие вопросы профессиональной деятельности зубного врача </w:t>
            </w:r>
          </w:p>
        </w:tc>
      </w:tr>
      <w:tr w:rsidR="004E2B2D" w:rsidRPr="004E2B2D" w:rsidTr="004E2B2D">
        <w:tc>
          <w:tcPr>
            <w:tcW w:w="0" w:type="auto"/>
            <w:vMerge w:val="restart"/>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Темы, предусматривающие практическую подготовку </w:t>
            </w:r>
          </w:p>
        </w:tc>
        <w:tc>
          <w:tcPr>
            <w:tcW w:w="0" w:type="auto"/>
            <w:tcBorders>
              <w:top w:val="single" w:sz="6" w:space="0" w:color="000000"/>
              <w:left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 Осуществление медицинской деятельности, предусматривающей: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 организацию и выполнение работ (услуг) при оказании первичной специализированной медико-санитарной помощи в амбулаторных условиях (наличие соответствующей лицензии) по: стоматологии общей практики; стоматологии терапевтической; стоматологии хирургической; стоматологии ортопедической; ортодонтии;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организацию и выполнение работ (услуг) при проведении медицинских экспертиз (наличие соответствующей лицензии) по экспертизе временной нетрудоспособности;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 организацию и выполнение работ (услуг) при проведении медицинских осмотров (наличие соответствующей лицензии) по медицинским осмотрам профилактическим;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proofErr w:type="gramStart"/>
            <w:r w:rsidRPr="004E2B2D">
              <w:rPr>
                <w:rFonts w:ascii="Times New Roman" w:eastAsia="Times New Roman" w:hAnsi="Times New Roman" w:cs="Times New Roman"/>
                <w:sz w:val="19"/>
                <w:szCs w:val="19"/>
                <w:lang w:eastAsia="ru-RU"/>
              </w:rPr>
              <w:t>4) не менее 1 занятой штатной единицы должности зубного врача, и (или) врача-стоматолога, и (или) врача-стоматолога-терапевта - на 3 обучающихся; не менее 1 занятой штатной единицы должности врача-стоматолога-хирурга - на 3 обучающихся; не менее 1 занятой штатной единицы должности врача-</w:t>
            </w:r>
            <w:proofErr w:type="spellStart"/>
            <w:r w:rsidRPr="004E2B2D">
              <w:rPr>
                <w:rFonts w:ascii="Times New Roman" w:eastAsia="Times New Roman" w:hAnsi="Times New Roman" w:cs="Times New Roman"/>
                <w:sz w:val="19"/>
                <w:szCs w:val="19"/>
                <w:lang w:eastAsia="ru-RU"/>
              </w:rPr>
              <w:t>ортодонта</w:t>
            </w:r>
            <w:proofErr w:type="spellEnd"/>
            <w:r w:rsidRPr="004E2B2D">
              <w:rPr>
                <w:rFonts w:ascii="Times New Roman" w:eastAsia="Times New Roman" w:hAnsi="Times New Roman" w:cs="Times New Roman"/>
                <w:sz w:val="19"/>
                <w:szCs w:val="19"/>
                <w:lang w:eastAsia="ru-RU"/>
              </w:rPr>
              <w:t xml:space="preserve"> - на 3 обучающихся; не менее 1 занятой штатной единицы должности врача-стоматолога-ортопеда - на 3 обучающихся. </w:t>
            </w:r>
            <w:proofErr w:type="gramEnd"/>
          </w:p>
        </w:tc>
      </w:tr>
      <w:tr w:rsidR="004E2B2D" w:rsidRPr="004E2B2D" w:rsidTr="004E2B2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tcBorders>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Осуществление медицинской деятельности, предусматривающей: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 организацию и выполнение работ (услуг) при оказании первичной специализированной медико-санитарной помощи в амбулаторных условиях (наличие соответствующей лицензии) по: стоматологии детской; стоматологии хирургической; ортодонтии;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организацию и выполнение работ (услуг) при проведении медицинских экспертиз (наличие соответствующей лицензии) по экспертизе временной нетрудоспособности;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 организацию и выполнение работ (услуг) при проведении медицинских осмотров (наличие соответствующей лицензии) по медицинским осмотрам профилактическим;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 не менее 1 занятой штатной единицы должности зубного врача и (или) врача-стоматолога детского - на 3 </w:t>
            </w:r>
            <w:proofErr w:type="gramStart"/>
            <w:r w:rsidRPr="004E2B2D">
              <w:rPr>
                <w:rFonts w:ascii="Times New Roman" w:eastAsia="Times New Roman" w:hAnsi="Times New Roman" w:cs="Times New Roman"/>
                <w:sz w:val="19"/>
                <w:szCs w:val="19"/>
                <w:lang w:eastAsia="ru-RU"/>
              </w:rPr>
              <w:t>обучающихся</w:t>
            </w:r>
            <w:proofErr w:type="gramEnd"/>
            <w:r w:rsidRPr="004E2B2D">
              <w:rPr>
                <w:rFonts w:ascii="Times New Roman" w:eastAsia="Times New Roman" w:hAnsi="Times New Roman" w:cs="Times New Roman"/>
                <w:sz w:val="19"/>
                <w:szCs w:val="19"/>
                <w:lang w:eastAsia="ru-RU"/>
              </w:rPr>
              <w:t>; не менее 1 занятой штатной единицы должности врача-</w:t>
            </w:r>
            <w:proofErr w:type="spellStart"/>
            <w:r w:rsidRPr="004E2B2D">
              <w:rPr>
                <w:rFonts w:ascii="Times New Roman" w:eastAsia="Times New Roman" w:hAnsi="Times New Roman" w:cs="Times New Roman"/>
                <w:sz w:val="19"/>
                <w:szCs w:val="19"/>
                <w:lang w:eastAsia="ru-RU"/>
              </w:rPr>
              <w:t>ортодонта</w:t>
            </w:r>
            <w:proofErr w:type="spellEnd"/>
            <w:r w:rsidRPr="004E2B2D">
              <w:rPr>
                <w:rFonts w:ascii="Times New Roman" w:eastAsia="Times New Roman" w:hAnsi="Times New Roman" w:cs="Times New Roman"/>
                <w:sz w:val="19"/>
                <w:szCs w:val="19"/>
                <w:lang w:eastAsia="ru-RU"/>
              </w:rPr>
              <w:t xml:space="preserve"> - на 3 обучающихся. </w:t>
            </w:r>
          </w:p>
        </w:tc>
      </w:tr>
      <w:tr w:rsidR="004E2B2D" w:rsidRPr="004E2B2D" w:rsidTr="004E2B2D">
        <w:tc>
          <w:tcPr>
            <w:tcW w:w="0" w:type="auto"/>
            <w:gridSpan w:val="2"/>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Модуль 2. Частные вопросы оказания медицинской помощи пациентам со стоматологическими заболеваниями </w:t>
            </w:r>
          </w:p>
        </w:tc>
      </w:tr>
      <w:tr w:rsidR="004E2B2D" w:rsidRPr="004E2B2D" w:rsidTr="004E2B2D">
        <w:tc>
          <w:tcPr>
            <w:tcW w:w="0" w:type="auto"/>
            <w:vMerge w:val="restart"/>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Темы, предусматривающие практическую подготовку </w:t>
            </w:r>
          </w:p>
        </w:tc>
        <w:tc>
          <w:tcPr>
            <w:tcW w:w="0" w:type="auto"/>
            <w:tcBorders>
              <w:top w:val="single" w:sz="6" w:space="0" w:color="000000"/>
              <w:left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 Осуществление медицинской деятельности, предусматривающей: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 организацию и выполнение работ (услуг) при оказании первичной специализированной медико-санитарной помощи в амбулаторных условиях (наличие соответствующей лицензии) по: стоматологии общей практики; стоматологии терапевтической; стоматологии хирургической; стоматологии ортопедической; ортодонтии;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организацию и выполнение работ (услуг) при проведении медицинских экспертиз (наличие соответствующей лицензии) по экспертизе временной нетрудоспособности;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 организацию и выполнение работ (услуг) при проведении медицинских осмотров (наличие соответствующей лицензии) по медицинским осмотрам профилактическим;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proofErr w:type="gramStart"/>
            <w:r w:rsidRPr="004E2B2D">
              <w:rPr>
                <w:rFonts w:ascii="Times New Roman" w:eastAsia="Times New Roman" w:hAnsi="Times New Roman" w:cs="Times New Roman"/>
                <w:sz w:val="19"/>
                <w:szCs w:val="19"/>
                <w:lang w:eastAsia="ru-RU"/>
              </w:rPr>
              <w:lastRenderedPageBreak/>
              <w:t>4) не менее 1 занятой штатной единицы должности зубного врача, и (или) врача-стоматолога, и (или) врача-стоматолога-терапевта - на 3 обучающихся; не менее 1 занятой штатной единицы должности врача-стоматолога-хирурга - на 3 обучающихся; не менее 1 занятой штатной единицы должности врача-</w:t>
            </w:r>
            <w:proofErr w:type="spellStart"/>
            <w:r w:rsidRPr="004E2B2D">
              <w:rPr>
                <w:rFonts w:ascii="Times New Roman" w:eastAsia="Times New Roman" w:hAnsi="Times New Roman" w:cs="Times New Roman"/>
                <w:sz w:val="19"/>
                <w:szCs w:val="19"/>
                <w:lang w:eastAsia="ru-RU"/>
              </w:rPr>
              <w:t>ортодонта</w:t>
            </w:r>
            <w:proofErr w:type="spellEnd"/>
            <w:r w:rsidRPr="004E2B2D">
              <w:rPr>
                <w:rFonts w:ascii="Times New Roman" w:eastAsia="Times New Roman" w:hAnsi="Times New Roman" w:cs="Times New Roman"/>
                <w:sz w:val="19"/>
                <w:szCs w:val="19"/>
                <w:lang w:eastAsia="ru-RU"/>
              </w:rPr>
              <w:t xml:space="preserve"> - на 3 обучающихся; не менее 1 занятой штатной единицы должности врача-стоматолога-ортопеда - на 3 обучающихся. </w:t>
            </w:r>
            <w:proofErr w:type="gramEnd"/>
          </w:p>
        </w:tc>
      </w:tr>
      <w:tr w:rsidR="004E2B2D" w:rsidRPr="004E2B2D" w:rsidTr="004E2B2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2B2D" w:rsidRPr="004E2B2D" w:rsidRDefault="004E2B2D" w:rsidP="004E2B2D">
            <w:pPr>
              <w:spacing w:after="0" w:line="240" w:lineRule="auto"/>
              <w:rPr>
                <w:rFonts w:ascii="Times New Roman" w:eastAsia="Times New Roman" w:hAnsi="Times New Roman" w:cs="Times New Roman"/>
                <w:sz w:val="19"/>
                <w:szCs w:val="19"/>
                <w:lang w:eastAsia="ru-RU"/>
              </w:rPr>
            </w:pPr>
          </w:p>
        </w:tc>
        <w:tc>
          <w:tcPr>
            <w:tcW w:w="0" w:type="auto"/>
            <w:tcBorders>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Осуществление медицинской деятельности, предусматривающей: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 организацию и выполнение работ (услуг) при оказании первичной специализированной медико-санитарной помощи в амбулаторных условиях (наличие соответствующей лицензии) по: стоматологии детской; стоматологии хирургической; ортодонтии;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организацию и выполнение работ (услуг) при проведении медицинских экспертиз (наличие соответствующей лицензии) по экспертизе временной нетрудоспособности;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 организацию и выполнение работ (услуг) при проведении медицинских осмотров (наличие соответствующей лицензии) по медицинским осмотрам профилактическим;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 не менее 1 занятой штатной единицы должности зубного врача и (или) врача-стоматолога детского - на 3 </w:t>
            </w:r>
            <w:proofErr w:type="gramStart"/>
            <w:r w:rsidRPr="004E2B2D">
              <w:rPr>
                <w:rFonts w:ascii="Times New Roman" w:eastAsia="Times New Roman" w:hAnsi="Times New Roman" w:cs="Times New Roman"/>
                <w:sz w:val="19"/>
                <w:szCs w:val="19"/>
                <w:lang w:eastAsia="ru-RU"/>
              </w:rPr>
              <w:t>обучающихся</w:t>
            </w:r>
            <w:proofErr w:type="gramEnd"/>
            <w:r w:rsidRPr="004E2B2D">
              <w:rPr>
                <w:rFonts w:ascii="Times New Roman" w:eastAsia="Times New Roman" w:hAnsi="Times New Roman" w:cs="Times New Roman"/>
                <w:sz w:val="19"/>
                <w:szCs w:val="19"/>
                <w:lang w:eastAsia="ru-RU"/>
              </w:rPr>
              <w:t>; не менее 1 занятой штатной единицы должности врача-</w:t>
            </w:r>
            <w:proofErr w:type="spellStart"/>
            <w:r w:rsidRPr="004E2B2D">
              <w:rPr>
                <w:rFonts w:ascii="Times New Roman" w:eastAsia="Times New Roman" w:hAnsi="Times New Roman" w:cs="Times New Roman"/>
                <w:sz w:val="19"/>
                <w:szCs w:val="19"/>
                <w:lang w:eastAsia="ru-RU"/>
              </w:rPr>
              <w:t>ортодонта</w:t>
            </w:r>
            <w:proofErr w:type="spellEnd"/>
            <w:r w:rsidRPr="004E2B2D">
              <w:rPr>
                <w:rFonts w:ascii="Times New Roman" w:eastAsia="Times New Roman" w:hAnsi="Times New Roman" w:cs="Times New Roman"/>
                <w:sz w:val="19"/>
                <w:szCs w:val="19"/>
                <w:lang w:eastAsia="ru-RU"/>
              </w:rPr>
              <w:t xml:space="preserve"> - на 3 обучающихся. </w:t>
            </w:r>
          </w:p>
        </w:tc>
      </w:tr>
      <w:tr w:rsidR="004E2B2D" w:rsidRPr="004E2B2D" w:rsidTr="004E2B2D">
        <w:tc>
          <w:tcPr>
            <w:tcW w:w="0" w:type="auto"/>
            <w:gridSpan w:val="2"/>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40" w:lineRule="auto"/>
              <w:jc w:val="center"/>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Модуль 4. Практика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4.1. Оказание медицинской помощи взрослым при стоматологических заболеваниях в амбулаторных условиях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Осуществление медицинской деятельности, предусматривающей: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 организацию и выполнение работ (услуг) при оказании первичной специализированной медико-санитарной помощи в амбулаторных условиях (наличие соответствующей лицензии) по: стоматологии общей практики; стоматологии терапевтической; стоматологии хирургической; стоматологии ортопедической; ортодонтии;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организацию и выполнение работ (услуг) при проведении медицинских экспертиз (наличие соответствующей лицензии) по экспертизе временной нетрудоспособности;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 организацию и выполнение работ (услуг) при проведении медицинских осмотров (наличие соответствующей лицензии) по медицинским осмотрам профилактическим;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proofErr w:type="gramStart"/>
            <w:r w:rsidRPr="004E2B2D">
              <w:rPr>
                <w:rFonts w:ascii="Times New Roman" w:eastAsia="Times New Roman" w:hAnsi="Times New Roman" w:cs="Times New Roman"/>
                <w:sz w:val="19"/>
                <w:szCs w:val="19"/>
                <w:lang w:eastAsia="ru-RU"/>
              </w:rPr>
              <w:t>4) не менее 1 занятой штатной единицы должности зубного врача, и (или) врача-стоматолога, и (или) врача-стоматолога-терапевта - на 3 обучающихся; не менее 1 занятой штатной единицы должности врача-стоматолога-хирурга - на 3 обучающихся; не менее 1 занятой штатной единицы должности врача-</w:t>
            </w:r>
            <w:proofErr w:type="spellStart"/>
            <w:r w:rsidRPr="004E2B2D">
              <w:rPr>
                <w:rFonts w:ascii="Times New Roman" w:eastAsia="Times New Roman" w:hAnsi="Times New Roman" w:cs="Times New Roman"/>
                <w:sz w:val="19"/>
                <w:szCs w:val="19"/>
                <w:lang w:eastAsia="ru-RU"/>
              </w:rPr>
              <w:t>ортодонта</w:t>
            </w:r>
            <w:proofErr w:type="spellEnd"/>
            <w:r w:rsidRPr="004E2B2D">
              <w:rPr>
                <w:rFonts w:ascii="Times New Roman" w:eastAsia="Times New Roman" w:hAnsi="Times New Roman" w:cs="Times New Roman"/>
                <w:sz w:val="19"/>
                <w:szCs w:val="19"/>
                <w:lang w:eastAsia="ru-RU"/>
              </w:rPr>
              <w:t xml:space="preserve"> - на 3 обучающихся; не менее 1 занятой штатной единицы должности врача-стоматолога-ортопеда - на 3 обучающихся. </w:t>
            </w:r>
            <w:proofErr w:type="gramEnd"/>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4.2. Оказание медицинской помощи детям при стоматологических заболеваниях в амбулаторных условиях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Осуществление медицинской деятельности, предусматривающей: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 организацию и выполнение работ (услуг) при оказании первичной специализированной медико-санитарной помощи в амбулаторных условиях (наличие соответствующей лицензии) по: стоматологии детской; стоматологии хирургической; ортодонтии;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организацию и выполнение работ (услуг) при проведении медицинских экспертиз (наличие соответствующей лицензии) по экспертизе временной нетрудоспособности;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3) организацию и выполнение работ (услуг) при проведении медицинских </w:t>
            </w:r>
            <w:r w:rsidRPr="004E2B2D">
              <w:rPr>
                <w:rFonts w:ascii="Times New Roman" w:eastAsia="Times New Roman" w:hAnsi="Times New Roman" w:cs="Times New Roman"/>
                <w:sz w:val="19"/>
                <w:szCs w:val="19"/>
                <w:lang w:eastAsia="ru-RU"/>
              </w:rPr>
              <w:lastRenderedPageBreak/>
              <w:t xml:space="preserve">осмотров (наличие соответствующей лицензии) по медицинским осмотрам профилактическим;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4) не менее 1 занятой штатной единицы должности зубного врача и (или) врача-стоматолога детского - на 3 </w:t>
            </w:r>
            <w:proofErr w:type="gramStart"/>
            <w:r w:rsidRPr="004E2B2D">
              <w:rPr>
                <w:rFonts w:ascii="Times New Roman" w:eastAsia="Times New Roman" w:hAnsi="Times New Roman" w:cs="Times New Roman"/>
                <w:sz w:val="19"/>
                <w:szCs w:val="19"/>
                <w:lang w:eastAsia="ru-RU"/>
              </w:rPr>
              <w:t>обучающихся</w:t>
            </w:r>
            <w:proofErr w:type="gramEnd"/>
            <w:r w:rsidRPr="004E2B2D">
              <w:rPr>
                <w:rFonts w:ascii="Times New Roman" w:eastAsia="Times New Roman" w:hAnsi="Times New Roman" w:cs="Times New Roman"/>
                <w:sz w:val="19"/>
                <w:szCs w:val="19"/>
                <w:lang w:eastAsia="ru-RU"/>
              </w:rPr>
              <w:t>; не менее 1 занятой штатной единицы должности врача-</w:t>
            </w:r>
            <w:proofErr w:type="spellStart"/>
            <w:r w:rsidRPr="004E2B2D">
              <w:rPr>
                <w:rFonts w:ascii="Times New Roman" w:eastAsia="Times New Roman" w:hAnsi="Times New Roman" w:cs="Times New Roman"/>
                <w:sz w:val="19"/>
                <w:szCs w:val="19"/>
                <w:lang w:eastAsia="ru-RU"/>
              </w:rPr>
              <w:t>ортодонта</w:t>
            </w:r>
            <w:proofErr w:type="spellEnd"/>
            <w:r w:rsidRPr="004E2B2D">
              <w:rPr>
                <w:rFonts w:ascii="Times New Roman" w:eastAsia="Times New Roman" w:hAnsi="Times New Roman" w:cs="Times New Roman"/>
                <w:sz w:val="19"/>
                <w:szCs w:val="19"/>
                <w:lang w:eastAsia="ru-RU"/>
              </w:rPr>
              <w:t xml:space="preserve"> - на 3 обучающихся. </w:t>
            </w:r>
          </w:p>
        </w:tc>
      </w:tr>
      <w:tr w:rsidR="004E2B2D" w:rsidRPr="004E2B2D" w:rsidTr="004E2B2D">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lastRenderedPageBreak/>
              <w:t xml:space="preserve">4.3. Оказание первичной доврачебной медико-санитарной помощи пациентам при стоматологических заболеваниях </w:t>
            </w:r>
          </w:p>
        </w:tc>
        <w:tc>
          <w:tcPr>
            <w:tcW w:w="0" w:type="auto"/>
            <w:tcBorders>
              <w:top w:val="single" w:sz="6" w:space="0" w:color="000000"/>
              <w:left w:val="single" w:sz="6" w:space="0" w:color="000000"/>
              <w:bottom w:val="single" w:sz="6" w:space="0" w:color="000000"/>
              <w:right w:val="single" w:sz="6" w:space="0" w:color="000000"/>
            </w:tcBorders>
            <w:hideMark/>
          </w:tcPr>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Осуществление медицинской деятельности, предусматривающей: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1) организацию и выполнение работ (услуг) при оказании первичной доврачебной медико-санитарной помощи в амбулаторных условиях (наличие соответствующей лицензии) по стоматологии; </w:t>
            </w:r>
          </w:p>
          <w:p w:rsidR="004E2B2D" w:rsidRPr="004E2B2D" w:rsidRDefault="004E2B2D" w:rsidP="004E2B2D">
            <w:pPr>
              <w:spacing w:after="0" w:line="288" w:lineRule="atLeast"/>
              <w:jc w:val="both"/>
              <w:rPr>
                <w:rFonts w:ascii="Times New Roman" w:eastAsia="Times New Roman" w:hAnsi="Times New Roman" w:cs="Times New Roman"/>
                <w:sz w:val="19"/>
                <w:szCs w:val="19"/>
                <w:lang w:eastAsia="ru-RU"/>
              </w:rPr>
            </w:pPr>
            <w:r w:rsidRPr="004E2B2D">
              <w:rPr>
                <w:rFonts w:ascii="Times New Roman" w:eastAsia="Times New Roman" w:hAnsi="Times New Roman" w:cs="Times New Roman"/>
                <w:sz w:val="19"/>
                <w:szCs w:val="19"/>
                <w:lang w:eastAsia="ru-RU"/>
              </w:rPr>
              <w:t xml:space="preserve">2) организацию и выполнение работ (услуг) при проведении медицинских экспертиз (наличие соответствующей лицензии) по экспертизе временной нетрудоспособности. </w:t>
            </w:r>
          </w:p>
        </w:tc>
      </w:tr>
    </w:tbl>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b/>
          <w:bCs/>
          <w:sz w:val="24"/>
          <w:szCs w:val="24"/>
          <w:lang w:eastAsia="ru-RU"/>
        </w:rPr>
        <w:t>15. Требования к использованию ЭО и ДОТ, учебно-методическому обеспечению реализации Программы:</w:t>
      </w: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По решению организации лекции при реализации Программы могут проводиться с использованием ЭО и ДОТ полностью или частично.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Использование ЭО и ДОТ при реализации занятий семинарского типа, проведении практик, промежуточных и итоговой аттестаций не допускается.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в которой имеется доступ к информационно-телекоммуникационной сети "Интернет", как на территории организации, так и вне ее.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Перечень учебных изданий, в том числе электронных, иных информационных материалов, необходимых для освоения Программы, определяется организацией самостоятельно. </w:t>
      </w:r>
    </w:p>
    <w:p w:rsidR="004E2B2D" w:rsidRPr="004E2B2D" w:rsidRDefault="004E2B2D" w:rsidP="004E2B2D">
      <w:pPr>
        <w:spacing w:before="168" w:after="0" w:line="288" w:lineRule="atLeast"/>
        <w:ind w:firstLine="540"/>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16. Финансовое обеспечение реализации Программы должно осуществляться в объеме не ниже определенного в соответствии с Бюджетным кодексом Российской Федерации и Федеральным законом N 273-ФЗ.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4E2B2D" w:rsidRPr="004E2B2D" w:rsidRDefault="004E2B2D" w:rsidP="004E2B2D">
      <w:pPr>
        <w:spacing w:after="0" w:line="288" w:lineRule="atLeast"/>
        <w:jc w:val="both"/>
        <w:rPr>
          <w:rFonts w:ascii="Times New Roman" w:eastAsia="Times New Roman" w:hAnsi="Times New Roman" w:cs="Times New Roman"/>
          <w:sz w:val="24"/>
          <w:szCs w:val="24"/>
          <w:lang w:eastAsia="ru-RU"/>
        </w:rPr>
      </w:pPr>
      <w:r w:rsidRPr="004E2B2D">
        <w:rPr>
          <w:rFonts w:ascii="Times New Roman" w:eastAsia="Times New Roman" w:hAnsi="Times New Roman" w:cs="Times New Roman"/>
          <w:sz w:val="24"/>
          <w:szCs w:val="24"/>
          <w:lang w:eastAsia="ru-RU"/>
        </w:rPr>
        <w:t xml:space="preserve">  </w:t>
      </w:r>
    </w:p>
    <w:p w:rsidR="000700B0" w:rsidRPr="004E2B2D" w:rsidRDefault="000700B0">
      <w:pPr>
        <w:rPr>
          <w:rFonts w:ascii="Times New Roman" w:hAnsi="Times New Roman" w:cs="Times New Roman"/>
        </w:rPr>
      </w:pPr>
    </w:p>
    <w:sectPr w:rsidR="000700B0" w:rsidRPr="004E2B2D" w:rsidSect="004E2B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C5B"/>
    <w:rsid w:val="00012CDF"/>
    <w:rsid w:val="000700B0"/>
    <w:rsid w:val="00485F55"/>
    <w:rsid w:val="004E2B2D"/>
    <w:rsid w:val="005245BA"/>
    <w:rsid w:val="0054413B"/>
    <w:rsid w:val="006E2C5B"/>
    <w:rsid w:val="008D7753"/>
    <w:rsid w:val="008F79FA"/>
    <w:rsid w:val="00A119C6"/>
    <w:rsid w:val="00A4250E"/>
    <w:rsid w:val="00D92B22"/>
    <w:rsid w:val="00F92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2B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E2B2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2B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E2B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90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minjust.consultant.ru/special/documents/document/59061" TargetMode="External"/><Relationship Id="rId5" Type="http://schemas.openxmlformats.org/officeDocument/2006/relationships/hyperlink" Target="http://publication.pravo.gov.ru/document/0001202605120025?index=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12021</Words>
  <Characters>68526</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2026-05-19T13:21:00Z</dcterms:created>
  <dcterms:modified xsi:type="dcterms:W3CDTF">2026-05-19T13:22:00Z</dcterms:modified>
</cp:coreProperties>
</file>