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25" w:rsidRPr="00736525" w:rsidRDefault="00736525" w:rsidP="00736525">
      <w:pPr>
        <w:spacing w:after="0" w:line="360" w:lineRule="auto"/>
        <w:jc w:val="center"/>
        <w:rPr>
          <w:rFonts w:ascii="Times New Roman" w:eastAsia="Times New Roman" w:hAnsi="Times New Roman" w:cs="Times New Roman"/>
          <w:b/>
          <w:bCs/>
          <w:sz w:val="24"/>
          <w:szCs w:val="24"/>
          <w:lang w:eastAsia="ru-RU"/>
        </w:rPr>
      </w:pPr>
      <w:r w:rsidRPr="00736525">
        <w:rPr>
          <w:rFonts w:ascii="Times New Roman" w:eastAsia="Times New Roman" w:hAnsi="Times New Roman" w:cs="Times New Roman"/>
          <w:b/>
          <w:bCs/>
          <w:sz w:val="24"/>
          <w:szCs w:val="24"/>
          <w:lang w:eastAsia="ru-RU"/>
        </w:rPr>
        <w:t xml:space="preserve">МИНИСТЕРСТВО ЗДРАВООХРАНЕНИЯ РОССИЙСКОЙ ФЕДЕРАЦИИ </w:t>
      </w:r>
    </w:p>
    <w:p w:rsidR="00736525" w:rsidRPr="00736525" w:rsidRDefault="00736525" w:rsidP="00736525">
      <w:pPr>
        <w:spacing w:after="0" w:line="360" w:lineRule="auto"/>
        <w:jc w:val="center"/>
        <w:rPr>
          <w:rFonts w:ascii="Times New Roman" w:eastAsia="Times New Roman" w:hAnsi="Times New Roman" w:cs="Times New Roman"/>
          <w:b/>
          <w:bCs/>
          <w:sz w:val="24"/>
          <w:szCs w:val="24"/>
          <w:lang w:eastAsia="ru-RU"/>
        </w:rPr>
      </w:pPr>
      <w:r w:rsidRPr="00736525">
        <w:rPr>
          <w:rFonts w:ascii="Times New Roman" w:eastAsia="Times New Roman" w:hAnsi="Times New Roman" w:cs="Times New Roman"/>
          <w:b/>
          <w:bCs/>
          <w:sz w:val="24"/>
          <w:szCs w:val="24"/>
          <w:lang w:eastAsia="ru-RU"/>
        </w:rPr>
        <w:t xml:space="preserve">ПРИКАЗ </w:t>
      </w:r>
    </w:p>
    <w:p w:rsidR="00736525" w:rsidRPr="00736525" w:rsidRDefault="00F64017" w:rsidP="00736525">
      <w:pPr>
        <w:spacing w:after="0" w:line="360" w:lineRule="auto"/>
        <w:jc w:val="center"/>
        <w:rPr>
          <w:rFonts w:ascii="Times New Roman" w:eastAsia="Times New Roman" w:hAnsi="Times New Roman" w:cs="Times New Roman"/>
          <w:b/>
          <w:bCs/>
          <w:sz w:val="24"/>
          <w:szCs w:val="24"/>
          <w:lang w:eastAsia="ru-RU"/>
        </w:rPr>
      </w:pPr>
      <w:hyperlink r:id="rId5" w:history="1">
        <w:r w:rsidR="00736525" w:rsidRPr="00F64017">
          <w:rPr>
            <w:rStyle w:val="a4"/>
            <w:rFonts w:ascii="Times New Roman" w:eastAsia="Times New Roman" w:hAnsi="Times New Roman" w:cs="Times New Roman"/>
            <w:b/>
            <w:bCs/>
            <w:sz w:val="24"/>
            <w:szCs w:val="24"/>
            <w:lang w:eastAsia="ru-RU"/>
          </w:rPr>
          <w:t>от 27 апреля 2026 г. N 314н</w:t>
        </w:r>
      </w:hyperlink>
      <w:r w:rsidR="00736525" w:rsidRPr="00736525">
        <w:rPr>
          <w:rFonts w:ascii="Times New Roman" w:eastAsia="Times New Roman" w:hAnsi="Times New Roman" w:cs="Times New Roman"/>
          <w:b/>
          <w:bCs/>
          <w:sz w:val="24"/>
          <w:szCs w:val="24"/>
          <w:lang w:eastAsia="ru-RU"/>
        </w:rPr>
        <w:t xml:space="preserve"> </w:t>
      </w:r>
    </w:p>
    <w:p w:rsidR="00736525" w:rsidRPr="00736525" w:rsidRDefault="00736525" w:rsidP="00736525">
      <w:pPr>
        <w:spacing w:after="0" w:line="312" w:lineRule="auto"/>
        <w:jc w:val="center"/>
        <w:rPr>
          <w:rFonts w:ascii="Times New Roman" w:eastAsia="Times New Roman" w:hAnsi="Times New Roman" w:cs="Times New Roman"/>
          <w:b/>
          <w:bCs/>
          <w:sz w:val="24"/>
          <w:szCs w:val="24"/>
          <w:lang w:eastAsia="ru-RU"/>
        </w:rPr>
      </w:pPr>
      <w:r w:rsidRPr="00736525">
        <w:rPr>
          <w:rFonts w:ascii="Times New Roman" w:eastAsia="Times New Roman" w:hAnsi="Times New Roman" w:cs="Times New Roman"/>
          <w:b/>
          <w:bCs/>
          <w:sz w:val="24"/>
          <w:szCs w:val="24"/>
          <w:lang w:eastAsia="ru-RU"/>
        </w:rPr>
        <w:t xml:space="preserve">  </w:t>
      </w:r>
    </w:p>
    <w:p w:rsidR="00736525" w:rsidRPr="00736525" w:rsidRDefault="00736525" w:rsidP="00736525">
      <w:pPr>
        <w:spacing w:after="0" w:line="288" w:lineRule="atLeast"/>
        <w:ind w:firstLine="567"/>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Об утверждении типовой дополнительной профессиональной программы профессиональной переподготовки по специальности "Медицинская кибернетика</w:t>
      </w:r>
      <w:r w:rsidRPr="00736525">
        <w:rPr>
          <w:rFonts w:ascii="Times New Roman" w:eastAsia="Times New Roman" w:hAnsi="Times New Roman" w:cs="Times New Roman"/>
          <w:sz w:val="24"/>
          <w:szCs w:val="24"/>
          <w:lang w:eastAsia="ru-RU"/>
        </w:rPr>
        <w:t xml:space="preserve">  </w:t>
      </w:r>
    </w:p>
    <w:p w:rsidR="00736525" w:rsidRDefault="00736525" w:rsidP="00736525">
      <w:pPr>
        <w:spacing w:after="0" w:line="288" w:lineRule="atLeast"/>
        <w:jc w:val="right"/>
        <w:rPr>
          <w:rFonts w:ascii="Times New Roman" w:eastAsia="Times New Roman" w:hAnsi="Times New Roman" w:cs="Times New Roman"/>
          <w:sz w:val="24"/>
          <w:szCs w:val="24"/>
          <w:lang w:eastAsia="ru-RU"/>
        </w:rPr>
      </w:pPr>
    </w:p>
    <w:p w:rsidR="00736525" w:rsidRPr="00736525" w:rsidRDefault="00F64017" w:rsidP="00736525">
      <w:pPr>
        <w:spacing w:after="0" w:line="288" w:lineRule="atLeast"/>
        <w:jc w:val="right"/>
        <w:rPr>
          <w:rFonts w:ascii="Times New Roman" w:eastAsia="Times New Roman" w:hAnsi="Times New Roman" w:cs="Times New Roman"/>
          <w:i/>
          <w:sz w:val="24"/>
          <w:szCs w:val="24"/>
          <w:lang w:eastAsia="ru-RU"/>
        </w:rPr>
      </w:pPr>
      <w:hyperlink r:id="rId6" w:history="1">
        <w:r w:rsidR="00736525" w:rsidRPr="00F64017">
          <w:rPr>
            <w:rStyle w:val="a4"/>
            <w:rFonts w:ascii="Times New Roman" w:eastAsia="Times New Roman" w:hAnsi="Times New Roman" w:cs="Times New Roman"/>
            <w:i/>
            <w:sz w:val="24"/>
            <w:szCs w:val="24"/>
            <w:lang w:eastAsia="ru-RU"/>
          </w:rPr>
          <w:t>Зарегистрировано в Минюсте России 21 мая 2026 г. N 86571</w:t>
        </w:r>
      </w:hyperlink>
      <w:bookmarkStart w:id="0" w:name="_GoBack"/>
      <w:bookmarkEnd w:id="0"/>
      <w:r w:rsidR="00736525" w:rsidRPr="00736525">
        <w:rPr>
          <w:rFonts w:ascii="Times New Roman" w:eastAsia="Times New Roman" w:hAnsi="Times New Roman" w:cs="Times New Roman"/>
          <w:i/>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В соответствии с пунктом 12 части 7 статьи 76 Федерального закона от 29 декабря 2012 г. N 273-ФЗ "Об образовании в Российской Федерации" и подпунктом 5.5.2(1)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Утвердить типовую дополнительную профессиональную программу профессиональной переподготовки по специальности "Медицинская кибернетика" согласно приложению к настоящему приказу.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right"/>
        <w:rPr>
          <w:rFonts w:ascii="Times New Roman" w:eastAsia="Times New Roman" w:hAnsi="Times New Roman" w:cs="Times New Roman"/>
          <w:b/>
          <w:sz w:val="24"/>
          <w:szCs w:val="24"/>
          <w:lang w:eastAsia="ru-RU"/>
        </w:rPr>
      </w:pPr>
      <w:r w:rsidRPr="00736525">
        <w:rPr>
          <w:rFonts w:ascii="Times New Roman" w:eastAsia="Times New Roman" w:hAnsi="Times New Roman" w:cs="Times New Roman"/>
          <w:b/>
          <w:sz w:val="24"/>
          <w:szCs w:val="24"/>
          <w:lang w:eastAsia="ru-RU"/>
        </w:rPr>
        <w:t xml:space="preserve">Министр </w:t>
      </w:r>
    </w:p>
    <w:p w:rsidR="00736525" w:rsidRPr="00736525" w:rsidRDefault="00736525" w:rsidP="00736525">
      <w:pPr>
        <w:spacing w:after="0" w:line="288" w:lineRule="atLeast"/>
        <w:jc w:val="right"/>
        <w:rPr>
          <w:rFonts w:ascii="Times New Roman" w:eastAsia="Times New Roman" w:hAnsi="Times New Roman" w:cs="Times New Roman"/>
          <w:b/>
          <w:sz w:val="24"/>
          <w:szCs w:val="24"/>
          <w:lang w:eastAsia="ru-RU"/>
        </w:rPr>
      </w:pPr>
      <w:r w:rsidRPr="00736525">
        <w:rPr>
          <w:rFonts w:ascii="Times New Roman" w:eastAsia="Times New Roman" w:hAnsi="Times New Roman" w:cs="Times New Roman"/>
          <w:b/>
          <w:sz w:val="24"/>
          <w:szCs w:val="24"/>
          <w:lang w:eastAsia="ru-RU"/>
        </w:rPr>
        <w:t xml:space="preserve">М.А.МУРАШКО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right"/>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Приложение </w:t>
      </w:r>
    </w:p>
    <w:p w:rsidR="00736525" w:rsidRPr="00736525" w:rsidRDefault="00736525" w:rsidP="00736525">
      <w:pPr>
        <w:spacing w:after="0" w:line="288" w:lineRule="atLeast"/>
        <w:jc w:val="right"/>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к приказу Министерства здравоохранения </w:t>
      </w:r>
    </w:p>
    <w:p w:rsidR="00736525" w:rsidRPr="00736525" w:rsidRDefault="00736525" w:rsidP="00736525">
      <w:pPr>
        <w:spacing w:after="0" w:line="288" w:lineRule="atLeast"/>
        <w:jc w:val="right"/>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Российской Федерации </w:t>
      </w:r>
    </w:p>
    <w:p w:rsidR="00736525" w:rsidRPr="00736525" w:rsidRDefault="00736525" w:rsidP="00736525">
      <w:pPr>
        <w:spacing w:after="0" w:line="288" w:lineRule="atLeast"/>
        <w:jc w:val="right"/>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от 27 апреля 2026 г. N 314н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312" w:lineRule="auto"/>
        <w:jc w:val="center"/>
        <w:rPr>
          <w:rFonts w:ascii="Times New Roman" w:eastAsia="Times New Roman" w:hAnsi="Times New Roman" w:cs="Times New Roman"/>
          <w:b/>
          <w:bCs/>
          <w:sz w:val="24"/>
          <w:szCs w:val="24"/>
          <w:lang w:eastAsia="ru-RU"/>
        </w:rPr>
      </w:pPr>
      <w:r w:rsidRPr="00736525">
        <w:rPr>
          <w:rFonts w:ascii="Times New Roman" w:eastAsia="Times New Roman" w:hAnsi="Times New Roman" w:cs="Times New Roman"/>
          <w:b/>
          <w:bCs/>
          <w:sz w:val="24"/>
          <w:szCs w:val="24"/>
          <w:lang w:eastAsia="ru-RU"/>
        </w:rPr>
        <w:t xml:space="preserve">ТИПОВАЯ ДОПОЛНИТЕЛЬНАЯ ПРОФЕССИОНАЛЬНАЯ ПРОГРАММА </w:t>
      </w:r>
    </w:p>
    <w:p w:rsidR="00736525" w:rsidRPr="00736525" w:rsidRDefault="00736525" w:rsidP="00736525">
      <w:pPr>
        <w:spacing w:after="0" w:line="312" w:lineRule="auto"/>
        <w:jc w:val="center"/>
        <w:rPr>
          <w:rFonts w:ascii="Times New Roman" w:eastAsia="Times New Roman" w:hAnsi="Times New Roman" w:cs="Times New Roman"/>
          <w:b/>
          <w:bCs/>
          <w:sz w:val="24"/>
          <w:szCs w:val="24"/>
          <w:lang w:eastAsia="ru-RU"/>
        </w:rPr>
      </w:pPr>
      <w:r w:rsidRPr="00736525">
        <w:rPr>
          <w:rFonts w:ascii="Times New Roman" w:eastAsia="Times New Roman" w:hAnsi="Times New Roman" w:cs="Times New Roman"/>
          <w:b/>
          <w:bCs/>
          <w:sz w:val="24"/>
          <w:szCs w:val="24"/>
          <w:lang w:eastAsia="ru-RU"/>
        </w:rPr>
        <w:t xml:space="preserve">ПРОФЕССИОНАЛЬНОЙ ПЕРЕПОДГОТОВКИ ПО СПЕЦИАЛЬНОСТИ </w:t>
      </w:r>
    </w:p>
    <w:p w:rsidR="00736525" w:rsidRPr="00736525" w:rsidRDefault="00736525" w:rsidP="00736525">
      <w:pPr>
        <w:spacing w:after="0" w:line="312" w:lineRule="auto"/>
        <w:jc w:val="center"/>
        <w:rPr>
          <w:rFonts w:ascii="Times New Roman" w:eastAsia="Times New Roman" w:hAnsi="Times New Roman" w:cs="Times New Roman"/>
          <w:b/>
          <w:bCs/>
          <w:sz w:val="24"/>
          <w:szCs w:val="24"/>
          <w:lang w:eastAsia="ru-RU"/>
        </w:rPr>
      </w:pPr>
      <w:r w:rsidRPr="00736525">
        <w:rPr>
          <w:rFonts w:ascii="Times New Roman" w:eastAsia="Times New Roman" w:hAnsi="Times New Roman" w:cs="Times New Roman"/>
          <w:b/>
          <w:bCs/>
          <w:sz w:val="24"/>
          <w:szCs w:val="24"/>
          <w:lang w:eastAsia="ru-RU"/>
        </w:rPr>
        <w:t xml:space="preserve">"МЕДИЦИНСКАЯ КИБЕРНЕТИКА"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I. Общие положения</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1. Целью дополнительной профессиональной программы профессиональной переподготовки специалистов &lt;1&gt; с высшим медицинским образованием (далее - Программа) является получение компетенций, необходимых для приобретения квалификации и осуществления профессиональной деятельности по специальности "Медицинская кибернетика" (область профессиональной деятельности &lt;2&gt; - 02 Здравоохранение, уровень квалификации &lt;3&gt; - 7 уровень).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36525">
        <w:rPr>
          <w:rFonts w:ascii="Times New Roman" w:eastAsia="Times New Roman" w:hAnsi="Times New Roman" w:cs="Times New Roman"/>
          <w:sz w:val="24"/>
          <w:szCs w:val="24"/>
          <w:lang w:eastAsia="ru-RU"/>
        </w:rPr>
        <w:t xml:space="preserve">-------------------------------- </w:t>
      </w:r>
      <w:proofErr w:type="gramEnd"/>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36525">
        <w:rPr>
          <w:rFonts w:ascii="Times New Roman" w:eastAsia="Times New Roman" w:hAnsi="Times New Roman" w:cs="Times New Roman"/>
          <w:sz w:val="24"/>
          <w:szCs w:val="24"/>
          <w:lang w:eastAsia="ru-RU"/>
        </w:rPr>
        <w:t xml:space="preserve">&lt;1&gt; Пункт 11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науки и высшего образования Российской Федерации от 24 марта 2025 г. N </w:t>
      </w:r>
      <w:r w:rsidRPr="00736525">
        <w:rPr>
          <w:rFonts w:ascii="Times New Roman" w:eastAsia="Times New Roman" w:hAnsi="Times New Roman" w:cs="Times New Roman"/>
          <w:sz w:val="24"/>
          <w:szCs w:val="24"/>
          <w:lang w:eastAsia="ru-RU"/>
        </w:rPr>
        <w:lastRenderedPageBreak/>
        <w:t xml:space="preserve">266 (зарегистрирован Министерством юстиции Российской Федерации 22 апреля 2025 г., регистрационный N 81928), действует до 1 сентября 2031 года (далее - Порядок организации и осуществления образовательной деятельности по дополнительным профессиональным программам). </w:t>
      </w:r>
      <w:proofErr w:type="gramEnd"/>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36525">
        <w:rPr>
          <w:rFonts w:ascii="Times New Roman" w:eastAsia="Times New Roman" w:hAnsi="Times New Roman" w:cs="Times New Roman"/>
          <w:sz w:val="24"/>
          <w:szCs w:val="24"/>
          <w:lang w:eastAsia="ru-RU"/>
        </w:rPr>
        <w:t>&lt;2&gt; Таблица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w:t>
      </w:r>
      <w:proofErr w:type="gramEnd"/>
      <w:r w:rsidRPr="00736525">
        <w:rPr>
          <w:rFonts w:ascii="Times New Roman" w:eastAsia="Times New Roman" w:hAnsi="Times New Roman" w:cs="Times New Roman"/>
          <w:sz w:val="24"/>
          <w:szCs w:val="24"/>
          <w:lang w:eastAsia="ru-RU"/>
        </w:rPr>
        <w:t xml:space="preserve"> </w:t>
      </w:r>
      <w:proofErr w:type="gramStart"/>
      <w:r w:rsidRPr="00736525">
        <w:rPr>
          <w:rFonts w:ascii="Times New Roman" w:eastAsia="Times New Roman" w:hAnsi="Times New Roman" w:cs="Times New Roman"/>
          <w:sz w:val="24"/>
          <w:szCs w:val="24"/>
          <w:lang w:eastAsia="ru-RU"/>
        </w:rPr>
        <w:t xml:space="preserve">Российской Федерации 29 марта 2017 г., регистрационный N 46168). </w:t>
      </w:r>
      <w:proofErr w:type="gramEnd"/>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&lt;3&gt; Приказ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2. В результате освоения Программы организация, осуществляющая образовательную деятельность (далее - организация), обеспечивает формирование у обучающегося (слушателя) профессиональных компетенций (далее - ПК) &lt;4&gt;, включающих необходимые знания, умения, опыт деятельности, в соответствии с планируемыми результатами обучения и рабочими программами модулей.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&lt;4&gt; Пункт 11 Порядка организации и осуществления образовательной деятельности по дополнительным профессиональным программам.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3. Форма </w:t>
      </w:r>
      <w:proofErr w:type="gramStart"/>
      <w:r w:rsidRPr="00736525">
        <w:rPr>
          <w:rFonts w:ascii="Times New Roman" w:eastAsia="Times New Roman" w:hAnsi="Times New Roman" w:cs="Times New Roman"/>
          <w:sz w:val="24"/>
          <w:szCs w:val="24"/>
          <w:lang w:eastAsia="ru-RU"/>
        </w:rPr>
        <w:t>обучения по Программе</w:t>
      </w:r>
      <w:proofErr w:type="gramEnd"/>
      <w:r w:rsidRPr="00736525">
        <w:rPr>
          <w:rFonts w:ascii="Times New Roman" w:eastAsia="Times New Roman" w:hAnsi="Times New Roman" w:cs="Times New Roman"/>
          <w:sz w:val="24"/>
          <w:szCs w:val="24"/>
          <w:lang w:eastAsia="ru-RU"/>
        </w:rPr>
        <w:t xml:space="preserve"> - очная, с возможностью частичного использования электронного обучения и дистанционных образовательных технологий (далее - ЭО и ДОТ).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4. Трудоемкость обучения (срок освоения Программы): 576 академических часов.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5. Календарный учебный график обеспечивает реализацию Программы в соответствии с учебным планом и разрабатывается организацией самостоятельно.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II. Планируемые результаты обучения</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6. Планируемые результаты обучения:</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tbl>
      <w:tblPr>
        <w:tblW w:w="13035" w:type="dxa"/>
        <w:tblInd w:w="15" w:type="dxa"/>
        <w:tblCellMar>
          <w:left w:w="0" w:type="dxa"/>
          <w:right w:w="0" w:type="dxa"/>
        </w:tblCellMar>
        <w:tblLook w:val="04A0" w:firstRow="1" w:lastRow="0" w:firstColumn="1" w:lastColumn="0" w:noHBand="0" w:noVBand="1"/>
      </w:tblPr>
      <w:tblGrid>
        <w:gridCol w:w="283"/>
        <w:gridCol w:w="1949"/>
        <w:gridCol w:w="3877"/>
        <w:gridCol w:w="4017"/>
        <w:gridCol w:w="2909"/>
      </w:tblGrid>
      <w:tr w:rsidR="00736525" w:rsidRPr="00736525" w:rsidTr="00736525">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N </w:t>
            </w:r>
            <w:proofErr w:type="gramStart"/>
            <w:r w:rsidRPr="00736525">
              <w:rPr>
                <w:rFonts w:ascii="Times New Roman" w:eastAsia="Times New Roman" w:hAnsi="Times New Roman" w:cs="Times New Roman"/>
                <w:sz w:val="19"/>
                <w:szCs w:val="19"/>
                <w:lang w:eastAsia="ru-RU"/>
              </w:rPr>
              <w:t>п</w:t>
            </w:r>
            <w:proofErr w:type="gramEnd"/>
            <w:r w:rsidRPr="00736525">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Коды и наименования компетенций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Коды и наименования результатов обучения, соответствующих компетенциям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Знания (далее - з)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Умения (далее - у)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Опыт деятельности </w:t>
            </w:r>
          </w:p>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(далее - о)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Способен вести статистический учет в медицинской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1.з</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Нормативное правовое регулирование статистического учета в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1.з</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Понятие о Едином цифровом контуре системы здравоохранения, структуре Единой государственной информационной системы в сфере здравоохранения, медицинских информационных системах, других </w:t>
            </w:r>
            <w:r w:rsidRPr="00736525">
              <w:rPr>
                <w:rFonts w:ascii="Times New Roman" w:eastAsia="Times New Roman" w:hAnsi="Times New Roman" w:cs="Times New Roman"/>
                <w:sz w:val="19"/>
                <w:szCs w:val="19"/>
                <w:lang w:eastAsia="ru-RU"/>
              </w:rPr>
              <w:lastRenderedPageBreak/>
              <w:t xml:space="preserve">информационных системах в сфере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1.з3. Теория и методы медицинской статистики, расчет, оценка и анализ показателей общественного здоровья 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1.з</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Правила и методы статистической обработки данных в сфере </w:t>
            </w:r>
            <w:proofErr w:type="gramStart"/>
            <w:r w:rsidRPr="00736525">
              <w:rPr>
                <w:rFonts w:ascii="Times New Roman" w:eastAsia="Times New Roman" w:hAnsi="Times New Roman" w:cs="Times New Roman"/>
                <w:sz w:val="19"/>
                <w:szCs w:val="19"/>
                <w:lang w:eastAsia="ru-RU"/>
              </w:rPr>
              <w:t>здравоохранения</w:t>
            </w:r>
            <w:proofErr w:type="gramEnd"/>
            <w:r w:rsidRPr="00736525">
              <w:rPr>
                <w:rFonts w:ascii="Times New Roman" w:eastAsia="Times New Roman" w:hAnsi="Times New Roman" w:cs="Times New Roman"/>
                <w:sz w:val="19"/>
                <w:szCs w:val="19"/>
                <w:lang w:eastAsia="ru-RU"/>
              </w:rPr>
              <w:t xml:space="preserve"> в том числе с использованием информационно-аналитических систем и информационно-телекоммуникационной сети "Интернет".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1.з5. Виды унифицированных форм медицинской документации, правила заполнения, порядок и сроки ее 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1.з</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Правила кодирования заболеваемости и смертности населения.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1.з</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Виды отчетных форм статистического наблюдения в сфере здравоохранения и правила их заполнения.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1.з8. Порядок составления статистических отчетов по формам федерального и отраслевого статистического наблюдения.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1.з</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Требования по обеспечению безопасности персональных данных работников организации, пациентов и сведений, составляющих врачебную тайну.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1.з10. Методики проведения сплошных и выборочных исследований, в том числе исследования мнения населения (пациентов).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1.з11. Основы делового общения: организация совещаний, деловая переписка, электронный документооборот.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1.з12. Международная статистическая классификация болезней и проблем, связанных со здоровьем.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1.у</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Расчет статистических показателей, характеризующих деятельность медицинской организации, показателей здоровья населения, общественного здоровья и здравоохранения, их анализ.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1.у</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Кодирование записей в учетных медицинских документах.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1.у3. Ведение медицинской документации и </w:t>
            </w:r>
            <w:r w:rsidRPr="00736525">
              <w:rPr>
                <w:rFonts w:ascii="Times New Roman" w:eastAsia="Times New Roman" w:hAnsi="Times New Roman" w:cs="Times New Roman"/>
                <w:sz w:val="19"/>
                <w:szCs w:val="19"/>
                <w:lang w:eastAsia="ru-RU"/>
              </w:rPr>
              <w:lastRenderedPageBreak/>
              <w:t xml:space="preserve">контроль качества ее заполнения.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1.у</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Формирование медицинской документации по отчетным формам, контроль качества и достоверности их заполнения, в том числе с применением форматно-логического контроля.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1.у5. Применение автоматизированной обработки статистической информации при подготовке годовых статистических отчетов по формам федерального и отраслевого статистического наблюдения.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1.у</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Консультирование медицинских работников медицинской организации по вопросам медицинской статистики и заполнения учетных и отчетных форм медицинской документации.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1.у</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Ведение учета пациентов медицинской организации, застрахованных по программе обязательного медицинского страхования и программам добровольного медицинского страхования.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1.у8. Ведение персонифицированных регистров пациентов с различными заболеваниями и льготных категорий граждан.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1.у</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Осуществление статистического учета и подготовка статистической информации о деятельности медицинской организации для руководителя медицинской организации или подразделения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1.у10. Организация хранения медицинских документов в соответствии с установленными сроками и требованиями.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1.у11. Проверка организации учета, полноты регистрации и достоверности сбора медико-статистической информации.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1.у12. Обеспечение руководителей медицинской организации информацией по вопросам медицинской статистики.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1.у13. Оказание консультативной помощи работникам медицинской организации по вопросам медицинской статистики, в том числе проведение занятий в целях повышения квалификации медицинских работников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1.у14. Обеспечение выполнения требований по защите и безопасности персональных данных пациентов и сведений, составляющих врачебную тайну.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1.у15. Составление плана работы и отчета о своей работе, проведение анализа своей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1.о</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Подготовка статистических отчетов и аналитических материалов по вопросам состояния здоровья населения, деятельности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1.о</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Подготовка статистической информации для последующей автоматизированной обработки в </w:t>
            </w:r>
            <w:r w:rsidRPr="00736525">
              <w:rPr>
                <w:rFonts w:ascii="Times New Roman" w:eastAsia="Times New Roman" w:hAnsi="Times New Roman" w:cs="Times New Roman"/>
                <w:sz w:val="19"/>
                <w:szCs w:val="19"/>
                <w:lang w:eastAsia="ru-RU"/>
              </w:rPr>
              <w:lastRenderedPageBreak/>
              <w:t xml:space="preserve">медицинской информационной системе организации, внесение данных в Единую государственную информационную систему в сфере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1.о3. Организация статистического документооборота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1.о</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Организация ведения и хранения учетной медицинской документации в соответствии с установленными сроками и требованиями. </w:t>
            </w:r>
          </w:p>
        </w:tc>
      </w:tr>
      <w:tr w:rsidR="00736525" w:rsidRPr="00736525" w:rsidTr="00736525">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2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w:t>
            </w:r>
            <w:proofErr w:type="gramStart"/>
            <w:r w:rsidRPr="00736525">
              <w:rPr>
                <w:rFonts w:ascii="Times New Roman" w:eastAsia="Times New Roman" w:hAnsi="Times New Roman" w:cs="Times New Roman"/>
                <w:sz w:val="19"/>
                <w:szCs w:val="19"/>
                <w:lang w:eastAsia="ru-RU"/>
              </w:rPr>
              <w:t>Способен</w:t>
            </w:r>
            <w:proofErr w:type="gramEnd"/>
            <w:r w:rsidRPr="00736525">
              <w:rPr>
                <w:rFonts w:ascii="Times New Roman" w:eastAsia="Times New Roman" w:hAnsi="Times New Roman" w:cs="Times New Roman"/>
                <w:sz w:val="19"/>
                <w:szCs w:val="19"/>
                <w:lang w:eastAsia="ru-RU"/>
              </w:rPr>
              <w:t xml:space="preserve"> обеспечивать функционирование медицинских информационных систем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2.з</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Нормативные правовые акты, регулирующие эксплуатацию и техническое обслуживание медицинских информационных систем.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2.з</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Основные приемы создания, обработки, хранения, защиты, передачи и представления данных в медицине и здравоохранении средствами компьютерной техники.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2.з3. Современные компьютерные и информационно-коммуникационные технологии, способы их применения для обработки медико-биологических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2.з</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Структура, характеристики программного обеспечения современных компьютеров, организация данных, области применения вычислительной техники в медицине и биологии.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2.з5. Основы теории программирования, языки программирования.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2.з</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Методики сбора, хранения, поиска, преобразования и передачи информации в медицинских и биологических системах.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2.з</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w:t>
            </w:r>
            <w:proofErr w:type="gramStart"/>
            <w:r w:rsidRPr="00736525">
              <w:rPr>
                <w:rFonts w:ascii="Times New Roman" w:eastAsia="Times New Roman" w:hAnsi="Times New Roman" w:cs="Times New Roman"/>
                <w:sz w:val="19"/>
                <w:szCs w:val="19"/>
                <w:lang w:eastAsia="ru-RU"/>
              </w:rPr>
              <w:t>Методические подходы</w:t>
            </w:r>
            <w:proofErr w:type="gramEnd"/>
            <w:r w:rsidRPr="00736525">
              <w:rPr>
                <w:rFonts w:ascii="Times New Roman" w:eastAsia="Times New Roman" w:hAnsi="Times New Roman" w:cs="Times New Roman"/>
                <w:sz w:val="19"/>
                <w:szCs w:val="19"/>
                <w:lang w:eastAsia="ru-RU"/>
              </w:rPr>
              <w:t xml:space="preserve"> к формализации и структуризации различных типов медицинских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2.з8. Назначение, классификация и основные характеристики информационных систем в сфере здравоохранения, связанных с организацией и оказанием медицинской помощи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2.у</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Обследование объекта информатизации, определение характеристик необходимого комплекса технических и программных средств в области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2.у</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Анализ деятельности организационных систем на основе принципа системного подхода и метода математического моделирования в области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2.у3. Проведение анализа информационных технологий с целью модернизации программных средств, применяемых в области здравоохранения, связанных с организацией и оказанием медицинской помощи, внедрение новых информационных технологий в здравоохранение.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2.у</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Разработка информационной модели лечебного и диагностического процессов в медицинских организациях.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2.у5. Использование способов формализации, структуризации и кодирования различных типов медицинских данных для разработки структуры и реализации баз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2.у</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Разработка информационного, лингвистического, математического и программного обеспечения при проектировании информационных систем и баз данных в сфере здравоохранения, связанных с организацией и оказанием медицинской помощи.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2.о</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Создание, внедрение, развитие и эксплуатация информационных систем,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2.о</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Внедрение и применение информационных технологий в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2.о3. Разработка моделей, стандартов информационного взаимодействия в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2.о</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Поддержка деятельности медицинских специалистов, принятия клинических и управленческих решений на основе использования информационных технологий.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2.з</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Принципы и этапы разработки информационных систем в сфере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2.з10. Требования к техническому, информационному, программному, организационно-юридическому обеспечению при создании информационных систем и баз данных в сфере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2.з11. Требования к составлению документации по информационным системам в сфере здравоохранения, </w:t>
            </w:r>
            <w:proofErr w:type="gramStart"/>
            <w:r w:rsidRPr="00736525">
              <w:rPr>
                <w:rFonts w:ascii="Times New Roman" w:eastAsia="Times New Roman" w:hAnsi="Times New Roman" w:cs="Times New Roman"/>
                <w:sz w:val="19"/>
                <w:szCs w:val="19"/>
                <w:lang w:eastAsia="ru-RU"/>
              </w:rPr>
              <w:t>связанных</w:t>
            </w:r>
            <w:proofErr w:type="gramEnd"/>
            <w:r w:rsidRPr="00736525">
              <w:rPr>
                <w:rFonts w:ascii="Times New Roman" w:eastAsia="Times New Roman" w:hAnsi="Times New Roman" w:cs="Times New Roman"/>
                <w:sz w:val="19"/>
                <w:szCs w:val="19"/>
                <w:lang w:eastAsia="ru-RU"/>
              </w:rPr>
              <w:t xml:space="preserve"> с организацией и оказанием медицинской помощи: технического задания на разработку, руководства пользователя, описания системы.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2.з12. Порядок организации работ по внедрению, испытаниям и эксплуатации, методы оценки эффективности информационных систем в сфере </w:t>
            </w:r>
            <w:r w:rsidRPr="00736525">
              <w:rPr>
                <w:rFonts w:ascii="Times New Roman" w:eastAsia="Times New Roman" w:hAnsi="Times New Roman" w:cs="Times New Roman"/>
                <w:sz w:val="19"/>
                <w:szCs w:val="19"/>
                <w:lang w:eastAsia="ru-RU"/>
              </w:rPr>
              <w:lastRenderedPageBreak/>
              <w:t xml:space="preserve">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2.з13. Основные понятия и определения в сфере информационной безопасности и защиты информации, модель информационных угроз, подсистемы защиты.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2.з14. Единый цифровой контур системы здравоохранения, структура Единой государственной информационной системы в сфере здравоохранения и другие медицинские информационные системы, принципы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2.з15. Интеграция и стандартизация в создании и обеспечении взаимодействия информационных систем в сфере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2.з16. Стандарты обмена медицинской информацией, порядок их использования.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2.з17. Технологии построения структурированных электронных медицинских документов, их архитектура.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2.з18. Международные системы кодирования и классификации медицинских терминов, технологии установления соответствия с ними.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2.з19. Этиология и патогенез основных заболеваний человека; основные симптомы и синдромы; осложнения и исходы; клинические и лабораторные, инструментальные методы исследования органов и систем организма; принципы лечения основных заболеваний.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2.у</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Разработка баз данных, проектирование и разработка программных модулей и систем на основе теории и языка программирования, применяемых в сфере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2.у8. Разработка информационных систем в сфере здравоохранения, связанных с организацией и оказанием медицинской помощи в медицинских организациях, службах и подразделениях.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2.у</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Проведение испытания автоматизированных медико-технологических систем, сопровождение их в условиях медицинской организации, оценка их эффективности, составление инструкций пользователя по работе с автоматизированными медико-технологическими системами.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2.у10. Введение в эксплуатацию и сопровождение информационных систем в </w:t>
            </w:r>
            <w:r w:rsidRPr="00736525">
              <w:rPr>
                <w:rFonts w:ascii="Times New Roman" w:eastAsia="Times New Roman" w:hAnsi="Times New Roman" w:cs="Times New Roman"/>
                <w:sz w:val="19"/>
                <w:szCs w:val="19"/>
                <w:lang w:eastAsia="ru-RU"/>
              </w:rPr>
              <w:lastRenderedPageBreak/>
              <w:t xml:space="preserve">сфере здравоохранения, связанных с организацией и оказанием медицинской помощи в медицинской организации, а также их модулей.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2.у11. Разработка систем представления и анализа информации для информационной поддержки принятия решений на уровне медицинской организации, региональном и федеральном уровнях.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2.у12. Создание технической документации на разработку и внедрение информационных систем в сфере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2.у13. Проведение оценки характеристик модели компьютера и электронной аппаратуры при использовании технических средств в медицине и здравоохранении на основе данных архитектуры и теоретических основ электронных вычислительных машин.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2.у14. Разработка технической документации при проектировании, испытании и эксплуатации информационных систем в сфере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2.у15. Определение новых областей исследования и проблем в сфере разработки информационных технологий в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2.у16. Создание и внедрение информационных технологий для обеспечения функциональной совместимости в системе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2.у17. Разработка структуры медицинских документов и формализация информации в сфере здравоохранения.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2.з20. Этапы лечебного и диагностического процессов, должностные обязанности медицинских работников, правила оформления медицинской документации в медицинских организациях.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2.з21. Модели формирования решений, основанных на знаниях.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2.з22. Математические и эвристические методы распознавания образов, применяемые для анализа клинических данных, решения задач дифференциальной диагностики и прогнозирования состояния пациентов, области их применения и ограничения.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2.з23. Задачи идентификации параметров и выделение информативных признаков при </w:t>
            </w:r>
            <w:r w:rsidRPr="00736525">
              <w:rPr>
                <w:rFonts w:ascii="Times New Roman" w:eastAsia="Times New Roman" w:hAnsi="Times New Roman" w:cs="Times New Roman"/>
                <w:sz w:val="19"/>
                <w:szCs w:val="19"/>
                <w:lang w:eastAsia="ru-RU"/>
              </w:rPr>
              <w:lastRenderedPageBreak/>
              <w:t xml:space="preserve">работе с клиническими и экспериментальными данными.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2.з24. Современные компьютерные системы поддержки врачебных решений и автоматизированные медико-технологические системы, применяемые в условиях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2.з25. Принципы проектирования автоматизированных консультативных, в том числе экспертных систем для задач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2.з26. Способы ввода и компьютерной обработки физиологических сигналов, методы их гармонического анализа и преобразования.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2.з27. Устройство и назначение медицинской аппаратуры, принципы и методы работы с медицинской аппаратурой.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2.у18. Разработка и адаптация систем классификации и кодирования информации в сфере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2.у19. Разработка моделей интеграции информации в сфере здравоохранения из различных источников (электронная медицинская карта, интегрированная электронная медицинская карта, нозологические регистры, регистры медицинских организаций и медицинских работников).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2.у20. Разработка технологий и протоколов обмена данными между информационными системами различного уровня в сфере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2.у21. Применение современных </w:t>
            </w:r>
            <w:r w:rsidRPr="00736525">
              <w:rPr>
                <w:rFonts w:ascii="Times New Roman" w:eastAsia="Times New Roman" w:hAnsi="Times New Roman" w:cs="Times New Roman"/>
                <w:sz w:val="19"/>
                <w:szCs w:val="19"/>
                <w:lang w:eastAsia="ru-RU"/>
              </w:rPr>
              <w:lastRenderedPageBreak/>
              <w:t xml:space="preserve">информационных и коммуникационных технологий для обработки медико-биологических данных, а также для целей управления в клинической практике и системе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2.у22. Применение способов формализации, структуризации и кодирования различных типов медицинских данных для разработки структуры медицинского документа.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2.у23. Применение технологии обмена данными между различными информационными системами в здравоохранении, связанными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2.у24. Применение технологии и системы установления соответствия данных международным терминологическим системам.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2.у25. Разработка систем объективизированной оценки состояния пациента на основе персональных медицинских данных (прогностические шкалы, диагностические алгоритмы, решающие правила).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2.у26. Разработка автоматизированных систем консультативной поддержки принятия решений в медицине и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2.у27. Разработка способов представления медицинской информации для анализа и принятия решений.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2.у28. Обработка медицинских сигналов и изображений.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2.у29. Внедрение новых медицинских технологий и программно-аппаратных комплексов.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2.у30. Проведение опроса пациентов, выделение основных симптомов и синдромов.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2.у31. Разработка статистических и эвристических алгоритмов диагностики и управления лечением заболеваний, оценка их эффективности.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2.у32. Применение методов гармонического анализа и преобразования сигналов для компьютерной обработки медицинских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2.у33. Применение статистических методов и методов прикладной математики, а также компьютерных программных систем для обработки клинических и экспериментальных данных, решения задач вычислительной диагностики и прогнозирования состояний.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ПК-3. </w:t>
            </w:r>
            <w:proofErr w:type="gramStart"/>
            <w:r w:rsidRPr="00736525">
              <w:rPr>
                <w:rFonts w:ascii="Times New Roman" w:eastAsia="Times New Roman" w:hAnsi="Times New Roman" w:cs="Times New Roman"/>
                <w:sz w:val="19"/>
                <w:szCs w:val="19"/>
                <w:lang w:eastAsia="ru-RU"/>
              </w:rPr>
              <w:t>Способен</w:t>
            </w:r>
            <w:proofErr w:type="gramEnd"/>
            <w:r w:rsidRPr="00736525">
              <w:rPr>
                <w:rFonts w:ascii="Times New Roman" w:eastAsia="Times New Roman" w:hAnsi="Times New Roman" w:cs="Times New Roman"/>
                <w:sz w:val="19"/>
                <w:szCs w:val="19"/>
                <w:lang w:eastAsia="ru-RU"/>
              </w:rPr>
              <w:t xml:space="preserve"> решать системно-</w:t>
            </w:r>
            <w:r w:rsidRPr="00736525">
              <w:rPr>
                <w:rFonts w:ascii="Times New Roman" w:eastAsia="Times New Roman" w:hAnsi="Times New Roman" w:cs="Times New Roman"/>
                <w:sz w:val="19"/>
                <w:szCs w:val="19"/>
                <w:lang w:eastAsia="ru-RU"/>
              </w:rPr>
              <w:lastRenderedPageBreak/>
              <w:t xml:space="preserve">аналитические задачи в области здравоохранения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3.з</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Нормативные правовые акты, регламентирующие проведение анализа и </w:t>
            </w:r>
            <w:r w:rsidRPr="00736525">
              <w:rPr>
                <w:rFonts w:ascii="Times New Roman" w:eastAsia="Times New Roman" w:hAnsi="Times New Roman" w:cs="Times New Roman"/>
                <w:sz w:val="19"/>
                <w:szCs w:val="19"/>
                <w:lang w:eastAsia="ru-RU"/>
              </w:rPr>
              <w:lastRenderedPageBreak/>
              <w:t xml:space="preserve">разработку информационной поддержки управление знаниями в медицине, биологии и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3.з</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Системы оказания медицинской помощи, ее уровни и структура.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 Принципы автоматизации и информатизации медицинских учреждений, работа с электронными системами документооборота и поддержки принятия решений.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3.з</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Современные компьютерные и информационно-коммуникационные технологии и их применение в медицине и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3.з5. Теоретические основы прикладного системного анализа, информатики и медицинской информатики.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3.з</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Теория управления процессами: жизненный цикл бизнес-процесса, подходы к управлению изменениями, методология непрерывного совершенствования процессов.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3.з</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Методики анализа и картографирования процессов, которые позволяют эффективно анализировать деятельность организации. Навыки составления требований к автоматическим решениям.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3.з8. Принципы тестирования программного обеспечения, виды тестов (функциональные, нагрузочные, интеграционные), тест-дизайн.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3.з</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Методы статистической обработки и анализа медико-биологических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3.з10. Подходы к анализу здоровья населения. Основные группы показателей, характеризующих здоровье популяции. Показатели естественного движения населения. Показатели смертности, заболеваемости и инвалидности.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3.у</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Оценка объекта исследования в медицине и здравоохранении с позиций системного анализа.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3.у</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Построение структурных моделей предметной области деятельности, описание организационных структур медицинских организаций.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 Построение функциональных моделей деятельности медицинской организации, описание бизнес-процессов, потоков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3.у</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Построение целевой модели деятельности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 Анализ бизнес-процессов медицинской организации с точки зрения их последующей автоматизации.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3.у</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Разработка предметной составляющей технических заданий и спецификаций, тестирование программного обеспечения, составление аналитических отчетов в области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3.у</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Разработка регламентов работы отдельных подсистем и системы в целом в рамках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 Проведение статистических и популяционных исследований в медицине.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3.у</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Анализ медико-демографической ситуации в районе обслуживания и регионе.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3.у10. Обработка и анализ результатов медико-биологических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3.у11. Анализ структуры и проведение декомпозиции целей функционирования медицинской организации (объекта исследования).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3.у12. Определение и проведение декомпозиции процессов, </w:t>
            </w:r>
            <w:proofErr w:type="spellStart"/>
            <w:r w:rsidRPr="00736525">
              <w:rPr>
                <w:rFonts w:ascii="Times New Roman" w:eastAsia="Times New Roman" w:hAnsi="Times New Roman" w:cs="Times New Roman"/>
                <w:sz w:val="19"/>
                <w:szCs w:val="19"/>
                <w:lang w:eastAsia="ru-RU"/>
              </w:rPr>
              <w:t>подпроцессов</w:t>
            </w:r>
            <w:proofErr w:type="spellEnd"/>
            <w:r w:rsidRPr="00736525">
              <w:rPr>
                <w:rFonts w:ascii="Times New Roman" w:eastAsia="Times New Roman" w:hAnsi="Times New Roman" w:cs="Times New Roman"/>
                <w:sz w:val="19"/>
                <w:szCs w:val="19"/>
                <w:lang w:eastAsia="ru-RU"/>
              </w:rPr>
              <w:t xml:space="preserve"> и функций, подлежащих автоматизации в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3.у13. Анализ показателей эффективности деятельности медицинской организации.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3.о</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Проведение системного анализа объектов исследования в </w:t>
            </w:r>
            <w:r w:rsidRPr="00736525">
              <w:rPr>
                <w:rFonts w:ascii="Times New Roman" w:eastAsia="Times New Roman" w:hAnsi="Times New Roman" w:cs="Times New Roman"/>
                <w:sz w:val="19"/>
                <w:szCs w:val="19"/>
                <w:lang w:eastAsia="ru-RU"/>
              </w:rPr>
              <w:lastRenderedPageBreak/>
              <w:t xml:space="preserve">медицине и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3.о</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Разработка систем информационной поддержки управления знаниями в медицине, биологии и здравоохранении.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3.з11. Особенности организации статистического учета в учреждениях амбулаторного и стационарного профиля. Основные показатели, характеризующие деятельность медицинских организаций. Основные подходы к анализу показателей деятельности медицинских организаций.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3.з12. Методы планирования эксперимента при проведении медико-биологических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3.з13. Международные стандарты, принятые для представления результатов медико-биологических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3.з14. Методы сбора, хранения, поиска, преобразования информации в медицинских и биологических системах.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3.з15. Особенности организации информационных систем в сфере здравоохранения, связанных с организацией и оказанием медицинской помощи в медицинских организациях, и принципы их взаимодействия на территориальных и федеральных уровнях.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3.з16. Основы организации учебного процесса в образовательных организациях высшего медицинского образования.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3.з17. Основные понятия в теории баз данных, назначение основных объектов систем управления базами данных, основные принципы создания баз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3.з18. Основные понятия, методы и приемы, используемые в области инженерии знаний.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3.з19. </w:t>
            </w:r>
            <w:proofErr w:type="gramStart"/>
            <w:r w:rsidRPr="00736525">
              <w:rPr>
                <w:rFonts w:ascii="Times New Roman" w:eastAsia="Times New Roman" w:hAnsi="Times New Roman" w:cs="Times New Roman"/>
                <w:sz w:val="19"/>
                <w:szCs w:val="19"/>
                <w:lang w:eastAsia="ru-RU"/>
              </w:rPr>
              <w:t>Методические подходы</w:t>
            </w:r>
            <w:proofErr w:type="gramEnd"/>
            <w:r w:rsidRPr="00736525">
              <w:rPr>
                <w:rFonts w:ascii="Times New Roman" w:eastAsia="Times New Roman" w:hAnsi="Times New Roman" w:cs="Times New Roman"/>
                <w:sz w:val="19"/>
                <w:szCs w:val="19"/>
                <w:lang w:eastAsia="ru-RU"/>
              </w:rPr>
              <w:t xml:space="preserve"> к формализации и структуризации медицинской информации.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3.з20. Методы и приемы, используемые в </w:t>
            </w:r>
            <w:proofErr w:type="spellStart"/>
            <w:r w:rsidRPr="00736525">
              <w:rPr>
                <w:rFonts w:ascii="Times New Roman" w:eastAsia="Times New Roman" w:hAnsi="Times New Roman" w:cs="Times New Roman"/>
                <w:sz w:val="19"/>
                <w:szCs w:val="19"/>
                <w:lang w:eastAsia="ru-RU"/>
              </w:rPr>
              <w:t>когнитологии</w:t>
            </w:r>
            <w:proofErr w:type="spellEnd"/>
            <w:r w:rsidRPr="00736525">
              <w:rPr>
                <w:rFonts w:ascii="Times New Roman" w:eastAsia="Times New Roman" w:hAnsi="Times New Roman" w:cs="Times New Roman"/>
                <w:sz w:val="19"/>
                <w:szCs w:val="19"/>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3.з21. Основы </w:t>
            </w:r>
            <w:proofErr w:type="spellStart"/>
            <w:r w:rsidRPr="00736525">
              <w:rPr>
                <w:rFonts w:ascii="Times New Roman" w:eastAsia="Times New Roman" w:hAnsi="Times New Roman" w:cs="Times New Roman"/>
                <w:sz w:val="19"/>
                <w:szCs w:val="19"/>
                <w:lang w:eastAsia="ru-RU"/>
              </w:rPr>
              <w:t>компетентностного</w:t>
            </w:r>
            <w:proofErr w:type="spellEnd"/>
            <w:r w:rsidRPr="00736525">
              <w:rPr>
                <w:rFonts w:ascii="Times New Roman" w:eastAsia="Times New Roman" w:hAnsi="Times New Roman" w:cs="Times New Roman"/>
                <w:sz w:val="19"/>
                <w:szCs w:val="19"/>
                <w:lang w:eastAsia="ru-RU"/>
              </w:rPr>
              <w:t xml:space="preserve"> подхода к оценке качества обучения, методики оценки знаний.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3.з22. Нормативные правовые акты, регламентирующие научные исследования в области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3.з23. Классификация, основные характеристики и молекулярные основы действия лекарственных веществ; </w:t>
            </w:r>
            <w:proofErr w:type="spellStart"/>
            <w:r w:rsidRPr="00736525">
              <w:rPr>
                <w:rFonts w:ascii="Times New Roman" w:eastAsia="Times New Roman" w:hAnsi="Times New Roman" w:cs="Times New Roman"/>
                <w:sz w:val="19"/>
                <w:szCs w:val="19"/>
                <w:lang w:eastAsia="ru-RU"/>
              </w:rPr>
              <w:t>фармакодинамика</w:t>
            </w:r>
            <w:proofErr w:type="spellEnd"/>
            <w:r w:rsidRPr="00736525">
              <w:rPr>
                <w:rFonts w:ascii="Times New Roman" w:eastAsia="Times New Roman" w:hAnsi="Times New Roman" w:cs="Times New Roman"/>
                <w:sz w:val="19"/>
                <w:szCs w:val="19"/>
                <w:lang w:eastAsia="ru-RU"/>
              </w:rPr>
              <w:t xml:space="preserve"> и </w:t>
            </w:r>
            <w:proofErr w:type="spellStart"/>
            <w:r w:rsidRPr="00736525">
              <w:rPr>
                <w:rFonts w:ascii="Times New Roman" w:eastAsia="Times New Roman" w:hAnsi="Times New Roman" w:cs="Times New Roman"/>
                <w:sz w:val="19"/>
                <w:szCs w:val="19"/>
                <w:lang w:eastAsia="ru-RU"/>
              </w:rPr>
              <w:t>фармакокинетика</w:t>
            </w:r>
            <w:proofErr w:type="spellEnd"/>
            <w:r w:rsidRPr="00736525">
              <w:rPr>
                <w:rFonts w:ascii="Times New Roman" w:eastAsia="Times New Roman" w:hAnsi="Times New Roman" w:cs="Times New Roman"/>
                <w:sz w:val="19"/>
                <w:szCs w:val="19"/>
                <w:lang w:eastAsia="ru-RU"/>
              </w:rPr>
              <w:t xml:space="preserve">, показания и противопоказания к их применению.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3.у14. Анализ деятельности медицинской организации с целью выявления элементов, нуждающихся в улучшении или модернизации.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3.у15. Анализ показателей, характеризующих состояние здоровья обслуживаемого населения.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3.у16. Анализ конкретных ситуаций в районе обслуживания для планирования развития различных видов медицинской помощи населению.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3.у17. Применение информационных систем в сфере здравоохранения, связанных с организацией и оказанием медицинской помощи в медицинской организации.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3.у18. Использование необходимых статистических методов и методов прикладной математики для обработки клинических и экспериментальных данных при решении задач вычислительной диагностики и прогнозировании состояний.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3.у19. Анализ результатов </w:t>
            </w:r>
            <w:proofErr w:type="gramStart"/>
            <w:r w:rsidRPr="00736525">
              <w:rPr>
                <w:rFonts w:ascii="Times New Roman" w:eastAsia="Times New Roman" w:hAnsi="Times New Roman" w:cs="Times New Roman"/>
                <w:sz w:val="19"/>
                <w:szCs w:val="19"/>
                <w:lang w:eastAsia="ru-RU"/>
              </w:rPr>
              <w:t>естественно-научных</w:t>
            </w:r>
            <w:proofErr w:type="gramEnd"/>
            <w:r w:rsidRPr="00736525">
              <w:rPr>
                <w:rFonts w:ascii="Times New Roman" w:eastAsia="Times New Roman" w:hAnsi="Times New Roman" w:cs="Times New Roman"/>
                <w:sz w:val="19"/>
                <w:szCs w:val="19"/>
                <w:lang w:eastAsia="ru-RU"/>
              </w:rPr>
              <w:t xml:space="preserve">, медико-биологических, клинико-диагностических, популяционных исследований и разработок; определение сферы их применения и обеспечение информационно-аналитической помощи при внедрении результатов в практику.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3.у20. Применение компьютерных программных систем, базы данных, современных информационных и коммуникационных технологий для автоматизации обработки медико-технологических данных, изучения динамики популяций, биохимических и биофизических процессов в организме.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3.у21. Прогнозирование развития эпидемиологических процессов.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3.у22. Планирование проведения медико-биологических исследований на основе принципов доказательной медицины.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3.у23. Методическое сопровождение проведения медико-биологических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3.у24. Создание и представление доступной, современной, динамически изменяющейся системы связанных знаний на основе методов инженерии знаний, разработка онтологий предметных областей знаний в биологии и медицине.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3.з24. Основные закономерности биофизических и биохимических процессов и явлений в организме и клетке, методология биофизических и биохимических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3.з25. Строение, основные закономерности развития и жизнедеятельности, функциональные системы организма человека.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3.з26. Основы молекулярной биологии, строение и функционирование иммунной системы в норме и патологии, основы генетики, понятие о генной инженерии.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3.з27. Теоретические основы </w:t>
            </w:r>
            <w:proofErr w:type="spellStart"/>
            <w:r w:rsidRPr="00736525">
              <w:rPr>
                <w:rFonts w:ascii="Times New Roman" w:eastAsia="Times New Roman" w:hAnsi="Times New Roman" w:cs="Times New Roman"/>
                <w:sz w:val="19"/>
                <w:szCs w:val="19"/>
                <w:lang w:eastAsia="ru-RU"/>
              </w:rPr>
              <w:t>нанобиотехнологии</w:t>
            </w:r>
            <w:proofErr w:type="spellEnd"/>
            <w:r w:rsidRPr="00736525">
              <w:rPr>
                <w:rFonts w:ascii="Times New Roman" w:eastAsia="Times New Roman" w:hAnsi="Times New Roman" w:cs="Times New Roman"/>
                <w:sz w:val="19"/>
                <w:szCs w:val="19"/>
                <w:lang w:eastAsia="ru-RU"/>
              </w:rPr>
              <w:t xml:space="preserve">, </w:t>
            </w:r>
            <w:proofErr w:type="spellStart"/>
            <w:r w:rsidRPr="00736525">
              <w:rPr>
                <w:rFonts w:ascii="Times New Roman" w:eastAsia="Times New Roman" w:hAnsi="Times New Roman" w:cs="Times New Roman"/>
                <w:sz w:val="19"/>
                <w:szCs w:val="19"/>
                <w:lang w:eastAsia="ru-RU"/>
              </w:rPr>
              <w:t>нанобиомедицины</w:t>
            </w:r>
            <w:proofErr w:type="spellEnd"/>
            <w:r w:rsidRPr="00736525">
              <w:rPr>
                <w:rFonts w:ascii="Times New Roman" w:eastAsia="Times New Roman" w:hAnsi="Times New Roman" w:cs="Times New Roman"/>
                <w:sz w:val="19"/>
                <w:szCs w:val="19"/>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3.з28. Основы высшей математики, элементы </w:t>
            </w:r>
            <w:r w:rsidRPr="00736525">
              <w:rPr>
                <w:rFonts w:ascii="Times New Roman" w:eastAsia="Times New Roman" w:hAnsi="Times New Roman" w:cs="Times New Roman"/>
                <w:sz w:val="19"/>
                <w:szCs w:val="19"/>
                <w:lang w:eastAsia="ru-RU"/>
              </w:rPr>
              <w:lastRenderedPageBreak/>
              <w:t xml:space="preserve">прикладной математики, математическое моделирование и обработка результатов.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3.з29. Задачи идентификации параметров и выделения информативных признаков при работе с клиническими и экспериментальными данными.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3.з30. Методы планирования экспериментов и статистического анализа медико-биологических данных, в том числе для изучения физиологических процессов.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3.з31. Методы построения моделей физиологических систем на субклеточном, клеточном, тканевом и системном уровнях организма человека.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3.з32. Компьютерное моделирование механизма действия лекарственных препаратов и патологических процессов.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3.з33. Методы компьютерной реализации моделей с помощью инструментальных программных средств.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3.з34. Методы исследования моделей.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3.з35. Медицинская информатика, программирование, компьютерные и информационно-коммуникационные технологии обработки медико-биологических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3.з36. Порядок сбора, хранения, поиска, преобразования информации в медицинских и биологических системах.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3.у25. Разработка основы для информационной поддержки управления знаниями в биологии и медицине.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3.у26. Разработка методик оценки знаний на основе </w:t>
            </w:r>
            <w:proofErr w:type="spellStart"/>
            <w:r w:rsidRPr="00736525">
              <w:rPr>
                <w:rFonts w:ascii="Times New Roman" w:eastAsia="Times New Roman" w:hAnsi="Times New Roman" w:cs="Times New Roman"/>
                <w:sz w:val="19"/>
                <w:szCs w:val="19"/>
                <w:lang w:eastAsia="ru-RU"/>
              </w:rPr>
              <w:t>компетентностного</w:t>
            </w:r>
            <w:proofErr w:type="spellEnd"/>
            <w:r w:rsidRPr="00736525">
              <w:rPr>
                <w:rFonts w:ascii="Times New Roman" w:eastAsia="Times New Roman" w:hAnsi="Times New Roman" w:cs="Times New Roman"/>
                <w:sz w:val="19"/>
                <w:szCs w:val="19"/>
                <w:lang w:eastAsia="ru-RU"/>
              </w:rPr>
              <w:t xml:space="preserve"> подхода и онтологической структуры предметных областей медицины.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3.у27. Разработка средств и методик конструирования проектно-исследовательских моделей знаний.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3.у28. Разработка интеллектуальных систем поддержки принятия врачебных решений.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3.у29. Применение методов инженерии знаний для разработки онтологий предметной области: выделение основных понятий (концепций) </w:t>
            </w:r>
            <w:r w:rsidRPr="00736525">
              <w:rPr>
                <w:rFonts w:ascii="Times New Roman" w:eastAsia="Times New Roman" w:hAnsi="Times New Roman" w:cs="Times New Roman"/>
                <w:sz w:val="19"/>
                <w:szCs w:val="19"/>
                <w:lang w:eastAsia="ru-RU"/>
              </w:rPr>
              <w:lastRenderedPageBreak/>
              <w:t xml:space="preserve">предметной области (дисциплины), определение связей между понятиями.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3.у30 Применение методов формализации, структуризации и кодирования медицинских данных и знаний.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3.у31. Применение методов и приемов, используемых в </w:t>
            </w:r>
            <w:proofErr w:type="spellStart"/>
            <w:r w:rsidRPr="00736525">
              <w:rPr>
                <w:rFonts w:ascii="Times New Roman" w:eastAsia="Times New Roman" w:hAnsi="Times New Roman" w:cs="Times New Roman"/>
                <w:sz w:val="19"/>
                <w:szCs w:val="19"/>
                <w:lang w:eastAsia="ru-RU"/>
              </w:rPr>
              <w:t>когнитологии</w:t>
            </w:r>
            <w:proofErr w:type="spellEnd"/>
            <w:r w:rsidRPr="00736525">
              <w:rPr>
                <w:rFonts w:ascii="Times New Roman" w:eastAsia="Times New Roman" w:hAnsi="Times New Roman" w:cs="Times New Roman"/>
                <w:sz w:val="19"/>
                <w:szCs w:val="19"/>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3.у32. Взаимодействие с экспертами предметных областей для выявления, фиксации и структурированного описания знаний.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3.у33. Применение методов инженерии знаний для структурированного описания профессиональных компетенций специалиста по направлению обучения с целью реализации </w:t>
            </w:r>
            <w:proofErr w:type="spellStart"/>
            <w:r w:rsidRPr="00736525">
              <w:rPr>
                <w:rFonts w:ascii="Times New Roman" w:eastAsia="Times New Roman" w:hAnsi="Times New Roman" w:cs="Times New Roman"/>
                <w:sz w:val="19"/>
                <w:szCs w:val="19"/>
                <w:lang w:eastAsia="ru-RU"/>
              </w:rPr>
              <w:t>компетентностного</w:t>
            </w:r>
            <w:proofErr w:type="spellEnd"/>
            <w:r w:rsidRPr="00736525">
              <w:rPr>
                <w:rFonts w:ascii="Times New Roman" w:eastAsia="Times New Roman" w:hAnsi="Times New Roman" w:cs="Times New Roman"/>
                <w:sz w:val="19"/>
                <w:szCs w:val="19"/>
                <w:lang w:eastAsia="ru-RU"/>
              </w:rPr>
              <w:t xml:space="preserve"> подхода оценки качества обучения.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3.у34. Использование современных подходов при разработке интеллектуальных систем для медицины 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3.у35. Определение новых областей исследования и проблем в сфере моделирования в медицине и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3.у36. Формулировка целей и задач научных исследований в области фундаментальных медико-биологических дисциплин, моделирования в сфере здравоохранения, их теоретическое и экспериментальное обоснование.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3.у37. Моделирование на разных уровнях оказания медицинской помощи и прогнозирование проблем.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3.з37. Методы распознавания образов, интеллектуального анализа данных, алгоритмы машинного обучения и визуализации биологических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3.з38. Основы </w:t>
            </w:r>
            <w:proofErr w:type="spellStart"/>
            <w:r w:rsidRPr="00736525">
              <w:rPr>
                <w:rFonts w:ascii="Times New Roman" w:eastAsia="Times New Roman" w:hAnsi="Times New Roman" w:cs="Times New Roman"/>
                <w:sz w:val="19"/>
                <w:szCs w:val="19"/>
                <w:lang w:eastAsia="ru-RU"/>
              </w:rPr>
              <w:t>биоинформатики</w:t>
            </w:r>
            <w:proofErr w:type="spellEnd"/>
            <w:r w:rsidRPr="00736525">
              <w:rPr>
                <w:rFonts w:ascii="Times New Roman" w:eastAsia="Times New Roman" w:hAnsi="Times New Roman" w:cs="Times New Roman"/>
                <w:sz w:val="19"/>
                <w:szCs w:val="19"/>
                <w:lang w:eastAsia="ru-RU"/>
              </w:rPr>
              <w:t xml:space="preserve">; основные биоинформационные программы.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3.з39. Понятие о больших данных и методах их обработки.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3.з40. Основные прикладные компьютерные программы и комплексы: статистические пакеты, системы управления большими данными, платформы открытых данных, специализированные языки программирования.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3.з41. </w:t>
            </w:r>
            <w:proofErr w:type="gramStart"/>
            <w:r w:rsidRPr="00736525">
              <w:rPr>
                <w:rFonts w:ascii="Times New Roman" w:eastAsia="Times New Roman" w:hAnsi="Times New Roman" w:cs="Times New Roman"/>
                <w:sz w:val="19"/>
                <w:szCs w:val="19"/>
                <w:lang w:eastAsia="ru-RU"/>
              </w:rPr>
              <w:t>Методические подходы</w:t>
            </w:r>
            <w:proofErr w:type="gramEnd"/>
            <w:r w:rsidRPr="00736525">
              <w:rPr>
                <w:rFonts w:ascii="Times New Roman" w:eastAsia="Times New Roman" w:hAnsi="Times New Roman" w:cs="Times New Roman"/>
                <w:sz w:val="19"/>
                <w:szCs w:val="19"/>
                <w:lang w:eastAsia="ru-RU"/>
              </w:rPr>
              <w:t xml:space="preserve"> к формализации и структуризации различных типов медицинских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3.з42. Проблемы интеграции и значение стандартов в создании и обеспечении </w:t>
            </w:r>
            <w:r w:rsidRPr="00736525">
              <w:rPr>
                <w:rFonts w:ascii="Times New Roman" w:eastAsia="Times New Roman" w:hAnsi="Times New Roman" w:cs="Times New Roman"/>
                <w:sz w:val="19"/>
                <w:szCs w:val="19"/>
                <w:lang w:eastAsia="ru-RU"/>
              </w:rPr>
              <w:lastRenderedPageBreak/>
              <w:t xml:space="preserve">взаимодействия информационных систем в сфере здравоохранения, связанных с организацией и оказанием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3.з43. Понятие об основных стандартах обмена медицинской информацией, международном опыте их использования.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3.з44. Основные международные системы кодирования и классификации медицинских терминов и технологии установления соответствия с ними.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3.з45. Понятие, цели и задачи, тенденции развития трансляционной медицины, этапы трансляционных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3.з46. Технологии открытых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3.з47. Основные научные платформы трансляционной медицины.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3.у38. Анализ состояния здоровья населения и прогнозирование в решении ресурсных задач.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3.у39. Координация, экспертное и методическое сопровождение исследовательских работ, научное руководство проведением исследований и разработок в сфере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3.у40. Разработка математических, физических моделей функционирования органов и систем, физиологических, биофизических и популяционных процессов, выбор экспериментальных методов и электронной аппаратуры, адекватных поставленным задачам, экспериментальная и клиническая апробация.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3.у41. Идентификация параметров моделей по экспериментальным данным, по результатам медико-биологических исследований, по медико-статистической информации и данным литературы.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3.у42. Применение математических моделей </w:t>
            </w:r>
            <w:r w:rsidRPr="00736525">
              <w:rPr>
                <w:rFonts w:ascii="Times New Roman" w:eastAsia="Times New Roman" w:hAnsi="Times New Roman" w:cs="Times New Roman"/>
                <w:sz w:val="19"/>
                <w:szCs w:val="19"/>
                <w:lang w:eastAsia="ru-RU"/>
              </w:rPr>
              <w:lastRenderedPageBreak/>
              <w:t xml:space="preserve">физиологических систем для исследования свойств и поведения соответствующих систем в организме человека.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3.у43. Применение известных моделей систем организма для анализа физиологических процессов и состояний.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3.у44. Разработка статистических и эвристических алгоритмов диагностики и управления лечением заболеваний, исследования популяционных изменений, оценка эффективности.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3.у45. Проведение теоретических и экспериментальных исследований с целью расширения научных знаний, получения новой информации, проверки гипотез, решения проблем, разработки новой продукции в сфере охраны окружающей среды, фармакологии, медицины и здравоохранения, фундаментальных медико-биологических дисциплин.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3.у46. Обработка экспериментальных и клинико-диагностических данных, в том числе на персональных компьютерах, с использованием программного обеспечения, специализированных языков программирования, статистических пакетов программ, баз данных, поисковых систем.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3.у47. Применение статистических методов и прикладной математики для обработки </w:t>
            </w:r>
            <w:proofErr w:type="gramStart"/>
            <w:r w:rsidRPr="00736525">
              <w:rPr>
                <w:rFonts w:ascii="Times New Roman" w:eastAsia="Times New Roman" w:hAnsi="Times New Roman" w:cs="Times New Roman"/>
                <w:sz w:val="19"/>
                <w:szCs w:val="19"/>
                <w:lang w:eastAsia="ru-RU"/>
              </w:rPr>
              <w:t>медико-социальных</w:t>
            </w:r>
            <w:proofErr w:type="gramEnd"/>
            <w:r w:rsidRPr="00736525">
              <w:rPr>
                <w:rFonts w:ascii="Times New Roman" w:eastAsia="Times New Roman" w:hAnsi="Times New Roman" w:cs="Times New Roman"/>
                <w:sz w:val="19"/>
                <w:szCs w:val="19"/>
                <w:lang w:eastAsia="ru-RU"/>
              </w:rPr>
              <w:t xml:space="preserve">, медико-демографических, клинических и экспериментальных данных, решения задач вычислительной диагностики и прогнозирования состояний.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3.у48. Качественная и количественная оценка физиологических и патофизиологических показателей деятельности различных органов и систем в норме и патологии.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3.у49. Анализ результатов </w:t>
            </w:r>
            <w:proofErr w:type="gramStart"/>
            <w:r w:rsidRPr="00736525">
              <w:rPr>
                <w:rFonts w:ascii="Times New Roman" w:eastAsia="Times New Roman" w:hAnsi="Times New Roman" w:cs="Times New Roman"/>
                <w:sz w:val="19"/>
                <w:szCs w:val="19"/>
                <w:lang w:eastAsia="ru-RU"/>
              </w:rPr>
              <w:t>естественно-научных</w:t>
            </w:r>
            <w:proofErr w:type="gramEnd"/>
            <w:r w:rsidRPr="00736525">
              <w:rPr>
                <w:rFonts w:ascii="Times New Roman" w:eastAsia="Times New Roman" w:hAnsi="Times New Roman" w:cs="Times New Roman"/>
                <w:sz w:val="19"/>
                <w:szCs w:val="19"/>
                <w:lang w:eastAsia="ru-RU"/>
              </w:rPr>
              <w:t xml:space="preserve">, медико-биологических, клинико-диагностических, популяционных исследований и разработок, определение сферы их применения и оказание информационно-аналитической помощи в процессе внедрения их результатов.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3.у50. Применение компьютерной программной системы, базы данных, современных информационных и коммуникационных технологий для автоматизации обработки медико-технологических данных, изучения динамики популяций, биохимических и биофизических процессов в организме.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3.у51. Разработка новых технологий </w:t>
            </w:r>
            <w:r w:rsidRPr="00736525">
              <w:rPr>
                <w:rFonts w:ascii="Times New Roman" w:eastAsia="Times New Roman" w:hAnsi="Times New Roman" w:cs="Times New Roman"/>
                <w:sz w:val="19"/>
                <w:szCs w:val="19"/>
                <w:lang w:eastAsia="ru-RU"/>
              </w:rPr>
              <w:lastRenderedPageBreak/>
              <w:t xml:space="preserve">профилактики, диагностики, лечения, медицинской реабилитации, прогнозирования популяционных изменений на основе результатов проведенных научных исследований и экспериментов.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3.у52. Применение полученных теоретических, методических знаний и умений по фундаментальным </w:t>
            </w:r>
            <w:proofErr w:type="gramStart"/>
            <w:r w:rsidRPr="00736525">
              <w:rPr>
                <w:rFonts w:ascii="Times New Roman" w:eastAsia="Times New Roman" w:hAnsi="Times New Roman" w:cs="Times New Roman"/>
                <w:sz w:val="19"/>
                <w:szCs w:val="19"/>
                <w:lang w:eastAsia="ru-RU"/>
              </w:rPr>
              <w:t>естественно-научным</w:t>
            </w:r>
            <w:proofErr w:type="gramEnd"/>
            <w:r w:rsidRPr="00736525">
              <w:rPr>
                <w:rFonts w:ascii="Times New Roman" w:eastAsia="Times New Roman" w:hAnsi="Times New Roman" w:cs="Times New Roman"/>
                <w:sz w:val="19"/>
                <w:szCs w:val="19"/>
                <w:lang w:eastAsia="ru-RU"/>
              </w:rPr>
              <w:t xml:space="preserve">, медико-биологическим, клиническим и специальным, в том числе медико-кибернетическим дисциплинам, в научно-исследовательской деятельности.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3.у53. Написание, оформление и публикация научных статей по проблеме научного исследования в медицине.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3.у54. Поиск и анализ публикаций, содержащих информацию в области научно-исследовательской деятельности в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3.у55. Обработка экспериментальных и клинико-диагностических данных, в том числе на персональных компьютерах, с </w:t>
            </w:r>
            <w:proofErr w:type="gramStart"/>
            <w:r w:rsidRPr="00736525">
              <w:rPr>
                <w:rFonts w:ascii="Times New Roman" w:eastAsia="Times New Roman" w:hAnsi="Times New Roman" w:cs="Times New Roman"/>
                <w:sz w:val="19"/>
                <w:szCs w:val="19"/>
                <w:lang w:eastAsia="ru-RU"/>
              </w:rPr>
              <w:t>использованием</w:t>
            </w:r>
            <w:proofErr w:type="gramEnd"/>
            <w:r w:rsidRPr="00736525">
              <w:rPr>
                <w:rFonts w:ascii="Times New Roman" w:eastAsia="Times New Roman" w:hAnsi="Times New Roman" w:cs="Times New Roman"/>
                <w:sz w:val="19"/>
                <w:szCs w:val="19"/>
                <w:lang w:eastAsia="ru-RU"/>
              </w:rPr>
              <w:t xml:space="preserve"> как программного обеспечения, так и специализированных языков программирования, статистических пакетов программ, баз данных, поисковых систем с применением необходимых статистических и математических методов для обработки и анализа медико-биологических данных.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3.у56. Применение прикладных компьютерных программных комплексов: открытые базы данных, поисковые системы, специализированные языки программирования для поиска и интеллектуального анализа, машинного обучения и визуализации медико-биологических данных, предсказания пространственной структуры биополимеров, лекарственных препаратов.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3.у57. Применение математических средств и компьютерных технологий для извлечения полезной информации из "зашумленных" или слишком объемных данных о структуре дезоксирибонуклеиновых кислот и белков, полученных экспериментально.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3.у58. Прогнозирование направления и результата физико-химических процессов и явлений, биохимических превращений биологически важных веществ, происходящих в клетках различных тканей организма человека, а также применение метода их исследования.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3.у59. Создание и совершенствование баз данных, алгоритмов, вычислительных и статистических методов и теории решения практических и теоретических проблем, возникающих при управлении и анализе биологических данных (</w:t>
            </w:r>
            <w:proofErr w:type="spellStart"/>
            <w:r w:rsidRPr="00736525">
              <w:rPr>
                <w:rFonts w:ascii="Times New Roman" w:eastAsia="Times New Roman" w:hAnsi="Times New Roman" w:cs="Times New Roman"/>
                <w:sz w:val="19"/>
                <w:szCs w:val="19"/>
                <w:lang w:eastAsia="ru-RU"/>
              </w:rPr>
              <w:t>биоинформатика</w:t>
            </w:r>
            <w:proofErr w:type="spellEnd"/>
            <w:r w:rsidRPr="00736525">
              <w:rPr>
                <w:rFonts w:ascii="Times New Roman" w:eastAsia="Times New Roman" w:hAnsi="Times New Roman" w:cs="Times New Roman"/>
                <w:sz w:val="19"/>
                <w:szCs w:val="19"/>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3.у60. Планирование, сопровождение, в том числе методическое, и проведение научных медико-биологических исследований на основе принципов доказательной медицины.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3.у61. Проведение поиска и доказательной оценки эффективных методов диагностики, лечения и профилактики заболеваний.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3.у62. Количественная и качественная оценка физиологических и патофизиологических показателей деятельности различных органов и систем в норме и патологии.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3.у63. Обработка экспериментальных данных и результатов медико-биологических исследований с использованием специализированных языков программирования, статистических пакетов, методов обработки больших данных, а также технологий открытых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3.у64. Представление результатов медико-биологического исследования с использованием международных стандартов.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3.у65. Разработка практик, методов и программ, полученных на основании медико-биологических исследований, для реализации открытий фундаментальной науки в практической сфере.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3.у66. Анализ результатов медико-биологических исследований, оказание информационно-аналитической помощи в процессе реализации этих результатов. </w:t>
            </w: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3.у67. Использование международных стандартов для представления результатов медико-биологических исследований.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3.у68. Масштабирование научных исследований и прогрессивных технологий в здравоохранении, выработка рекомендаций по пересмотру и разработка правовых и этических норм с учетом новых достижений.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3.у69. Проведение экспертизы результатов, полученных в медико-биологических исследованиях.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3.у70. Использование платформ на основе облачных технологий, предоставляющих доступ к информации об актуальных проводимых </w:t>
            </w:r>
            <w:r w:rsidRPr="00736525">
              <w:rPr>
                <w:rFonts w:ascii="Times New Roman" w:eastAsia="Times New Roman" w:hAnsi="Times New Roman" w:cs="Times New Roman"/>
                <w:sz w:val="19"/>
                <w:szCs w:val="19"/>
                <w:lang w:eastAsia="ru-RU"/>
              </w:rPr>
              <w:lastRenderedPageBreak/>
              <w:t xml:space="preserve">медико-биологических исследованиях, хранение данных о результатах исследований, возможность оперативно взаимодействовать исследователям между собой (платформы трансляционной медицины).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3.у71. Использование полученных теоретических, методических знаний и умений по фундаментальным </w:t>
            </w:r>
            <w:proofErr w:type="gramStart"/>
            <w:r w:rsidRPr="00736525">
              <w:rPr>
                <w:rFonts w:ascii="Times New Roman" w:eastAsia="Times New Roman" w:hAnsi="Times New Roman" w:cs="Times New Roman"/>
                <w:sz w:val="19"/>
                <w:szCs w:val="19"/>
                <w:lang w:eastAsia="ru-RU"/>
              </w:rPr>
              <w:t>естественно-научным</w:t>
            </w:r>
            <w:proofErr w:type="gramEnd"/>
            <w:r w:rsidRPr="00736525">
              <w:rPr>
                <w:rFonts w:ascii="Times New Roman" w:eastAsia="Times New Roman" w:hAnsi="Times New Roman" w:cs="Times New Roman"/>
                <w:sz w:val="19"/>
                <w:szCs w:val="19"/>
                <w:lang w:eastAsia="ru-RU"/>
              </w:rPr>
              <w:t xml:space="preserve">, медико-биологическим, клиническим и специальным, в том числе медико-кибернетическим дисциплинам, в научно-исследовательской деятельности.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3.у72. Аналитическая и научно-исследовательская работа с целью сбора, оценки и анализа получаемой информации, а также выработки практических рекомендаций в области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3.у73. Планирование приоритетных направлений в области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3.у74. Формирование конкурсной документации для участия в исследованиях и разработках по приоритетным направлениям развития научно-технологического комплекса Российской Федерации.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3.у75. Разработка структуры, функций, описания взаимодействий между объектами (информационных моделей) в медицине и здравоохранении.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3.у76. Разработка информационных моделей, связанных с медико-биологическими объектами и лечебным и диагностическим процессами.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3.у77. Структурирование и формализация медико-биологической информации, обеспечение семантической и функциональной совместимости медицинской информации.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3.у78. Проектирование динамически изменяющейся системы связанных знаний (онтологий) предметной области медицины, работа с системами хранения, представления и установления соответствия медико-биологических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3.у79. Применение способа формализации, структуризации и кодирования различных типов медицинских данных.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3.у80. Применение технологии и системы установления соответствия медицинских данных международным терминологическим системам.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3.у81. Применение технологии обмена медицинскими данными между различными информационными системами в сфере </w:t>
            </w:r>
            <w:r w:rsidRPr="00736525">
              <w:rPr>
                <w:rFonts w:ascii="Times New Roman" w:eastAsia="Times New Roman" w:hAnsi="Times New Roman" w:cs="Times New Roman"/>
                <w:sz w:val="19"/>
                <w:szCs w:val="19"/>
                <w:lang w:eastAsia="ru-RU"/>
              </w:rPr>
              <w:lastRenderedPageBreak/>
              <w:t xml:space="preserve">здравоохранения, связанными с организацией и оказанием медицинской помощи, на основе международного опыта.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3.у82. Применение системы и платформы связанных </w:t>
            </w:r>
            <w:proofErr w:type="gramStart"/>
            <w:r w:rsidRPr="00736525">
              <w:rPr>
                <w:rFonts w:ascii="Times New Roman" w:eastAsia="Times New Roman" w:hAnsi="Times New Roman" w:cs="Times New Roman"/>
                <w:sz w:val="19"/>
                <w:szCs w:val="19"/>
                <w:lang w:eastAsia="ru-RU"/>
              </w:rPr>
              <w:t>открытых</w:t>
            </w:r>
            <w:proofErr w:type="gramEnd"/>
            <w:r w:rsidRPr="00736525">
              <w:rPr>
                <w:rFonts w:ascii="Times New Roman" w:eastAsia="Times New Roman" w:hAnsi="Times New Roman" w:cs="Times New Roman"/>
                <w:sz w:val="19"/>
                <w:szCs w:val="19"/>
                <w:lang w:eastAsia="ru-RU"/>
              </w:rPr>
              <w:t xml:space="preserve"> данных для обеспечения академической интеграции, развития партнерства с ведущими российскими и зарубежными университетами и научными центрами, международными организациями в целях реализации научно-исследовательских и опытно-конструкторских проектов.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3.у83. Использование и применение нормативно-правовой и справочной информации.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3.у84. Оценка инновационной привлекательности проектов в области медицины и здравоохранения.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3.у85. Формирование научных отчетов, обзоров, докладов и публикаций по темам исследования в медицине. </w:t>
            </w: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ПК-4. </w:t>
            </w:r>
            <w:proofErr w:type="gramStart"/>
            <w:r w:rsidRPr="00736525">
              <w:rPr>
                <w:rFonts w:ascii="Times New Roman" w:eastAsia="Times New Roman" w:hAnsi="Times New Roman" w:cs="Times New Roman"/>
                <w:sz w:val="19"/>
                <w:szCs w:val="19"/>
                <w:lang w:eastAsia="ru-RU"/>
              </w:rPr>
              <w:t>Способен</w:t>
            </w:r>
            <w:proofErr w:type="gramEnd"/>
            <w:r w:rsidRPr="00736525">
              <w:rPr>
                <w:rFonts w:ascii="Times New Roman" w:eastAsia="Times New Roman" w:hAnsi="Times New Roman" w:cs="Times New Roman"/>
                <w:sz w:val="19"/>
                <w:szCs w:val="19"/>
                <w:lang w:eastAsia="ru-RU"/>
              </w:rPr>
              <w:t xml:space="preserve"> оказывать медицинскую помощь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Принципы и методы оказания медицинской помощи в экстренной форме в соответствии с нормативными правовыми актами и клиническими рекомендациями.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Клинические признаки состояний, требующих оказания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w:t>
            </w:r>
            <w:proofErr w:type="gramStart"/>
            <w:r w:rsidRPr="00736525">
              <w:rPr>
                <w:rFonts w:ascii="Times New Roman" w:eastAsia="Times New Roman" w:hAnsi="Times New Roman" w:cs="Times New Roman"/>
                <w:sz w:val="19"/>
                <w:szCs w:val="19"/>
                <w:lang w:eastAsia="ru-RU"/>
              </w:rPr>
              <w:t>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w:t>
            </w:r>
            <w:proofErr w:type="gramEnd"/>
            <w:r w:rsidRPr="00736525">
              <w:rPr>
                <w:rFonts w:ascii="Times New Roman" w:eastAsia="Times New Roman" w:hAnsi="Times New Roman" w:cs="Times New Roman"/>
                <w:sz w:val="19"/>
                <w:szCs w:val="19"/>
                <w:lang w:eastAsia="ru-RU"/>
              </w:rPr>
              <w:t xml:space="preserve"> </w:t>
            </w:r>
            <w:proofErr w:type="gramStart"/>
            <w:r w:rsidRPr="00736525">
              <w:rPr>
                <w:rFonts w:ascii="Times New Roman" w:eastAsia="Times New Roman" w:hAnsi="Times New Roman" w:cs="Times New Roman"/>
                <w:sz w:val="19"/>
                <w:szCs w:val="19"/>
                <w:lang w:eastAsia="ru-RU"/>
              </w:rPr>
              <w:t>отравлениях</w:t>
            </w:r>
            <w:proofErr w:type="gramEnd"/>
            <w:r w:rsidRPr="00736525">
              <w:rPr>
                <w:rFonts w:ascii="Times New Roman" w:eastAsia="Times New Roman" w:hAnsi="Times New Roman" w:cs="Times New Roman"/>
                <w:sz w:val="19"/>
                <w:szCs w:val="19"/>
                <w:lang w:eastAsia="ru-RU"/>
              </w:rPr>
              <w:t xml:space="preserve">; укусах или </w:t>
            </w:r>
            <w:proofErr w:type="spellStart"/>
            <w:r w:rsidRPr="00736525">
              <w:rPr>
                <w:rFonts w:ascii="Times New Roman" w:eastAsia="Times New Roman" w:hAnsi="Times New Roman" w:cs="Times New Roman"/>
                <w:sz w:val="19"/>
                <w:szCs w:val="19"/>
                <w:lang w:eastAsia="ru-RU"/>
              </w:rPr>
              <w:t>ужаливаниях</w:t>
            </w:r>
            <w:proofErr w:type="spellEnd"/>
            <w:r w:rsidRPr="00736525">
              <w:rPr>
                <w:rFonts w:ascii="Times New Roman" w:eastAsia="Times New Roman" w:hAnsi="Times New Roman" w:cs="Times New Roman"/>
                <w:sz w:val="19"/>
                <w:szCs w:val="19"/>
                <w:lang w:eastAsia="ru-RU"/>
              </w:rPr>
              <w:t xml:space="preserve"> ядовитых животных; судорожном приступе, сопровождающемся потерей сознания; острых психологических реакциях на стресс.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4.з5. Правила эффективной коммуникации с пациентами, их законными представителями, окружающими лицами и медицинскими работниками при оказании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Алгоритм обращения в службы спасения, в том числе вызова выездной бригады скорой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Принципы действия приборов для наружной электроимпульсной терапии (</w:t>
            </w:r>
            <w:proofErr w:type="spellStart"/>
            <w:r w:rsidRPr="00736525">
              <w:rPr>
                <w:rFonts w:ascii="Times New Roman" w:eastAsia="Times New Roman" w:hAnsi="Times New Roman" w:cs="Times New Roman"/>
                <w:sz w:val="19"/>
                <w:szCs w:val="19"/>
                <w:lang w:eastAsia="ru-RU"/>
              </w:rPr>
              <w:t>дефибрилляции</w:t>
            </w:r>
            <w:proofErr w:type="spellEnd"/>
            <w:r w:rsidRPr="00736525">
              <w:rPr>
                <w:rFonts w:ascii="Times New Roman" w:eastAsia="Times New Roman" w:hAnsi="Times New Roman" w:cs="Times New Roman"/>
                <w:sz w:val="19"/>
                <w:szCs w:val="19"/>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4.з8. Правила выполнения наружной электроимпульсной терапии (</w:t>
            </w:r>
            <w:proofErr w:type="spellStart"/>
            <w:r w:rsidRPr="00736525">
              <w:rPr>
                <w:rFonts w:ascii="Times New Roman" w:eastAsia="Times New Roman" w:hAnsi="Times New Roman" w:cs="Times New Roman"/>
                <w:sz w:val="19"/>
                <w:szCs w:val="19"/>
                <w:lang w:eastAsia="ru-RU"/>
              </w:rPr>
              <w:t>дефибрилляции</w:t>
            </w:r>
            <w:proofErr w:type="spellEnd"/>
            <w:r w:rsidRPr="00736525">
              <w:rPr>
                <w:rFonts w:ascii="Times New Roman" w:eastAsia="Times New Roman" w:hAnsi="Times New Roman" w:cs="Times New Roman"/>
                <w:sz w:val="19"/>
                <w:szCs w:val="19"/>
                <w:lang w:eastAsia="ru-RU"/>
              </w:rPr>
              <w:t xml:space="preserve">) с использованием автоматического наружного дефибриллятора.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4.з</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Медицинские показания и медицинские противопоказания к проведению реанимационных мероприятий.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4.з10. Правила проведения базовой сердечно-легочной реанимации.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4.з11. Методы обеспечения проходимости дыхательных путей.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4.з12. Правила остановки наружных кровотечений.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4.з13. Правила наложения повязок при оказании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4.з14. Способы охлаждения при травмах, воздействиях излучения, высоких температур, химических веществ, укусах или </w:t>
            </w:r>
            <w:proofErr w:type="spellStart"/>
            <w:r w:rsidRPr="00736525">
              <w:rPr>
                <w:rFonts w:ascii="Times New Roman" w:eastAsia="Times New Roman" w:hAnsi="Times New Roman" w:cs="Times New Roman"/>
                <w:sz w:val="19"/>
                <w:szCs w:val="19"/>
                <w:lang w:eastAsia="ru-RU"/>
              </w:rPr>
              <w:t>ужаливаниях</w:t>
            </w:r>
            <w:proofErr w:type="spellEnd"/>
            <w:r w:rsidRPr="00736525">
              <w:rPr>
                <w:rFonts w:ascii="Times New Roman" w:eastAsia="Times New Roman" w:hAnsi="Times New Roman" w:cs="Times New Roman"/>
                <w:sz w:val="19"/>
                <w:szCs w:val="19"/>
                <w:lang w:eastAsia="ru-RU"/>
              </w:rPr>
              <w:t xml:space="preserve"> ядовитых животных; проведения термоизоляции и согревания при воздействии низких температур.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4.з15. Методы иммобилизации с использованием медицинских изделий и подручных средств.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4.з16. Правила использования средств индивидуальной защиты при оказании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4.з17. Правила и порядок проведения мониторинга состояния пациента при оказании медицинской помощи в экстренной форме, порядок передачи пациента выездной бригаде скорой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4.з18. Порядок применения лекарственных препаратов и медицинских изделий при оказании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4.у</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Диагностика состояний, требующих оказания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4.у</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w:t>
            </w:r>
            <w:proofErr w:type="spellStart"/>
            <w:r w:rsidRPr="00736525">
              <w:rPr>
                <w:rFonts w:ascii="Times New Roman" w:eastAsia="Times New Roman" w:hAnsi="Times New Roman" w:cs="Times New Roman"/>
                <w:sz w:val="19"/>
                <w:szCs w:val="19"/>
                <w:lang w:eastAsia="ru-RU"/>
              </w:rPr>
              <w:t>травмирования</w:t>
            </w:r>
            <w:proofErr w:type="spellEnd"/>
            <w:r w:rsidRPr="00736525">
              <w:rPr>
                <w:rFonts w:ascii="Times New Roman" w:eastAsia="Times New Roman" w:hAnsi="Times New Roman" w:cs="Times New Roman"/>
                <w:sz w:val="19"/>
                <w:szCs w:val="19"/>
                <w:lang w:eastAsia="ru-RU"/>
              </w:rPr>
              <w:t xml:space="preserve"> пострадавшего (пострадавших).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4.у</w:t>
            </w:r>
            <w:proofErr w:type="gramStart"/>
            <w:r w:rsidRPr="00736525">
              <w:rPr>
                <w:rFonts w:ascii="Times New Roman" w:eastAsia="Times New Roman" w:hAnsi="Times New Roman" w:cs="Times New Roman"/>
                <w:sz w:val="19"/>
                <w:szCs w:val="19"/>
                <w:lang w:eastAsia="ru-RU"/>
              </w:rPr>
              <w:t>4</w:t>
            </w:r>
            <w:proofErr w:type="gramEnd"/>
            <w:r w:rsidRPr="00736525">
              <w:rPr>
                <w:rFonts w:ascii="Times New Roman" w:eastAsia="Times New Roman" w:hAnsi="Times New Roman" w:cs="Times New Roman"/>
                <w:sz w:val="19"/>
                <w:szCs w:val="19"/>
                <w:lang w:eastAsia="ru-RU"/>
              </w:rPr>
              <w:t xml:space="preserve">. Обеспечение собственной безопасности, в том числе с использованием средств индивидуальной защиты.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4.у5. Вызов выездной бригады скорой медицинской помощи, перемещение, транспортировка пострадавшего, передача пострадавшего выездной бригаде скорой медицинской помощи.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4.у</w:t>
            </w:r>
            <w:proofErr w:type="gramStart"/>
            <w:r w:rsidRPr="00736525">
              <w:rPr>
                <w:rFonts w:ascii="Times New Roman" w:eastAsia="Times New Roman" w:hAnsi="Times New Roman" w:cs="Times New Roman"/>
                <w:sz w:val="19"/>
                <w:szCs w:val="19"/>
                <w:lang w:eastAsia="ru-RU"/>
              </w:rPr>
              <w:t>6</w:t>
            </w:r>
            <w:proofErr w:type="gramEnd"/>
            <w:r w:rsidRPr="00736525">
              <w:rPr>
                <w:rFonts w:ascii="Times New Roman" w:eastAsia="Times New Roman" w:hAnsi="Times New Roman" w:cs="Times New Roman"/>
                <w:sz w:val="19"/>
                <w:szCs w:val="19"/>
                <w:lang w:eastAsia="ru-RU"/>
              </w:rPr>
              <w:t xml:space="preserve">. Оценка количества пострадавших.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4.у</w:t>
            </w:r>
            <w:proofErr w:type="gramStart"/>
            <w:r w:rsidRPr="00736525">
              <w:rPr>
                <w:rFonts w:ascii="Times New Roman" w:eastAsia="Times New Roman" w:hAnsi="Times New Roman" w:cs="Times New Roman"/>
                <w:sz w:val="19"/>
                <w:szCs w:val="19"/>
                <w:lang w:eastAsia="ru-RU"/>
              </w:rPr>
              <w:t>7</w:t>
            </w:r>
            <w:proofErr w:type="gramEnd"/>
            <w:r w:rsidRPr="00736525">
              <w:rPr>
                <w:rFonts w:ascii="Times New Roman" w:eastAsia="Times New Roman" w:hAnsi="Times New Roman" w:cs="Times New Roman"/>
                <w:sz w:val="19"/>
                <w:szCs w:val="19"/>
                <w:lang w:eastAsia="ru-RU"/>
              </w:rPr>
              <w:t xml:space="preserve">.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4.у8. Осуществление эффективной коммуникации с пациентом, его законным представителем, окружающими лицами и медицинскими работниками, в том числе выездной бригадой скорой медицинской помощи при оказании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4.у</w:t>
            </w:r>
            <w:proofErr w:type="gramStart"/>
            <w:r w:rsidRPr="00736525">
              <w:rPr>
                <w:rFonts w:ascii="Times New Roman" w:eastAsia="Times New Roman" w:hAnsi="Times New Roman" w:cs="Times New Roman"/>
                <w:sz w:val="19"/>
                <w:szCs w:val="19"/>
                <w:lang w:eastAsia="ru-RU"/>
              </w:rPr>
              <w:t>9</w:t>
            </w:r>
            <w:proofErr w:type="gramEnd"/>
            <w:r w:rsidRPr="00736525">
              <w:rPr>
                <w:rFonts w:ascii="Times New Roman" w:eastAsia="Times New Roman" w:hAnsi="Times New Roman" w:cs="Times New Roman"/>
                <w:sz w:val="19"/>
                <w:szCs w:val="19"/>
                <w:lang w:eastAsia="ru-RU"/>
              </w:rPr>
              <w:t xml:space="preserve">. Устранение воздействия повреждающих факторов на пострадавшего.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4.у10. Извлечение пострадавшего из транспортного средства или других труднодоступных мест.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4.у11. Перемещение пострадавшего в безопасное место.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4.у12. Обеспечение проходимости дыхательных путей при их закупорке инородным телом.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4.у13. Проведение первичного осмотра пациента при состояниях, требующих оказания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4.у15. Определение наличия признаков жизни у пострадавшего (наличие сознания, наличие дыхания с помощью слуха, зрения и осязания).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4.у16. Проведение сердечно-легочной реанимации и поддержание проходимости дыхательных путей.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4.у17. Использование автоматического наружного дефибриллятора.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4.у18. Наложение </w:t>
            </w:r>
            <w:proofErr w:type="spellStart"/>
            <w:r w:rsidRPr="00736525">
              <w:rPr>
                <w:rFonts w:ascii="Times New Roman" w:eastAsia="Times New Roman" w:hAnsi="Times New Roman" w:cs="Times New Roman"/>
                <w:sz w:val="19"/>
                <w:szCs w:val="19"/>
                <w:lang w:eastAsia="ru-RU"/>
              </w:rPr>
              <w:t>окклюзионной</w:t>
            </w:r>
            <w:proofErr w:type="spellEnd"/>
            <w:r w:rsidRPr="00736525">
              <w:rPr>
                <w:rFonts w:ascii="Times New Roman" w:eastAsia="Times New Roman" w:hAnsi="Times New Roman" w:cs="Times New Roman"/>
                <w:sz w:val="19"/>
                <w:szCs w:val="19"/>
                <w:lang w:eastAsia="ru-RU"/>
              </w:rPr>
              <w:t xml:space="preserve"> (герметизирующей) повязки при ранении грудной клетки.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4.у19. Промывание желудка.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4.у20. Охлаждение при травмах, воздействиях излучения, высоких температур, химических веществ, укусах или </w:t>
            </w:r>
            <w:proofErr w:type="spellStart"/>
            <w:r w:rsidRPr="00736525">
              <w:rPr>
                <w:rFonts w:ascii="Times New Roman" w:eastAsia="Times New Roman" w:hAnsi="Times New Roman" w:cs="Times New Roman"/>
                <w:sz w:val="19"/>
                <w:szCs w:val="19"/>
                <w:lang w:eastAsia="ru-RU"/>
              </w:rPr>
              <w:t>ужаливаниях</w:t>
            </w:r>
            <w:proofErr w:type="spellEnd"/>
            <w:r w:rsidRPr="00736525">
              <w:rPr>
                <w:rFonts w:ascii="Times New Roman" w:eastAsia="Times New Roman" w:hAnsi="Times New Roman" w:cs="Times New Roman"/>
                <w:sz w:val="19"/>
                <w:szCs w:val="19"/>
                <w:lang w:eastAsia="ru-RU"/>
              </w:rPr>
              <w:t xml:space="preserve"> ядовитых животных.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4.у21. Проведение термоизоляции и согревания при воздействии низких температур.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4.у22. Проведение иммобилизации (обездвиживания) с использованием медицинских изделий или подручных средств; </w:t>
            </w:r>
            <w:proofErr w:type="spellStart"/>
            <w:r w:rsidRPr="00736525">
              <w:rPr>
                <w:rFonts w:ascii="Times New Roman" w:eastAsia="Times New Roman" w:hAnsi="Times New Roman" w:cs="Times New Roman"/>
                <w:sz w:val="19"/>
                <w:szCs w:val="19"/>
                <w:lang w:eastAsia="ru-RU"/>
              </w:rPr>
              <w:t>аутоиммобилизация</w:t>
            </w:r>
            <w:proofErr w:type="spellEnd"/>
            <w:r w:rsidRPr="00736525">
              <w:rPr>
                <w:rFonts w:ascii="Times New Roman" w:eastAsia="Times New Roman" w:hAnsi="Times New Roman" w:cs="Times New Roman"/>
                <w:sz w:val="19"/>
                <w:szCs w:val="19"/>
                <w:lang w:eastAsia="ru-RU"/>
              </w:rPr>
              <w:t xml:space="preserve"> или обездвиживание руками травмированных частей тела.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4.у23. Предотвращение дополнительного </w:t>
            </w:r>
            <w:proofErr w:type="spellStart"/>
            <w:r w:rsidRPr="00736525">
              <w:rPr>
                <w:rFonts w:ascii="Times New Roman" w:eastAsia="Times New Roman" w:hAnsi="Times New Roman" w:cs="Times New Roman"/>
                <w:sz w:val="19"/>
                <w:szCs w:val="19"/>
                <w:lang w:eastAsia="ru-RU"/>
              </w:rPr>
              <w:t>травмирования</w:t>
            </w:r>
            <w:proofErr w:type="spellEnd"/>
            <w:r w:rsidRPr="00736525">
              <w:rPr>
                <w:rFonts w:ascii="Times New Roman" w:eastAsia="Times New Roman" w:hAnsi="Times New Roman" w:cs="Times New Roman"/>
                <w:sz w:val="19"/>
                <w:szCs w:val="19"/>
                <w:lang w:eastAsia="ru-RU"/>
              </w:rPr>
              <w:t xml:space="preserve"> головы при судорожном </w:t>
            </w:r>
            <w:r w:rsidRPr="00736525">
              <w:rPr>
                <w:rFonts w:ascii="Times New Roman" w:eastAsia="Times New Roman" w:hAnsi="Times New Roman" w:cs="Times New Roman"/>
                <w:sz w:val="19"/>
                <w:szCs w:val="19"/>
                <w:lang w:eastAsia="ru-RU"/>
              </w:rPr>
              <w:lastRenderedPageBreak/>
              <w:t xml:space="preserve">приступе, сопровождающемся потерей сознания.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4.у24. Придание и поддержание оптимального положения тела пострадавшего в зависимости от его состояния.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4.у26. Применение лекарственных препаратов и медицинских изделий при оказании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4.о</w:t>
            </w:r>
            <w:proofErr w:type="gramStart"/>
            <w:r w:rsidRPr="00736525">
              <w:rPr>
                <w:rFonts w:ascii="Times New Roman" w:eastAsia="Times New Roman" w:hAnsi="Times New Roman" w:cs="Times New Roman"/>
                <w:sz w:val="19"/>
                <w:szCs w:val="19"/>
                <w:lang w:eastAsia="ru-RU"/>
              </w:rPr>
              <w:t>1</w:t>
            </w:r>
            <w:proofErr w:type="gramEnd"/>
            <w:r w:rsidRPr="00736525">
              <w:rPr>
                <w:rFonts w:ascii="Times New Roman" w:eastAsia="Times New Roman" w:hAnsi="Times New Roman" w:cs="Times New Roman"/>
                <w:sz w:val="19"/>
                <w:szCs w:val="19"/>
                <w:lang w:eastAsia="ru-RU"/>
              </w:rPr>
              <w:t xml:space="preserve">. </w:t>
            </w:r>
            <w:proofErr w:type="gramStart"/>
            <w:r w:rsidRPr="00736525">
              <w:rPr>
                <w:rFonts w:ascii="Times New Roman" w:eastAsia="Times New Roman" w:hAnsi="Times New Roman" w:cs="Times New Roman"/>
                <w:sz w:val="19"/>
                <w:szCs w:val="19"/>
                <w:lang w:eastAsia="ru-RU"/>
              </w:rPr>
              <w:t xml:space="preserve">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 </w:t>
            </w:r>
            <w:proofErr w:type="gramEnd"/>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4.о</w:t>
            </w:r>
            <w:proofErr w:type="gramStart"/>
            <w:r w:rsidRPr="00736525">
              <w:rPr>
                <w:rFonts w:ascii="Times New Roman" w:eastAsia="Times New Roman" w:hAnsi="Times New Roman" w:cs="Times New Roman"/>
                <w:sz w:val="19"/>
                <w:szCs w:val="19"/>
                <w:lang w:eastAsia="ru-RU"/>
              </w:rPr>
              <w:t>2</w:t>
            </w:r>
            <w:proofErr w:type="gramEnd"/>
            <w:r w:rsidRPr="00736525">
              <w:rPr>
                <w:rFonts w:ascii="Times New Roman" w:eastAsia="Times New Roman" w:hAnsi="Times New Roman" w:cs="Times New Roman"/>
                <w:sz w:val="19"/>
                <w:szCs w:val="19"/>
                <w:lang w:eastAsia="ru-RU"/>
              </w:rPr>
              <w:t xml:space="preserve">. Проведение оценки обстановки и обеспечение безопасных условий для оказания медицинской помощи в экстренной форме.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4.о3.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 </w:t>
            </w:r>
          </w:p>
        </w:tc>
      </w:tr>
    </w:tbl>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lastRenderedPageBreak/>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III. Учебный план &lt;5&gt;</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&lt;5&gt; Пункт 22 статьи 2 Федерального закона от 29 декабря 2012 г. N 273-ФЗ "Об образовании в Российской Федерации" (далее - Федеральный закон N 273-ФЗ); пункт 11 Порядка организации и осуществления образовательной деятельности по дополнительным профессиональным программам.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7. Учебный план:</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90"/>
        <w:gridCol w:w="2475"/>
        <w:gridCol w:w="447"/>
        <w:gridCol w:w="592"/>
        <w:gridCol w:w="496"/>
        <w:gridCol w:w="1424"/>
        <w:gridCol w:w="1708"/>
        <w:gridCol w:w="750"/>
        <w:gridCol w:w="893"/>
      </w:tblGrid>
      <w:tr w:rsidR="00736525" w:rsidRPr="00736525" w:rsidTr="00736525">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N </w:t>
            </w:r>
            <w:proofErr w:type="gramStart"/>
            <w:r w:rsidRPr="00736525">
              <w:rPr>
                <w:rFonts w:ascii="Times New Roman" w:eastAsia="Times New Roman" w:hAnsi="Times New Roman" w:cs="Times New Roman"/>
                <w:sz w:val="19"/>
                <w:szCs w:val="19"/>
                <w:lang w:eastAsia="ru-RU"/>
              </w:rPr>
              <w:t>п</w:t>
            </w:r>
            <w:proofErr w:type="gramEnd"/>
            <w:r w:rsidRPr="00736525">
              <w:rPr>
                <w:rFonts w:ascii="Times New Roman" w:eastAsia="Times New Roman" w:hAnsi="Times New Roman" w:cs="Times New Roman"/>
                <w:sz w:val="19"/>
                <w:szCs w:val="19"/>
                <w:lang w:eastAsia="ru-RU"/>
              </w:rPr>
              <w:t xml:space="preserve">/п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Наименования модулей, тем, разделов практики </w:t>
            </w:r>
          </w:p>
        </w:tc>
        <w:tc>
          <w:tcPr>
            <w:tcW w:w="0" w:type="auto"/>
            <w:gridSpan w:val="7"/>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Количество часов (трудоемкость)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всего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 том числе по видам учебной деятельности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лекции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занятия семинарского типа (семинары, практические занятия, практикумы, лабораторные работы, коллоквиумы и иные аналогичные занятия)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практика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аттестация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всего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 том числе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практическая подготовка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возможно использование ЭО и ДОТ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1. Основы информационных технологий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Теоретические основы информатики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Компьютерные сети, распределенные вычисления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объектно-ориентированного программирования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проектирования и работы с базами данных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2. Научные исследования в медицине и здравоохранении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Базовые методы статистического анализа в </w:t>
            </w:r>
            <w:r w:rsidRPr="00736525">
              <w:rPr>
                <w:rFonts w:ascii="Times New Roman" w:eastAsia="Times New Roman" w:hAnsi="Times New Roman" w:cs="Times New Roman"/>
                <w:sz w:val="19"/>
                <w:szCs w:val="19"/>
                <w:lang w:eastAsia="ru-RU"/>
              </w:rPr>
              <w:lastRenderedPageBreak/>
              <w:t xml:space="preserve">медицине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Современные подходы к планированию медико-биологических экспериментов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w:t>
            </w:r>
            <w:proofErr w:type="spellStart"/>
            <w:r w:rsidRPr="00736525">
              <w:rPr>
                <w:rFonts w:ascii="Times New Roman" w:eastAsia="Times New Roman" w:hAnsi="Times New Roman" w:cs="Times New Roman"/>
                <w:sz w:val="19"/>
                <w:szCs w:val="19"/>
                <w:lang w:eastAsia="ru-RU"/>
              </w:rPr>
              <w:t>биоинформатики</w:t>
            </w:r>
            <w:proofErr w:type="spellEnd"/>
            <w:r w:rsidRPr="00736525">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3. Клиническая кибернетика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Этиология, патогенез, клиническая картина, диагностика и лечение основных заболеваний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клинической кибернетики и формализации медицинских знаний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вопросы инженерии знаний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представления знаний при построении базы знаний интеллектуальной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Медицинские системы искусственного интеллекта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Компьютерная обработка сигналов и изображений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4. Системный анализ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теории систем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моделирования систем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поддержки принятия решений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оптимизации в решении прикладных задач медицины и организации здравоохранения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5. Информационные медицинские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проектирования медицинской информационной системы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Медицинские информационные системы. </w:t>
            </w:r>
            <w:r w:rsidRPr="00736525">
              <w:rPr>
                <w:rFonts w:ascii="Times New Roman" w:eastAsia="Times New Roman" w:hAnsi="Times New Roman" w:cs="Times New Roman"/>
                <w:sz w:val="19"/>
                <w:szCs w:val="19"/>
                <w:lang w:eastAsia="ru-RU"/>
              </w:rPr>
              <w:lastRenderedPageBreak/>
              <w:t xml:space="preserve">Решение медико-технологических задач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Системы управления в здравоохранении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электронного документооборота в здравоохранении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Разработка алгоритмического и программного обеспечения медицинской информационной системы базового (клинического) уровня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6. Медицинская статистика. Медицинская демография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Организация работы медицинских организаций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Медицинская демография, основные медико-демографические показатели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медико-статистического учета в медицинских организациях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7.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8. Практика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Осуществление статистического учета в медицинской организации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Итоговая аттестация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r>
      <w:tr w:rsidR="00736525" w:rsidRPr="00736525" w:rsidTr="00736525">
        <w:tc>
          <w:tcPr>
            <w:tcW w:w="0" w:type="auto"/>
            <w:gridSpan w:val="2"/>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Итого часов (трудоемкость)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156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22 </w:t>
            </w:r>
          </w:p>
        </w:tc>
      </w:tr>
    </w:tbl>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IV. Рабочие программы модулей &lt;6&gt;</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&lt;6&gt; Пункт 11 Порядка организации и осуществления образовательной деятельности по дополнительным профессиональным программам.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lastRenderedPageBreak/>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8. Рабочие программы модулей:</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291"/>
        <w:gridCol w:w="2533"/>
        <w:gridCol w:w="4900"/>
        <w:gridCol w:w="1336"/>
      </w:tblGrid>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N </w:t>
            </w:r>
            <w:proofErr w:type="gramStart"/>
            <w:r w:rsidRPr="00736525">
              <w:rPr>
                <w:rFonts w:ascii="Times New Roman" w:eastAsia="Times New Roman" w:hAnsi="Times New Roman" w:cs="Times New Roman"/>
                <w:sz w:val="19"/>
                <w:szCs w:val="19"/>
                <w:lang w:eastAsia="ru-RU"/>
              </w:rPr>
              <w:t>п</w:t>
            </w:r>
            <w:proofErr w:type="gramEnd"/>
            <w:r w:rsidRPr="00736525">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Содержание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Коды формируемых компетенций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1. Основы информационных технологий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Теоретические основы информатики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Нормативные правовые акты, регулирующие организацию информационной безопасности, защиты информации, информационное обеспечение и применение информационных технологий в сфере охраны здоровья граждан в Российской Федерации. Арифметические, логические и алгоритмические основы электронно-вычислительной машины. Системы счисления. Способы представления чисел в вычислительной технике. Числа с плавающей точкой. Элементы булевой алгебры. Способы представления логических функций. Переключательные схемы. Законы логики и преобразование выражений. Основы алгоритмизации задач. Линейные алгоритмы. Алгоритмы ветвления. Циклические алгоритмы. Структура, характеристики программного обеспечения современных компьютеров, организация данных, области применения вычислительной техники в медицине и биологии.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теории программирования, языки программирования. Процедурный язык программирования. Элементы языка. Среда программирования.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Компьютерные сети, распределенные вычисления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Современные компьютерные и информационно-коммуникационные технологии, их применение для обработки медико-биологических данных. Компьютерные сети - определение, виды, преимущества использования. Архитектура и топология локальных сетей. Распределенные и параллельные вычисления. Облачные хранилища данных. Удаленная работа с серверами (контейнеры). Аппаратное и программное сетевое обеспечение. Реализация контейнерной виртуализации. Создание зашифрованного контейнера. Основные понятия информационной безопасности. Антивирусная защита.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объектно-ориентированного программирования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объектно-ориентированного программирования - абстракция, класс объектов, инкапсуляция, наследование, полиморфизм. Проектирование информационных систем с использованием объектно-ориентированных сценарных языков. Среда программирования и программирование на объектно-ориентированном языке программирования. Синтаксис. Типы данных. Понятие объекта, класса. Пространство имен. Частичные типы. Модель объектно-ориентированного программирования. Абстрактные классы. Виртуальные методы. Понятие интерфейса. Понятие процесса и параллельной обработки. Управление данными. Структуры данных, распределение памяти, методы доступа. Файловая система. Планирование и </w:t>
            </w:r>
            <w:r w:rsidRPr="00736525">
              <w:rPr>
                <w:rFonts w:ascii="Times New Roman" w:eastAsia="Times New Roman" w:hAnsi="Times New Roman" w:cs="Times New Roman"/>
                <w:sz w:val="19"/>
                <w:szCs w:val="19"/>
                <w:lang w:eastAsia="ru-RU"/>
              </w:rPr>
              <w:lastRenderedPageBreak/>
              <w:t xml:space="preserve">организация процессов. Организация интерфейса пользователя. Служебные программы.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проектирования и работы с базами данных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в теории баз данных. Назначение основных объектов систем управления базами данных. Основные принципы создания баз данных. Выбор систем кодирования и классификации информации. Моделирование реляционных баз данных. Разработка структуры отношений баз данных. Определение поля первичного ключа. Структура и схема данных. Типы данных. Нормализация баз данных. Построение информационно-логической модели данных. Обеспечение целостности данных. Логический контроль данных. Создание объектов базы данных. Организация интерфейсных решений в системе управления базами данных. Формы. Создание вкладок, переключателей, полей со списком, кнопок перехода. Подключение справочников. Многотабличные формы. Использование подчиненных форм. Конструктор запросов. Язык структурированных запросов. Типы запросов. Условия отбора записей. Вычисляемые поля. Построение выражений. Функции и операторы по работе с текстовыми, числовыми и логическими данными. Запросы на выбор, обновление, добавление, удаление данных. Запросы с параметром. Запросы с использованием групповых операций и статистических функций. Представление результатов запроса. Элементы управления объекта "Отчеты". Использование аналитических моделей при проектировании баз данных и информационных систем. Языки структурированных запросов к базам данных реляционного и </w:t>
            </w:r>
            <w:proofErr w:type="spellStart"/>
            <w:r w:rsidRPr="00736525">
              <w:rPr>
                <w:rFonts w:ascii="Times New Roman" w:eastAsia="Times New Roman" w:hAnsi="Times New Roman" w:cs="Times New Roman"/>
                <w:sz w:val="19"/>
                <w:szCs w:val="19"/>
                <w:lang w:eastAsia="ru-RU"/>
              </w:rPr>
              <w:t>графового</w:t>
            </w:r>
            <w:proofErr w:type="spellEnd"/>
            <w:r w:rsidRPr="00736525">
              <w:rPr>
                <w:rFonts w:ascii="Times New Roman" w:eastAsia="Times New Roman" w:hAnsi="Times New Roman" w:cs="Times New Roman"/>
                <w:sz w:val="19"/>
                <w:szCs w:val="19"/>
                <w:lang w:eastAsia="ru-RU"/>
              </w:rPr>
              <w:t xml:space="preserve"> типа.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 1.1 - 1.4.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2. Научные исследования в медицине и здравоохранении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Базовые методы статистического анализа в медицине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Нормативные правовые акты, регламентирующие научные исследования в области здравоохранения. Основные понятия статистического анализа: генеральная совокупность, выборка, репрезентативность, типы данных, характер распределения, статистические гипотезы, статистические критерии, ошибки первого и второго рода. Методы статистической обработки и анализа результатов медико-биологических исследований. Описательная статистика. Доверительные интервалы. Непараметрические методы сравнения двух и более групп. Анализ связей признаков. Анализ ассоциаций. Современные правила представления результатов анализа. Задачи идентификации параметров и выделения информативных признаков при работе с клиническими и экспериментальными данными. Линейный и логистический регрессионный анализ. Байесовский классификатор. Древовидное моделирование возможных решений и их последствий. Кластерный анализ. </w:t>
            </w:r>
            <w:r w:rsidRPr="00736525">
              <w:rPr>
                <w:rFonts w:ascii="Times New Roman" w:eastAsia="Times New Roman" w:hAnsi="Times New Roman" w:cs="Times New Roman"/>
                <w:sz w:val="19"/>
                <w:szCs w:val="19"/>
                <w:lang w:eastAsia="ru-RU"/>
              </w:rPr>
              <w:lastRenderedPageBreak/>
              <w:t xml:space="preserve">Искусственные нейронные сети. </w:t>
            </w:r>
            <w:proofErr w:type="spellStart"/>
            <w:r w:rsidRPr="00736525">
              <w:rPr>
                <w:rFonts w:ascii="Times New Roman" w:eastAsia="Times New Roman" w:hAnsi="Times New Roman" w:cs="Times New Roman"/>
                <w:sz w:val="19"/>
                <w:szCs w:val="19"/>
                <w:lang w:eastAsia="ru-RU"/>
              </w:rPr>
              <w:t>Метаанализ</w:t>
            </w:r>
            <w:proofErr w:type="spellEnd"/>
            <w:r w:rsidRPr="00736525">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Современные подходы к планированию медико-биологических экспериментов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Проверяемые в эксперименте гипотезы. Формирование выборок и групп. Расчет объемов выборок и гру</w:t>
            </w:r>
            <w:proofErr w:type="gramStart"/>
            <w:r w:rsidRPr="00736525">
              <w:rPr>
                <w:rFonts w:ascii="Times New Roman" w:eastAsia="Times New Roman" w:hAnsi="Times New Roman" w:cs="Times New Roman"/>
                <w:sz w:val="19"/>
                <w:szCs w:val="19"/>
                <w:lang w:eastAsia="ru-RU"/>
              </w:rPr>
              <w:t>пп в ср</w:t>
            </w:r>
            <w:proofErr w:type="gramEnd"/>
            <w:r w:rsidRPr="00736525">
              <w:rPr>
                <w:rFonts w:ascii="Times New Roman" w:eastAsia="Times New Roman" w:hAnsi="Times New Roman" w:cs="Times New Roman"/>
                <w:sz w:val="19"/>
                <w:szCs w:val="19"/>
                <w:lang w:eastAsia="ru-RU"/>
              </w:rPr>
              <w:t xml:space="preserve">авнительном и в наблюдательном исследовании. Разбиение выборки на группы. Подготовка данных к анализу. Операции с данными. Разведочный анализ.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w:t>
            </w:r>
            <w:proofErr w:type="spellStart"/>
            <w:r w:rsidRPr="00736525">
              <w:rPr>
                <w:rFonts w:ascii="Times New Roman" w:eastAsia="Times New Roman" w:hAnsi="Times New Roman" w:cs="Times New Roman"/>
                <w:sz w:val="19"/>
                <w:szCs w:val="19"/>
                <w:lang w:eastAsia="ru-RU"/>
              </w:rPr>
              <w:t>биоинформатики</w:t>
            </w:r>
            <w:proofErr w:type="spellEnd"/>
            <w:r w:rsidRPr="00736525">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История возникновения </w:t>
            </w:r>
            <w:proofErr w:type="spellStart"/>
            <w:r w:rsidRPr="00736525">
              <w:rPr>
                <w:rFonts w:ascii="Times New Roman" w:eastAsia="Times New Roman" w:hAnsi="Times New Roman" w:cs="Times New Roman"/>
                <w:sz w:val="19"/>
                <w:szCs w:val="19"/>
                <w:lang w:eastAsia="ru-RU"/>
              </w:rPr>
              <w:t>биоинформатики</w:t>
            </w:r>
            <w:proofErr w:type="spellEnd"/>
            <w:r w:rsidRPr="00736525">
              <w:rPr>
                <w:rFonts w:ascii="Times New Roman" w:eastAsia="Times New Roman" w:hAnsi="Times New Roman" w:cs="Times New Roman"/>
                <w:sz w:val="19"/>
                <w:szCs w:val="19"/>
                <w:lang w:eastAsia="ru-RU"/>
              </w:rPr>
              <w:t xml:space="preserve"> как науки. Современные взгляды на </w:t>
            </w:r>
            <w:proofErr w:type="spellStart"/>
            <w:r w:rsidRPr="00736525">
              <w:rPr>
                <w:rFonts w:ascii="Times New Roman" w:eastAsia="Times New Roman" w:hAnsi="Times New Roman" w:cs="Times New Roman"/>
                <w:sz w:val="19"/>
                <w:szCs w:val="19"/>
                <w:lang w:eastAsia="ru-RU"/>
              </w:rPr>
              <w:t>биоинформатику</w:t>
            </w:r>
            <w:proofErr w:type="spellEnd"/>
            <w:r w:rsidRPr="00736525">
              <w:rPr>
                <w:rFonts w:ascii="Times New Roman" w:eastAsia="Times New Roman" w:hAnsi="Times New Roman" w:cs="Times New Roman"/>
                <w:sz w:val="19"/>
                <w:szCs w:val="19"/>
                <w:lang w:eastAsia="ru-RU"/>
              </w:rPr>
              <w:t xml:space="preserve">, ее возможности и перспективы. Базовые направления </w:t>
            </w:r>
            <w:proofErr w:type="spellStart"/>
            <w:r w:rsidRPr="00736525">
              <w:rPr>
                <w:rFonts w:ascii="Times New Roman" w:eastAsia="Times New Roman" w:hAnsi="Times New Roman" w:cs="Times New Roman"/>
                <w:sz w:val="19"/>
                <w:szCs w:val="19"/>
                <w:lang w:eastAsia="ru-RU"/>
              </w:rPr>
              <w:t>биоинформатики</w:t>
            </w:r>
            <w:proofErr w:type="spellEnd"/>
            <w:r w:rsidRPr="00736525">
              <w:rPr>
                <w:rFonts w:ascii="Times New Roman" w:eastAsia="Times New Roman" w:hAnsi="Times New Roman" w:cs="Times New Roman"/>
                <w:sz w:val="19"/>
                <w:szCs w:val="19"/>
                <w:lang w:eastAsia="ru-RU"/>
              </w:rPr>
              <w:t xml:space="preserve">: </w:t>
            </w:r>
            <w:proofErr w:type="spellStart"/>
            <w:r w:rsidRPr="00736525">
              <w:rPr>
                <w:rFonts w:ascii="Times New Roman" w:eastAsia="Times New Roman" w:hAnsi="Times New Roman" w:cs="Times New Roman"/>
                <w:sz w:val="19"/>
                <w:szCs w:val="19"/>
                <w:lang w:eastAsia="ru-RU"/>
              </w:rPr>
              <w:t>геномика</w:t>
            </w:r>
            <w:proofErr w:type="spellEnd"/>
            <w:r w:rsidRPr="00736525">
              <w:rPr>
                <w:rFonts w:ascii="Times New Roman" w:eastAsia="Times New Roman" w:hAnsi="Times New Roman" w:cs="Times New Roman"/>
                <w:sz w:val="19"/>
                <w:szCs w:val="19"/>
                <w:lang w:eastAsia="ru-RU"/>
              </w:rPr>
              <w:t xml:space="preserve"> и </w:t>
            </w:r>
            <w:proofErr w:type="spellStart"/>
            <w:r w:rsidRPr="00736525">
              <w:rPr>
                <w:rFonts w:ascii="Times New Roman" w:eastAsia="Times New Roman" w:hAnsi="Times New Roman" w:cs="Times New Roman"/>
                <w:sz w:val="19"/>
                <w:szCs w:val="19"/>
                <w:lang w:eastAsia="ru-RU"/>
              </w:rPr>
              <w:t>протеомика</w:t>
            </w:r>
            <w:proofErr w:type="spellEnd"/>
            <w:r w:rsidRPr="00736525">
              <w:rPr>
                <w:rFonts w:ascii="Times New Roman" w:eastAsia="Times New Roman" w:hAnsi="Times New Roman" w:cs="Times New Roman"/>
                <w:sz w:val="19"/>
                <w:szCs w:val="19"/>
                <w:lang w:eastAsia="ru-RU"/>
              </w:rPr>
              <w:t xml:space="preserve">. Специфика работы с биологическими данными. Структура белка (вторичная, третичная, четвертичная). Методы получения трехмерной структуры белка. Базы данных трехмерных структур. Современные принципы работы с целым геномом. Важнейшие задачи поиска в </w:t>
            </w:r>
            <w:proofErr w:type="spellStart"/>
            <w:r w:rsidRPr="00736525">
              <w:rPr>
                <w:rFonts w:ascii="Times New Roman" w:eastAsia="Times New Roman" w:hAnsi="Times New Roman" w:cs="Times New Roman"/>
                <w:sz w:val="19"/>
                <w:szCs w:val="19"/>
                <w:lang w:eastAsia="ru-RU"/>
              </w:rPr>
              <w:t>секвенированном</w:t>
            </w:r>
            <w:proofErr w:type="spellEnd"/>
            <w:r w:rsidRPr="00736525">
              <w:rPr>
                <w:rFonts w:ascii="Times New Roman" w:eastAsia="Times New Roman" w:hAnsi="Times New Roman" w:cs="Times New Roman"/>
                <w:sz w:val="19"/>
                <w:szCs w:val="19"/>
                <w:lang w:eastAsia="ru-RU"/>
              </w:rPr>
              <w:t xml:space="preserve"> геноме. Микрочипы и анализ профилей экспрессии генов. Технология </w:t>
            </w:r>
            <w:proofErr w:type="spellStart"/>
            <w:r w:rsidRPr="00736525">
              <w:rPr>
                <w:rFonts w:ascii="Times New Roman" w:eastAsia="Times New Roman" w:hAnsi="Times New Roman" w:cs="Times New Roman"/>
                <w:sz w:val="19"/>
                <w:szCs w:val="19"/>
                <w:lang w:eastAsia="ru-RU"/>
              </w:rPr>
              <w:t>секвенирования</w:t>
            </w:r>
            <w:proofErr w:type="spellEnd"/>
            <w:r w:rsidRPr="00736525">
              <w:rPr>
                <w:rFonts w:ascii="Times New Roman" w:eastAsia="Times New Roman" w:hAnsi="Times New Roman" w:cs="Times New Roman"/>
                <w:sz w:val="19"/>
                <w:szCs w:val="19"/>
                <w:lang w:eastAsia="ru-RU"/>
              </w:rPr>
              <w:t xml:space="preserve"> рибонуклеиновых кислот. Основные </w:t>
            </w:r>
            <w:proofErr w:type="spellStart"/>
            <w:r w:rsidRPr="00736525">
              <w:rPr>
                <w:rFonts w:ascii="Times New Roman" w:eastAsia="Times New Roman" w:hAnsi="Times New Roman" w:cs="Times New Roman"/>
                <w:sz w:val="19"/>
                <w:szCs w:val="19"/>
                <w:lang w:eastAsia="ru-RU"/>
              </w:rPr>
              <w:t>биоинформатические</w:t>
            </w:r>
            <w:proofErr w:type="spellEnd"/>
            <w:r w:rsidRPr="00736525">
              <w:rPr>
                <w:rFonts w:ascii="Times New Roman" w:eastAsia="Times New Roman" w:hAnsi="Times New Roman" w:cs="Times New Roman"/>
                <w:sz w:val="19"/>
                <w:szCs w:val="19"/>
                <w:lang w:eastAsia="ru-RU"/>
              </w:rPr>
              <w:t xml:space="preserve"> базы данных. Геномные браузеры. Инструменты для интерактивной визуализации белковых структур. Выявление сходных трехмерных структур белков. Инструменты для анализа качества результатов </w:t>
            </w:r>
            <w:proofErr w:type="spellStart"/>
            <w:r w:rsidRPr="00736525">
              <w:rPr>
                <w:rFonts w:ascii="Times New Roman" w:eastAsia="Times New Roman" w:hAnsi="Times New Roman" w:cs="Times New Roman"/>
                <w:sz w:val="19"/>
                <w:szCs w:val="19"/>
                <w:lang w:eastAsia="ru-RU"/>
              </w:rPr>
              <w:t>секвенирования</w:t>
            </w:r>
            <w:proofErr w:type="spellEnd"/>
            <w:r w:rsidRPr="00736525">
              <w:rPr>
                <w:rFonts w:ascii="Times New Roman" w:eastAsia="Times New Roman" w:hAnsi="Times New Roman" w:cs="Times New Roman"/>
                <w:sz w:val="19"/>
                <w:szCs w:val="19"/>
                <w:lang w:eastAsia="ru-RU"/>
              </w:rPr>
              <w:t xml:space="preserve">. Инструменты для сборки и работы с геномом. Решение задач поиска достоверно </w:t>
            </w:r>
            <w:proofErr w:type="spellStart"/>
            <w:r w:rsidRPr="00736525">
              <w:rPr>
                <w:rFonts w:ascii="Times New Roman" w:eastAsia="Times New Roman" w:hAnsi="Times New Roman" w:cs="Times New Roman"/>
                <w:sz w:val="19"/>
                <w:szCs w:val="19"/>
                <w:lang w:eastAsia="ru-RU"/>
              </w:rPr>
              <w:t>гипе</w:t>
            </w:r>
            <w:proofErr w:type="gramStart"/>
            <w:r w:rsidRPr="00736525">
              <w:rPr>
                <w:rFonts w:ascii="Times New Roman" w:eastAsia="Times New Roman" w:hAnsi="Times New Roman" w:cs="Times New Roman"/>
                <w:sz w:val="19"/>
                <w:szCs w:val="19"/>
                <w:lang w:eastAsia="ru-RU"/>
              </w:rPr>
              <w:t>р</w:t>
            </w:r>
            <w:proofErr w:type="spellEnd"/>
            <w:r w:rsidRPr="00736525">
              <w:rPr>
                <w:rFonts w:ascii="Times New Roman" w:eastAsia="Times New Roman" w:hAnsi="Times New Roman" w:cs="Times New Roman"/>
                <w:sz w:val="19"/>
                <w:szCs w:val="19"/>
                <w:lang w:eastAsia="ru-RU"/>
              </w:rPr>
              <w:t>-</w:t>
            </w:r>
            <w:proofErr w:type="gramEnd"/>
            <w:r w:rsidRPr="00736525">
              <w:rPr>
                <w:rFonts w:ascii="Times New Roman" w:eastAsia="Times New Roman" w:hAnsi="Times New Roman" w:cs="Times New Roman"/>
                <w:sz w:val="19"/>
                <w:szCs w:val="19"/>
                <w:lang w:eastAsia="ru-RU"/>
              </w:rPr>
              <w:t xml:space="preserve"> и </w:t>
            </w:r>
            <w:proofErr w:type="spellStart"/>
            <w:r w:rsidRPr="00736525">
              <w:rPr>
                <w:rFonts w:ascii="Times New Roman" w:eastAsia="Times New Roman" w:hAnsi="Times New Roman" w:cs="Times New Roman"/>
                <w:sz w:val="19"/>
                <w:szCs w:val="19"/>
                <w:lang w:eastAsia="ru-RU"/>
              </w:rPr>
              <w:t>гипо-экспрессируемых</w:t>
            </w:r>
            <w:proofErr w:type="spellEnd"/>
            <w:r w:rsidRPr="00736525">
              <w:rPr>
                <w:rFonts w:ascii="Times New Roman" w:eastAsia="Times New Roman" w:hAnsi="Times New Roman" w:cs="Times New Roman"/>
                <w:sz w:val="19"/>
                <w:szCs w:val="19"/>
                <w:lang w:eastAsia="ru-RU"/>
              </w:rPr>
              <w:t xml:space="preserve"> генов. Использование языка "R" для обработки результатов </w:t>
            </w:r>
            <w:proofErr w:type="spellStart"/>
            <w:r w:rsidRPr="00736525">
              <w:rPr>
                <w:rFonts w:ascii="Times New Roman" w:eastAsia="Times New Roman" w:hAnsi="Times New Roman" w:cs="Times New Roman"/>
                <w:sz w:val="19"/>
                <w:szCs w:val="19"/>
                <w:lang w:eastAsia="ru-RU"/>
              </w:rPr>
              <w:t>транскриптомных</w:t>
            </w:r>
            <w:proofErr w:type="spellEnd"/>
            <w:r w:rsidRPr="00736525">
              <w:rPr>
                <w:rFonts w:ascii="Times New Roman" w:eastAsia="Times New Roman" w:hAnsi="Times New Roman" w:cs="Times New Roman"/>
                <w:sz w:val="19"/>
                <w:szCs w:val="19"/>
                <w:lang w:eastAsia="ru-RU"/>
              </w:rPr>
              <w:t xml:space="preserve"> данных.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 2.1 - 2.3.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3. Клиническая кибернетика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Этиология, патогенез, клиническая картина, диагностика и лечение основных заболеваний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Болезни органов кровообращения. Болезни органов дыхания. Болезни органов пищеварения. Болезни опорно-двигательного аппарата и ревматические заболевания. Болезни почек и мочевыводящих путей. Болезни крови и органов кроветворения. Болезни эндокринной системы. Аллергические заболевания и нарушения иммунитета. Онкологические заболевания. Классификация, основные характеристики и молекулярные основы действия лекарственных препаратов.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клинической кибернетики и формализации медицинских знаний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Нормативные правовые акты, регламентирующие проведение анализа и разработку информационной поддержки управления знаниями в медицине, биологии и здравоохранении. Основные документы, отражающие лечебно-диагностический процесс, содержание медицинских карт амбулаторного и стационарного больного. Особенности оказания медицинской помощи в амбулаторных и стационарных условиях. Понятия "должность" и "специальность". Информационная модель лечебно-диагностического процесса. Основные этапы лечебно-диагностического процесса в медицинской организации, оказывающей медицинскую помощь в </w:t>
            </w:r>
            <w:r w:rsidRPr="00736525">
              <w:rPr>
                <w:rFonts w:ascii="Times New Roman" w:eastAsia="Times New Roman" w:hAnsi="Times New Roman" w:cs="Times New Roman"/>
                <w:sz w:val="19"/>
                <w:szCs w:val="19"/>
                <w:lang w:eastAsia="ru-RU"/>
              </w:rPr>
              <w:lastRenderedPageBreak/>
              <w:t xml:space="preserve">стационарных условиях. Общая характеристика первичной медицинской информации. Факторы, определяющие необходимость разработки и внедрения информационных систем в медицинских организациях. Понятие "автоматизированное рабочее место". Структурная схема процесса управления в контуре "врач - пациент". Элементы врачебной деятельности как объект информатизации. Основные унифицированные формы медицинской документации. Анализ бизнес-процессов медицинской организации с точки зрения их последующей автоматизации. Построение основных типов диаграмм для лечебно-диагностического процесса.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вопросы инженерии знаний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Определение и структура инженерии знаний. Психологические аспекты извлечения знаний. Когнитивный стиль. Классификация методов извлечения знаний. Структуризация медицинской информации и отбор признаков с использованием врачебного опыта. Проблемы формирования унифицированных форм медицинской документации. Данные и знания. Методология построения </w:t>
            </w:r>
            <w:proofErr w:type="gramStart"/>
            <w:r w:rsidRPr="00736525">
              <w:rPr>
                <w:rFonts w:ascii="Times New Roman" w:eastAsia="Times New Roman" w:hAnsi="Times New Roman" w:cs="Times New Roman"/>
                <w:sz w:val="19"/>
                <w:szCs w:val="19"/>
                <w:lang w:eastAsia="ru-RU"/>
              </w:rPr>
              <w:t>интеллект-карт</w:t>
            </w:r>
            <w:proofErr w:type="gramEnd"/>
            <w:r w:rsidRPr="00736525">
              <w:rPr>
                <w:rFonts w:ascii="Times New Roman" w:eastAsia="Times New Roman" w:hAnsi="Times New Roman" w:cs="Times New Roman"/>
                <w:sz w:val="19"/>
                <w:szCs w:val="19"/>
                <w:lang w:eastAsia="ru-RU"/>
              </w:rPr>
              <w:t xml:space="preserve">. Основные принципы построения </w:t>
            </w:r>
            <w:proofErr w:type="gramStart"/>
            <w:r w:rsidRPr="00736525">
              <w:rPr>
                <w:rFonts w:ascii="Times New Roman" w:eastAsia="Times New Roman" w:hAnsi="Times New Roman" w:cs="Times New Roman"/>
                <w:sz w:val="19"/>
                <w:szCs w:val="19"/>
                <w:lang w:eastAsia="ru-RU"/>
              </w:rPr>
              <w:t>концепт-карты</w:t>
            </w:r>
            <w:proofErr w:type="gramEnd"/>
            <w:r w:rsidRPr="00736525">
              <w:rPr>
                <w:rFonts w:ascii="Times New Roman" w:eastAsia="Times New Roman" w:hAnsi="Times New Roman" w:cs="Times New Roman"/>
                <w:sz w:val="19"/>
                <w:szCs w:val="19"/>
                <w:lang w:eastAsia="ru-RU"/>
              </w:rPr>
              <w:t xml:space="preserve">. Семантический анализ знаний. Модель семантической сети. Нечеткие знания и способы их обработки.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представления знаний при построении базы знаний интеллектуальной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Экспертные системы как основа технологии информатизации врачебной деятельности. Главные принципы проектирования и этапы разработки интеллектуальных систем. Архитектура и функции экспертных систем. Динамические системы. Обучающие системы. Гибридные интеллектуальные системы. Особенности прикладных консультативных систем. Типовые способы представления знаний в интеллектуальных системах. Логическая модель представления знаний. Представление знаний правилами продукций. Объектно-ориентированное представление знаний описательными структурами. Построение диаграммы-последовательности, отражающей процессы взаимодействия участников оказания медицинской помощи. Основные принципы моделирования прецедентов, назначение, компоненты. Выделение основных типов понятий: классов, подклассов, атрибутов. Построение диаграммы классов для диагностики заболевания.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Медицинские системы искусственного интеллекта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Введение в системы искусственного интеллекта. Определение, классификация. Современные платформы для разработки базы знаний систем искусственного интеллекта. Технологии интеллектуальных роботов. Особенности внедрения интеллектуальных систем в клиническую практику. Современные направления развития медицинских систем искусственного интеллекта. Особенности интеграции интеллектуальных медицинских систем с медицинскими информационными системами </w:t>
            </w:r>
            <w:r w:rsidRPr="00736525">
              <w:rPr>
                <w:rFonts w:ascii="Times New Roman" w:eastAsia="Times New Roman" w:hAnsi="Times New Roman" w:cs="Times New Roman"/>
                <w:sz w:val="19"/>
                <w:szCs w:val="19"/>
                <w:lang w:eastAsia="ru-RU"/>
              </w:rPr>
              <w:lastRenderedPageBreak/>
              <w:t xml:space="preserve">медицинских организаций и с единой государственной информационной системой в сфере здравоохранения. Создание онтологического представления заболевания в виде статической и динамической модели. Создание онтологического представления методов лечения заболевания с учетом периодов динамики.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3.6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Компьютерная обработка сигналов и изображений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Общие принципы и история развития систем распознавания изображений. Особенности систем обработки и анализа распознавания в медицине. Элементы машинного обучения и искусственного интеллекта в распознавании изображений. Характеристики и ограничения используемых систем распознавания медицинских изображений. Оценка эффективности систем распознавания изображений в медицине. Возможное применение систем распознавания изображений в отдельных направлениях медицины. Форматы цифровых изображений. Представление цвета в цифровых изображениях. Выделение зоны интереса, выделение границ объектов. Трансформация изображений. Оценка отдельных характеристик объектов на медицинских изображениях (оптическая плотность, цвет, размеры, форма). Сравнение и классификация объектов на изображениях.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3.7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 3.1 - 3.6.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4. Системный анализ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теории систем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теории систем. Теоретические основы прикладного системного анализа. Классификация систем. Системный подход в решении задач медицины и организации здравоохранения. Основные положения системного анализа. Задачи построения системных структур.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моделирования систем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Анализ деятельности организационных систем на основе принципа системного подхода и метода математического моделирования в области здравоохранения, связанных с организацией и оказанием медицинской помощи. Экспертные методы в оценке информационных ресурсов медицинской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поддержки принятия решений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Классификация видов неопределенности. Методы поддержки принятия решений в условиях неопределенности и риска. Методы теории игр, метод вероятностных оценок, методы деревьев решений. Принятие решений в условиях определенности. Методы массового обслуживания и методы оптимизации.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4.4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оптимизации в решении прикладных задач медицины и организации здравоохранения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Методы оптимизации в решении прикладных задач медицины и организации здравоохранения. Методы и подходы линейного и динамического программирования в медицине и организации здравоохранения. Решение задач одномерной и многомерной оптимизации в медицинских задачах.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4.5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 4.1 - 4.4.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5. Информационные медицинские системы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Основные понятия проектирования медицинской информационной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Медицинская информационная система. Эволюция классификаций медицинской информационной системы. Современная классификация медицинских информационных систем. Принципы создания, стадии и этапы разработки медицинской информационной системы. Общие требования, предъявляемые к информационным медицинским системам (требования к техническому, программному, информационному обеспечению системы). Техническое задание. Основные понятия и определения в сфере информационной безопасности и защиты информации. Модель информационных угроз. Подсистемы защиты.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Медицинские информационные системы. Решение медико-технологических задач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Особенности учрежденческих медицинских информационных систем медицинских организаций: стационар и поликлиника. Информационно-технологические медицинские системы, их виды. Медицинская информационная система отделения медицинских организаций. Системы для автоматизации основных видов деятельности медицинской организации, их современные технологии построения. Медицинские информационные системы медицинских организаций в клинической практике. Понятие автоматизированного рабочего места медицинского работника. Формирование медицинской документации в форме электронных документов. Лабораторные информационные медицинские системы и радиологические информационные медицинские системы в клинической практике. Медико-технологические системы.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Системы управления в здравоохранении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Федеральные нозологические регистры. Ресурсные федеральные регистры. Федеральные регистры медицинских работников, федеральные регистры медицинских организаций. Государственные информационные системы в сфере здравоохранения субъекта Российской Федерации. Центры архивации и управления медицинскими изображениями.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Электронное здравоохранение. Международные решения в области электронного здравоохранения. Автоматизированные информационные системы для поддержки задач управления здравоохранением на всех уровнях. Единая государственная информационная система здравоохранения: структура, назначение, взаимодействие с другими медицинскими информационными системами.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электронного документооборота в здравоохранении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Нормативно-правовая база электронного документооборота в здравоохранении. Обеспечение электронного документооборота в условиях цифровой трансформации здравоохранения. Понятие об электронной подписи. Использование стандартов обмена информацией. </w:t>
            </w:r>
            <w:r w:rsidRPr="00736525">
              <w:rPr>
                <w:rFonts w:ascii="Times New Roman" w:eastAsia="Times New Roman" w:hAnsi="Times New Roman" w:cs="Times New Roman"/>
                <w:sz w:val="19"/>
                <w:szCs w:val="19"/>
                <w:lang w:eastAsia="ru-RU"/>
              </w:rPr>
              <w:lastRenderedPageBreak/>
              <w:t xml:space="preserve">Международные решения в области обмена информацией. Понятие о структурированном электронном медицинском документе. Структура, уровни семантической детализации. Международные стандарты обмена данными, документами, изображениями. Принципы согласования прав доступа к данным, аутентификации пользователей, соблюдения условий конфиденциальности информации о пациенте. Реализация структурированного электронного медицинского документа, выписной эпикриз, льготный рецепт.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5.5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Разработка алгоритмического и программного обеспечения медицинской информационной системы базового (клинического) уровня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Разработка прототипа автоматизированного рабочего места врача (работа с активным случаем, учет смены диагноза, назначение диагностического исследования, выписка рецепта). Автоматизированное рабочее место фармацевта (поиск рецепта, формирование отчета о выдаче лекарственного препарата). Обследование объекта информатизации в учебном проекте, описание его целей и задач. Формирование информационных объектов: исследование входных и выходных потоков информации. Кодирование информации, выбор необходимых справочников. Описание логических моделей сущностей (структура информационных объектов, способы взаимодействия и типы связей между ними). Проектирование интерфейсных решений. Разработка архитектуры структурированных документов (протокол осмотра, рецепт, направление на диагностическое исследование). Разработка диаграммы сохранения и обмена структурированными документами с использованием условных обозначений для моделирования бизнес-процессов.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5.6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 5.1 - 5.5.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6. Медицинская статистика. Медицинская демография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Организация работы медицинских организаций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Организация медицинской помощи взрослому населению, анализ и оценка деятельности медицинских организаций. Порядок оказания медицинской помощи в амбулаторных и стационарных условиях. Санитарно-эпидемиологическое благополучие населения. Система охраны материнства и детства.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Медицинская демография, основные медико-демографические показатели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Демографические науки, медицинская демография. Подходы к анализу здоровья населения. Основные группы показателей, характеризующих здоровье популяции. Показатели естественного движения населения. Показатели смертности, заболеваемости и инвалидности. Методы стандартизации в демографических исследованиях. Расчет стандартизованных медико-демографических показателей. Расчет ожидаемой продолжительности предстоящей жизни по демографическим данным модельной популяции. Компонентный анализ как метод изучения отдельных причин смерти в сравниваемых популяциях. Элиминация </w:t>
            </w:r>
            <w:r w:rsidRPr="00736525">
              <w:rPr>
                <w:rFonts w:ascii="Times New Roman" w:eastAsia="Times New Roman" w:hAnsi="Times New Roman" w:cs="Times New Roman"/>
                <w:sz w:val="19"/>
                <w:szCs w:val="19"/>
                <w:lang w:eastAsia="ru-RU"/>
              </w:rPr>
              <w:lastRenderedPageBreak/>
              <w:t xml:space="preserve">по причинам смерти. Анализ потерь потенциала и активности жизни. </w:t>
            </w:r>
            <w:proofErr w:type="gramStart"/>
            <w:r w:rsidRPr="00736525">
              <w:rPr>
                <w:rFonts w:ascii="Times New Roman" w:eastAsia="Times New Roman" w:hAnsi="Times New Roman" w:cs="Times New Roman"/>
                <w:sz w:val="19"/>
                <w:szCs w:val="19"/>
                <w:lang w:eastAsia="ru-RU"/>
              </w:rPr>
              <w:t>Медико-социальное</w:t>
            </w:r>
            <w:proofErr w:type="gramEnd"/>
            <w:r w:rsidRPr="00736525">
              <w:rPr>
                <w:rFonts w:ascii="Times New Roman" w:eastAsia="Times New Roman" w:hAnsi="Times New Roman" w:cs="Times New Roman"/>
                <w:sz w:val="19"/>
                <w:szCs w:val="19"/>
                <w:lang w:eastAsia="ru-RU"/>
              </w:rPr>
              <w:t xml:space="preserve"> исследование семьи. Режим воспроизводства. Демографические модели стационарного и стабильного населения. Демографическая сетка Лексиса.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6.3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Основы медико-статистического учета в медицинских организациях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Виды медицинской документации, учетные и отчетные формы. Сроки хранения медицинских документов. Особенности организации статистического учета в медицинских организациях, оказывающих медицинскую помощь в амбулаторных и стационарных условиях. Основные показатели, характеризующие деятельность медицинских организаций. Основные подходы к анализу показателей деятельности медицинских организаций. Основные отчетные формы федерального и ведомственного статистического наблюдения медицинских организаций.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6.4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6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 6.1 - 6.3.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7. Оказание медицинской помощи в экстренной форме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спасения, выездными бригадами скорой медицинской помощи, пациентом, его законным представителем и окружающими лицами.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Проведение термоизоляции и согревания при воздействии низких температур. Применение лекарственных препаратов и медицинских изделий.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ПК-4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7.2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7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темы 7.1.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ПК-4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8. Практика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Осуществление статистического учета в медицинской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proofErr w:type="gramStart"/>
            <w:r w:rsidRPr="00736525">
              <w:rPr>
                <w:rFonts w:ascii="Times New Roman" w:eastAsia="Times New Roman" w:hAnsi="Times New Roman" w:cs="Times New Roman"/>
                <w:sz w:val="19"/>
                <w:szCs w:val="19"/>
                <w:lang w:eastAsia="ru-RU"/>
              </w:rPr>
              <w:t xml:space="preserve">Участие: в подготовке и анализе статистических отчетов и аналитических материалов по вопросам состояния здоровья населения, деятельности медицинской организации; в подготовке и анализе статистической информации с последующей автоматизированной обработкой в медицинской информационной системе организации, внесение данных в Единую государственную информационную систему в сфере здравоохранения; организации ведения и хранения учетной медицинской документации в соответствии с установленными сроками и требованиями. </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8.2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Промежуточная аттестация по модулю 8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Контроль результатов обучения в рамках освоения раздела практики 8.1.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ПК-1, ПК-2, ПК-3 </w:t>
            </w:r>
          </w:p>
        </w:tc>
      </w:tr>
    </w:tbl>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V. Формы аттестации &lt;7&gt;</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lastRenderedPageBreak/>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&lt;7&gt; Пункт 11 Порядка организации и осуществления образовательной деятельности по дополнительным профессиональным программам.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9. Промежуточная аттестация проводится по окончании освоения каждого модуля Программы. Форма промежуточной аттестации по каждому модулю определяется организацией.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Промежуточная аттестация по модулям 1, 2, 4 и 7 должна включать в себя решение тестовых заданий, ситуационных задач, демонстрацию умений в симулированных условиях в соответствии с содержанием модуля и планируемыми результатами обучения.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Промежуточная аттестация по модулям 3, 5 и 6 должна включать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планируемыми результатами обучения.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Промежуточная аттестация по модулю 8 должна включать в себя оценку отчета о прохождении практики, содержащего перечень примененных умений в ходе участия в медицинской деятельности с указанием количества случаев применения каждого умения, выполнения манипуляции.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Критерии успешного прохождения промежуточной аттестации устанавливаются организацией.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Итоговая аттестация проводится в форме экзамена, который включает в себя решение тестовых заданий, ситуационных задач, демонстрацию умений в симулированных и клинических условиях. Итоговая аттестация проводится для оценки степени достижения </w:t>
      </w:r>
      <w:proofErr w:type="gramStart"/>
      <w:r w:rsidRPr="00736525">
        <w:rPr>
          <w:rFonts w:ascii="Times New Roman" w:eastAsia="Times New Roman" w:hAnsi="Times New Roman" w:cs="Times New Roman"/>
          <w:sz w:val="24"/>
          <w:szCs w:val="24"/>
          <w:lang w:eastAsia="ru-RU"/>
        </w:rPr>
        <w:t>обучающимися</w:t>
      </w:r>
      <w:proofErr w:type="gramEnd"/>
      <w:r w:rsidRPr="00736525">
        <w:rPr>
          <w:rFonts w:ascii="Times New Roman" w:eastAsia="Times New Roman" w:hAnsi="Times New Roman" w:cs="Times New Roman"/>
          <w:sz w:val="24"/>
          <w:szCs w:val="24"/>
          <w:lang w:eastAsia="ru-RU"/>
        </w:rPr>
        <w:t xml:space="preserve"> запланированных результатов обучения по Программе и должна выявлять теоретическую и практическую подготовку обучающегося. </w:t>
      </w:r>
      <w:proofErr w:type="gramStart"/>
      <w:r w:rsidRPr="00736525">
        <w:rPr>
          <w:rFonts w:ascii="Times New Roman" w:eastAsia="Times New Roman" w:hAnsi="Times New Roman" w:cs="Times New Roman"/>
          <w:sz w:val="24"/>
          <w:szCs w:val="24"/>
          <w:lang w:eastAsia="ru-RU"/>
        </w:rPr>
        <w:t>Обучающийся</w:t>
      </w:r>
      <w:proofErr w:type="gramEnd"/>
      <w:r w:rsidRPr="00736525">
        <w:rPr>
          <w:rFonts w:ascii="Times New Roman" w:eastAsia="Times New Roman" w:hAnsi="Times New Roman" w:cs="Times New Roman"/>
          <w:sz w:val="24"/>
          <w:szCs w:val="24"/>
          <w:lang w:eastAsia="ru-RU"/>
        </w:rPr>
        <w:t xml:space="preserve"> допускается к итоговой аттестации при успешном прохождении промежуточных аттестаций, предусмотренных Программой.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Обучающийся, освоивший Программу и успешно прошедший итоговую аттестацию, получает документ о квалификации - диплом о профессиональной переподготовке &lt;8&gt;.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&lt;8&gt; Пункт 1 части 10 статьи 60 Федерального закона N 273-ФЗ.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10. Оценочные материалы Программы формируются организацией для проведения текущего контроля, промежуточных аттестаций, итоговой аттестации 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Пример тестового задания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Инструкция: Выберите один правильный ответ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064"/>
        <w:gridCol w:w="2204"/>
        <w:gridCol w:w="1250"/>
        <w:gridCol w:w="1557"/>
      </w:tblGrid>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Вопрос (задание)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Варианты ответов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Правильный ответ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Коды результатов обучения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Какой термин обозначает компьютерную </w:t>
            </w:r>
            <w:r w:rsidRPr="00736525">
              <w:rPr>
                <w:rFonts w:ascii="Times New Roman" w:eastAsia="Times New Roman" w:hAnsi="Times New Roman" w:cs="Times New Roman"/>
                <w:sz w:val="19"/>
                <w:szCs w:val="19"/>
                <w:lang w:eastAsia="ru-RU"/>
              </w:rPr>
              <w:lastRenderedPageBreak/>
              <w:t xml:space="preserve">систему поддержки принятия врачебных решений?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А) информационная </w:t>
            </w:r>
            <w:r w:rsidRPr="00736525">
              <w:rPr>
                <w:rFonts w:ascii="Times New Roman" w:eastAsia="Times New Roman" w:hAnsi="Times New Roman" w:cs="Times New Roman"/>
                <w:sz w:val="19"/>
                <w:szCs w:val="19"/>
                <w:lang w:eastAsia="ru-RU"/>
              </w:rPr>
              <w:lastRenderedPageBreak/>
              <w:t xml:space="preserve">система больницы </w:t>
            </w:r>
          </w:p>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Б) экспертная система </w:t>
            </w:r>
          </w:p>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В) медицинская статистика </w:t>
            </w:r>
          </w:p>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Г) электронная карта пациента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proofErr w:type="gramStart"/>
            <w:r w:rsidRPr="00736525">
              <w:rPr>
                <w:rFonts w:ascii="Times New Roman" w:eastAsia="Times New Roman" w:hAnsi="Times New Roman" w:cs="Times New Roman"/>
                <w:sz w:val="19"/>
                <w:szCs w:val="19"/>
                <w:lang w:eastAsia="ru-RU"/>
              </w:rPr>
              <w:lastRenderedPageBreak/>
              <w:t>Б</w:t>
            </w:r>
            <w:proofErr w:type="gramEnd"/>
            <w:r w:rsidRPr="00736525">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2.з24 </w:t>
            </w:r>
          </w:p>
        </w:tc>
      </w:tr>
    </w:tbl>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lastRenderedPageBreak/>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Пример ситуационной задачи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Инструкция: ознакомьтесь с условием задачи. На основании полученной информации дайте развернутые ответы на вопросы, приведенные ниже.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Условия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В массиве данных по результатам медико-биологического исследования зафиксированы следующие сведения о группе пациентов: пол, возраст, индекс массы тела, группа крови, код диагноза по Международной статистической классификации болезней и проблем, связанных со здоровьем, эффект от терапии в баллах (от 0 до 5).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Задания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1. Укажите типы представленных признаков.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2. Опишите последовательность действий для описания группы по признаку код диагноза по Международной статистической классификации болезней и проблем, связанных со здоровьем.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3. Опишите последовательность действий для описания группы по признаку "индекс массы тела".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4. С помощью какого статистического критерия возможно оценить связь между признаками "индекс массы тела" и "эффект от терапии в баллах".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Эталоны ответов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1. Пол, группа крови, код диагноза по Международной статистической классификации болезней и проблем, связанных со здоровьем, эффект от терапии в баллах (от 0 до 5) - качественные признаки; возраст, индекс массы тела - количественные признаки.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2. Необходимо рассчитать таблицу абсолютных и относительных частот встречаемости значений признака "код диагноза по Международной статистической классификации болезней и проблем, связанных со здоровьем".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3. Необходимо оценить характер распределения признака "индекс массы тела". Если распределение подчиняется нормальному закону, то для описания группы по данному признаку нужно рассчитать среднее значение и стандартное отклонение; если распределение отличается от нормального закона, то для описания группы по данному признаку нужно рассчитать медиану, нижний и верхний квартиль.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4. Для оценки связи между признаками "индекс массы тела" и "эффект от терапии в баллах" необходимо использовать критерий </w:t>
      </w:r>
      <w:proofErr w:type="spellStart"/>
      <w:r w:rsidRPr="00736525">
        <w:rPr>
          <w:rFonts w:ascii="Times New Roman" w:eastAsia="Times New Roman" w:hAnsi="Times New Roman" w:cs="Times New Roman"/>
          <w:sz w:val="24"/>
          <w:szCs w:val="24"/>
          <w:lang w:eastAsia="ru-RU"/>
        </w:rPr>
        <w:t>Спирмена</w:t>
      </w:r>
      <w:proofErr w:type="spellEnd"/>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Коды результатов обучения: 3.з</w:t>
      </w:r>
      <w:proofErr w:type="gramStart"/>
      <w:r w:rsidRPr="00736525">
        <w:rPr>
          <w:rFonts w:ascii="Times New Roman" w:eastAsia="Times New Roman" w:hAnsi="Times New Roman" w:cs="Times New Roman"/>
          <w:sz w:val="24"/>
          <w:szCs w:val="24"/>
          <w:lang w:eastAsia="ru-RU"/>
        </w:rPr>
        <w:t>4</w:t>
      </w:r>
      <w:proofErr w:type="gramEnd"/>
      <w:r w:rsidRPr="00736525">
        <w:rPr>
          <w:rFonts w:ascii="Times New Roman" w:eastAsia="Times New Roman" w:hAnsi="Times New Roman" w:cs="Times New Roman"/>
          <w:sz w:val="24"/>
          <w:szCs w:val="24"/>
          <w:lang w:eastAsia="ru-RU"/>
        </w:rPr>
        <w:t xml:space="preserve">, 3.у10.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VI. Организационно-педагогические условия</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40" w:lineRule="auto"/>
        <w:jc w:val="center"/>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lastRenderedPageBreak/>
        <w:t>реализации Программы &lt;9&gt;</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&lt;9&gt; Пункт 11 Порядка организации и осуществления образовательной деятельности по дополнительным профессиональным программам.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11. Требования к кадровым условиям реализации Программы:</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Реализация Программы обеспечивается работниками организации и (или) лицами, привлекаемыми на иных условиях.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36525">
        <w:rPr>
          <w:rFonts w:ascii="Times New Roman" w:eastAsia="Times New Roman" w:hAnsi="Times New Roman" w:cs="Times New Roman"/>
          <w:sz w:val="24"/>
          <w:szCs w:val="24"/>
          <w:lang w:eastAsia="ru-RU"/>
        </w:rPr>
        <w:t xml:space="preserve">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&lt;10&gt;, и профессиональным стандартам (при наличии). </w:t>
      </w:r>
      <w:proofErr w:type="gramEnd"/>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&lt;10&gt; Зарегистрирован Министерством юстиции Российской Федерации 23 марта 2011 г., регистрационный N 20237, с изменениями, внесенными приказом Министерства труда и социальной защиты Российской Федерации от 25 января 2023 г. N 39н (зарегистрирован Министерством юстиции Российской Федерации 27 февраля 2023 г., регистрационный N 72453).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proofErr w:type="gramStart"/>
      <w:r w:rsidRPr="00736525">
        <w:rPr>
          <w:rFonts w:ascii="Times New Roman" w:eastAsia="Times New Roman" w:hAnsi="Times New Roman" w:cs="Times New Roman"/>
          <w:sz w:val="24"/>
          <w:szCs w:val="24"/>
          <w:lang w:eastAsia="ru-RU"/>
        </w:rPr>
        <w:t xml:space="preserve">Лекции проводятся лицами, имеющими ученую степень кандидата или доктора наук и ежегодные публикации в рецензируемых научных изданиях за последние 5 лет. </w:t>
      </w:r>
      <w:proofErr w:type="gramEnd"/>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Не менее 70% объема занятий семинарского типа проводятся лицами, имеющими ученую степень кандидата или доктора наук.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Занятия семинарского типа модуля 7 проводятся в группе обучающихся численностью не более 10 человек лицами, 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12. Требования к кадровому обеспечению реализации Программы в части практической подготовки:</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Занятия семинарского типа модулей 3, 5 и 6,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 по специальности "Медицинская кибернетика", осуществляющими медицинскую деятельность по специальности "Медицинская кибернетика" и имеющими стаж такой деятельности не менее 5 лет.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Модуль 8 проводится в группе обучающихся численностью не более 5 человек лицами, имеющими аккредитацию по специальности "Медицинская кибернетика", </w:t>
      </w:r>
      <w:r w:rsidRPr="00736525">
        <w:rPr>
          <w:rFonts w:ascii="Times New Roman" w:eastAsia="Times New Roman" w:hAnsi="Times New Roman" w:cs="Times New Roman"/>
          <w:sz w:val="24"/>
          <w:szCs w:val="24"/>
          <w:lang w:eastAsia="ru-RU"/>
        </w:rPr>
        <w:lastRenderedPageBreak/>
        <w:t xml:space="preserve">осуществляющими медицинскую деятельность по специальности "Медицинская кибернетика" и имеющими стаж такой деятельности не менее 5 лет.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13. Требования к материально-техническому обеспечению реализации Программы:</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Организация обеспечивает соблюдение следующих требований к материально-техническим условиям реализации Программы: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132"/>
        <w:gridCol w:w="6943"/>
      </w:tblGrid>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Требования к материально-техническим условиям реализации Программы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1. Основы информационных технологий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2. Научные исследования в медицине и здравоохранении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3. Клиническая кибернетика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4. Системный анализ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5. Информационные медицинские системы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6. Медицинская статистика. Медицинская демография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r>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7. Оказание медицинской помощи в экстренной форме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Наличие комплекта лицензионного программного обеспечения, включая свободно распространяемое, в том числе отечественного производства: операционная система, текстовый редактор, редактор презентаций, учебная медицинская информационная система.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w:t>
            </w:r>
            <w:proofErr w:type="gramStart"/>
            <w:r w:rsidRPr="00736525">
              <w:rPr>
                <w:rFonts w:ascii="Times New Roman" w:eastAsia="Times New Roman" w:hAnsi="Times New Roman" w:cs="Times New Roman"/>
                <w:sz w:val="19"/>
                <w:szCs w:val="19"/>
                <w:lang w:eastAsia="ru-RU"/>
              </w:rPr>
              <w:t xml:space="preserve">Наличие тренажеров (симуляторов) с обратной связью для оказания медицинской помощи в экстренной форме, позволяющих формировать следующие умения: определение наличия признаков жизни; обеспечение проходимости дыхательных путей; временная 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w:t>
            </w:r>
            <w:proofErr w:type="spellStart"/>
            <w:r w:rsidRPr="00736525">
              <w:rPr>
                <w:rFonts w:ascii="Times New Roman" w:eastAsia="Times New Roman" w:hAnsi="Times New Roman" w:cs="Times New Roman"/>
                <w:sz w:val="19"/>
                <w:szCs w:val="19"/>
                <w:lang w:eastAsia="ru-RU"/>
              </w:rPr>
              <w:t>окклюзионной</w:t>
            </w:r>
            <w:proofErr w:type="spellEnd"/>
            <w:r w:rsidRPr="00736525">
              <w:rPr>
                <w:rFonts w:ascii="Times New Roman" w:eastAsia="Times New Roman" w:hAnsi="Times New Roman" w:cs="Times New Roman"/>
                <w:sz w:val="19"/>
                <w:szCs w:val="19"/>
                <w:lang w:eastAsia="ru-RU"/>
              </w:rPr>
              <w:t xml:space="preserve"> (герметизирующей) повязки при ранении грудной клетки; промывание желудка;</w:t>
            </w:r>
            <w:proofErr w:type="gramEnd"/>
            <w:r w:rsidRPr="00736525">
              <w:rPr>
                <w:rFonts w:ascii="Times New Roman" w:eastAsia="Times New Roman" w:hAnsi="Times New Roman" w:cs="Times New Roman"/>
                <w:sz w:val="19"/>
                <w:szCs w:val="19"/>
                <w:lang w:eastAsia="ru-RU"/>
              </w:rPr>
              <w:t xml:space="preserve"> придание и поддержание оптимального положения тела пострадавшего в зависимости от его состояния. </w:t>
            </w:r>
          </w:p>
        </w:tc>
      </w:tr>
    </w:tbl>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14. Требования к материально-техническому обеспечению реализации Программы в части практической подготовки:</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Практическая подготовка обучающихся при реализации Программы обеспечивается путем их участия в осуществлении медицинской деятельности &lt;11&gt; в медицинских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lastRenderedPageBreak/>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&lt;11&gt; Часть 4 статьи 82 Федерального закона N 273-ФЗ.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433"/>
        <w:gridCol w:w="6642"/>
      </w:tblGrid>
      <w:tr w:rsidR="00736525" w:rsidRPr="00736525" w:rsidTr="00736525">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Наименование модулей, тем, разделов практики </w:t>
            </w:r>
          </w:p>
        </w:tc>
        <w:tc>
          <w:tcPr>
            <w:tcW w:w="0" w:type="auto"/>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Требования к базам практической подготовки и их мощности в расчете на 1 обучающегося при реализации Программы </w:t>
            </w:r>
          </w:p>
        </w:tc>
      </w:tr>
      <w:tr w:rsidR="00736525" w:rsidRPr="00736525" w:rsidTr="00736525">
        <w:tc>
          <w:tcPr>
            <w:tcW w:w="0" w:type="auto"/>
            <w:gridSpan w:val="2"/>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3. Клиническая кибернетика </w:t>
            </w:r>
          </w:p>
        </w:tc>
      </w:tr>
      <w:tr w:rsidR="00736525" w:rsidRPr="00736525" w:rsidTr="00736525">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паллиативной медицинской помощи в амбулаторных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условиях дневного стационара и (или) паллиативной медицинской помощи в условиях дневного стационара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и (или) паллиативной медицинской помощи в стационарных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gridSpan w:val="2"/>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5. Информационные медицинские системы </w:t>
            </w:r>
          </w:p>
        </w:tc>
      </w:tr>
      <w:tr w:rsidR="00736525" w:rsidRPr="00736525" w:rsidTr="00736525">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паллиативной медицинской помощи в амбулаторных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условиях дневного стационара и (или) паллиативной медицинской помощи в условиях дневного стационара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и (или) паллиативной </w:t>
            </w:r>
            <w:r w:rsidRPr="00736525">
              <w:rPr>
                <w:rFonts w:ascii="Times New Roman" w:eastAsia="Times New Roman" w:hAnsi="Times New Roman" w:cs="Times New Roman"/>
                <w:sz w:val="19"/>
                <w:szCs w:val="19"/>
                <w:lang w:eastAsia="ru-RU"/>
              </w:rPr>
              <w:lastRenderedPageBreak/>
              <w:t xml:space="preserve">медицинской помощи в стационарных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lastRenderedPageBreak/>
              <w:t xml:space="preserve">Модуль 6. Медицинская статистика. Медицинская демография </w:t>
            </w:r>
          </w:p>
        </w:tc>
      </w:tr>
      <w:tr w:rsidR="00736525" w:rsidRPr="00736525" w:rsidTr="00736525">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Темы, предусматривающие практическую подготовку </w:t>
            </w:r>
          </w:p>
        </w:tc>
        <w:tc>
          <w:tcPr>
            <w:tcW w:w="0" w:type="auto"/>
            <w:tcBorders>
              <w:top w:val="single" w:sz="6" w:space="0" w:color="000000"/>
              <w:left w:val="single" w:sz="6" w:space="0" w:color="000000"/>
              <w:right w:val="single" w:sz="6" w:space="0" w:color="000000"/>
            </w:tcBorders>
            <w:vAlign w:val="center"/>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паллиативной медицинской помощи в амбулаторных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условиях дневного стационара и (или) паллиативной медицинской помощи в условиях дневного стационара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и (или) паллиативной медицинской помощи в стационарных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jc w:val="center"/>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Модуль 8. Практика </w:t>
            </w:r>
          </w:p>
        </w:tc>
      </w:tr>
      <w:tr w:rsidR="00736525" w:rsidRPr="00736525" w:rsidTr="00736525">
        <w:tc>
          <w:tcPr>
            <w:tcW w:w="0" w:type="auto"/>
            <w:vMerge w:val="restart"/>
            <w:tcBorders>
              <w:top w:val="single" w:sz="6" w:space="0" w:color="000000"/>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8.1. Осуществление статистического учета в медицинской организации </w:t>
            </w:r>
          </w:p>
        </w:tc>
        <w:tc>
          <w:tcPr>
            <w:tcW w:w="0" w:type="auto"/>
            <w:tcBorders>
              <w:top w:val="single" w:sz="6" w:space="0" w:color="000000"/>
              <w:left w:val="single" w:sz="6" w:space="0" w:color="000000"/>
              <w:right w:val="single" w:sz="6" w:space="0" w:color="000000"/>
            </w:tcBorders>
            <w:vAlign w:val="center"/>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первичной специализированной медико-санитарной помощи в амбулаторных условиях и (или) паллиативной медицинской помощи в амбулаторных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условиях дневного стационара и (или) паллиативной медицинской помощи в условиях дневного стационара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r w:rsidR="00736525" w:rsidRPr="00736525" w:rsidTr="0073652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6525" w:rsidRPr="00736525" w:rsidRDefault="00736525" w:rsidP="00736525">
            <w:pPr>
              <w:spacing w:after="0" w:line="240" w:lineRule="auto"/>
              <w:rPr>
                <w:rFonts w:ascii="Times New Roman" w:eastAsia="Times New Roman" w:hAnsi="Times New Roman" w:cs="Times New Roman"/>
                <w:sz w:val="19"/>
                <w:szCs w:val="19"/>
                <w:lang w:eastAsia="ru-RU"/>
              </w:rPr>
            </w:pPr>
          </w:p>
        </w:tc>
        <w:tc>
          <w:tcPr>
            <w:tcW w:w="0" w:type="auto"/>
            <w:tcBorders>
              <w:left w:val="single" w:sz="6" w:space="0" w:color="000000"/>
              <w:bottom w:val="single" w:sz="6" w:space="0" w:color="000000"/>
              <w:right w:val="single" w:sz="6" w:space="0" w:color="000000"/>
            </w:tcBorders>
            <w:hideMark/>
          </w:tcPr>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3. Осуществление медицинской деятельности, предусматривающей: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1) организацию и выполнение работ (услуг) при оказании специализированной медицинской помощи в стационарных условиях и (или) паллиативной </w:t>
            </w:r>
            <w:r w:rsidRPr="00736525">
              <w:rPr>
                <w:rFonts w:ascii="Times New Roman" w:eastAsia="Times New Roman" w:hAnsi="Times New Roman" w:cs="Times New Roman"/>
                <w:sz w:val="19"/>
                <w:szCs w:val="19"/>
                <w:lang w:eastAsia="ru-RU"/>
              </w:rPr>
              <w:lastRenderedPageBreak/>
              <w:t xml:space="preserve">медицинской помощи в стационарных условиях (наличие соответствующей лицензии) по: медицинской статистике; организации здравоохранения и общественному здоровью, эпидемиологии; </w:t>
            </w:r>
          </w:p>
          <w:p w:rsidR="00736525" w:rsidRPr="00736525" w:rsidRDefault="00736525" w:rsidP="00736525">
            <w:pPr>
              <w:spacing w:after="0" w:line="288" w:lineRule="atLeast"/>
              <w:jc w:val="both"/>
              <w:rPr>
                <w:rFonts w:ascii="Times New Roman" w:eastAsia="Times New Roman" w:hAnsi="Times New Roman" w:cs="Times New Roman"/>
                <w:sz w:val="19"/>
                <w:szCs w:val="19"/>
                <w:lang w:eastAsia="ru-RU"/>
              </w:rPr>
            </w:pPr>
            <w:r w:rsidRPr="00736525">
              <w:rPr>
                <w:rFonts w:ascii="Times New Roman" w:eastAsia="Times New Roman" w:hAnsi="Times New Roman" w:cs="Times New Roman"/>
                <w:sz w:val="19"/>
                <w:szCs w:val="19"/>
                <w:lang w:eastAsia="ru-RU"/>
              </w:rPr>
              <w:t xml:space="preserve">2) не менее 1 занятой штатной единицы должности врача-статистика на 4 </w:t>
            </w:r>
            <w:proofErr w:type="gramStart"/>
            <w:r w:rsidRPr="00736525">
              <w:rPr>
                <w:rFonts w:ascii="Times New Roman" w:eastAsia="Times New Roman" w:hAnsi="Times New Roman" w:cs="Times New Roman"/>
                <w:sz w:val="19"/>
                <w:szCs w:val="19"/>
                <w:lang w:eastAsia="ru-RU"/>
              </w:rPr>
              <w:t>обучающихся</w:t>
            </w:r>
            <w:proofErr w:type="gramEnd"/>
            <w:r w:rsidRPr="00736525">
              <w:rPr>
                <w:rFonts w:ascii="Times New Roman" w:eastAsia="Times New Roman" w:hAnsi="Times New Roman" w:cs="Times New Roman"/>
                <w:sz w:val="19"/>
                <w:szCs w:val="19"/>
                <w:lang w:eastAsia="ru-RU"/>
              </w:rPr>
              <w:t xml:space="preserve">. </w:t>
            </w:r>
          </w:p>
        </w:tc>
      </w:tr>
    </w:tbl>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lastRenderedPageBreak/>
        <w:t xml:space="preserve">  </w:t>
      </w:r>
    </w:p>
    <w:p w:rsidR="00736525" w:rsidRPr="00736525" w:rsidRDefault="00736525" w:rsidP="00736525">
      <w:pPr>
        <w:spacing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b/>
          <w:bCs/>
          <w:sz w:val="24"/>
          <w:szCs w:val="24"/>
          <w:lang w:eastAsia="ru-RU"/>
        </w:rPr>
        <w:t>15. Требования к использованию ЭО и ДОТ, учебно-методическому обеспечению реализации Программы:</w:t>
      </w:r>
      <w:r w:rsidRPr="00736525">
        <w:rPr>
          <w:rFonts w:ascii="Times New Roman" w:eastAsia="Times New Roman" w:hAnsi="Times New Roman" w:cs="Times New Roman"/>
          <w:sz w:val="24"/>
          <w:szCs w:val="24"/>
          <w:lang w:eastAsia="ru-RU"/>
        </w:rPr>
        <w:t xml:space="preserve">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По решению организации лекции при реализации Программы могут проводиться с использованием ЭО и ДОТ полностью или частично.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Использование ЭО и ДОТ при реализации занятий семинарского типа, проведении практик, промежуточных и итоговой аттестаций не допускается.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 так и вне ее.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 </w:t>
      </w:r>
    </w:p>
    <w:p w:rsidR="00736525" w:rsidRPr="00736525" w:rsidRDefault="00736525" w:rsidP="00736525">
      <w:pPr>
        <w:spacing w:before="168" w:after="0" w:line="288" w:lineRule="atLeast"/>
        <w:ind w:firstLine="540"/>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16.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273-ФЗ. </w:t>
      </w:r>
    </w:p>
    <w:p w:rsidR="00736525" w:rsidRPr="00736525" w:rsidRDefault="00736525" w:rsidP="00736525">
      <w:pPr>
        <w:spacing w:after="0" w:line="288" w:lineRule="atLeast"/>
        <w:jc w:val="both"/>
        <w:rPr>
          <w:rFonts w:ascii="Times New Roman" w:eastAsia="Times New Roman" w:hAnsi="Times New Roman" w:cs="Times New Roman"/>
          <w:sz w:val="24"/>
          <w:szCs w:val="24"/>
          <w:lang w:eastAsia="ru-RU"/>
        </w:rPr>
      </w:pPr>
      <w:r w:rsidRPr="00736525">
        <w:rPr>
          <w:rFonts w:ascii="Times New Roman" w:eastAsia="Times New Roman" w:hAnsi="Times New Roman" w:cs="Times New Roman"/>
          <w:sz w:val="24"/>
          <w:szCs w:val="24"/>
          <w:lang w:eastAsia="ru-RU"/>
        </w:rPr>
        <w:t xml:space="preserve">  </w:t>
      </w:r>
    </w:p>
    <w:sectPr w:rsidR="00736525" w:rsidRPr="00736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005D7"/>
    <w:rsid w:val="00587BCD"/>
    <w:rsid w:val="00736525"/>
    <w:rsid w:val="00847224"/>
    <w:rsid w:val="008F54BB"/>
    <w:rsid w:val="00EF6805"/>
    <w:rsid w:val="00F64017"/>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436">
      <w:bodyDiv w:val="1"/>
      <w:marLeft w:val="0"/>
      <w:marRight w:val="0"/>
      <w:marTop w:val="0"/>
      <w:marBottom w:val="0"/>
      <w:divBdr>
        <w:top w:val="none" w:sz="0" w:space="0" w:color="auto"/>
        <w:left w:val="none" w:sz="0" w:space="0" w:color="auto"/>
        <w:bottom w:val="none" w:sz="0" w:space="0" w:color="auto"/>
        <w:right w:val="none" w:sz="0" w:space="0" w:color="auto"/>
      </w:divBdr>
    </w:div>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19658123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21449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just.consultant.ru/documents/60033" TargetMode="External"/><Relationship Id="rId5" Type="http://schemas.openxmlformats.org/officeDocument/2006/relationships/hyperlink" Target="http://publication.pravo.gov.ru/document/00012026052200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13091</Words>
  <Characters>74623</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2026-05-29T11:00:00Z</dcterms:created>
  <dcterms:modified xsi:type="dcterms:W3CDTF">2026-05-29T11:01:00Z</dcterms:modified>
</cp:coreProperties>
</file>