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7F" w:rsidRPr="00B3197F" w:rsidRDefault="00B3197F" w:rsidP="00B3197F">
      <w:pPr>
        <w:pStyle w:val="ConsPlusTitle"/>
        <w:spacing w:line="360" w:lineRule="auto"/>
        <w:jc w:val="center"/>
        <w:outlineLvl w:val="0"/>
      </w:pPr>
      <w:r w:rsidRPr="00B3197F">
        <w:t>СОВЕТ ЕВРАЗИЙСКОЙ ЭКОНОМИЧЕСКОЙ КОМИССИИ</w:t>
      </w:r>
    </w:p>
    <w:p w:rsidR="00B3197F" w:rsidRPr="00B3197F" w:rsidRDefault="000C66CA" w:rsidP="00B3197F">
      <w:pPr>
        <w:pStyle w:val="ConsPlusTitle"/>
        <w:spacing w:line="360" w:lineRule="auto"/>
        <w:jc w:val="center"/>
      </w:pPr>
      <w:hyperlink r:id="rId5" w:history="1">
        <w:r w:rsidR="00B3197F" w:rsidRPr="000C66CA">
          <w:rPr>
            <w:rStyle w:val="a5"/>
          </w:rPr>
          <w:t>Решение от 27 апреля 2026 г. N 53</w:t>
        </w:r>
      </w:hyperlink>
      <w:bookmarkStart w:id="0" w:name="_GoBack"/>
      <w:bookmarkEnd w:id="0"/>
    </w:p>
    <w:p w:rsidR="00B3197F" w:rsidRPr="00B3197F" w:rsidRDefault="00B3197F">
      <w:pPr>
        <w:pStyle w:val="ConsPlusTitle"/>
        <w:jc w:val="center"/>
      </w:pPr>
    </w:p>
    <w:p w:rsidR="00B3197F" w:rsidRDefault="00B3197F" w:rsidP="00B3197F">
      <w:pPr>
        <w:pStyle w:val="ConsPlusNormal"/>
        <w:ind w:firstLine="567"/>
        <w:jc w:val="both"/>
        <w:rPr>
          <w:b/>
        </w:rPr>
      </w:pPr>
      <w:r w:rsidRPr="00B3197F">
        <w:rPr>
          <w:b/>
        </w:rPr>
        <w:t>О маркировке отдельных видов растворимых и (или) завариваемых напитков средствами идентификации</w:t>
      </w:r>
    </w:p>
    <w:p w:rsidR="00B3197F" w:rsidRPr="00B3197F" w:rsidRDefault="00B3197F">
      <w:pPr>
        <w:pStyle w:val="ConsPlusNormal"/>
        <w:jc w:val="both"/>
      </w:pPr>
    </w:p>
    <w:p w:rsidR="00B3197F" w:rsidRPr="00B3197F" w:rsidRDefault="00B3197F">
      <w:pPr>
        <w:pStyle w:val="ConsPlusNormal"/>
        <w:ind w:firstLine="540"/>
        <w:jc w:val="both"/>
      </w:pPr>
      <w:r w:rsidRPr="00B3197F">
        <w:t>В соответствии с пунктом 4 статьи 7 Соглашения о маркировке товаров средствами идентификации в Евразийском экономическом союзе от 2 февраля 2018 года Совет Евразийской экономической комиссии решил: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 xml:space="preserve">1. Государства - члены Евразийского экономического союза (далее - государства-члены) самостоятельно определяют дату введения и порядок маркировки средствами идентификации (далее - маркировка) отдельных видов растворимых и (или) завариваемых напитков в потребительской упаковке на своей территории в соответствии с настоящим Решением и уведомляют Евразийскую экономическую комиссию (далее - Комиссия) о такой дате не </w:t>
      </w:r>
      <w:proofErr w:type="gramStart"/>
      <w:r w:rsidRPr="00B3197F">
        <w:t>позднее</w:t>
      </w:r>
      <w:proofErr w:type="gramEnd"/>
      <w:r w:rsidRPr="00B3197F">
        <w:t xml:space="preserve"> чем за 6 месяцев до ее наступления. При этом запрет на оборот немаркированной пищевой продукции не может быть введен ранее сроков, указанных в перечне товаров, подлежащих маркировке средствами идентификации, утвержденном настоящим Решением (далее - перечень).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2. Установить, что: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маркировке подлежат товары, включенные в перечень;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маркировка товаров осуществляется средствами идентификации, соответствующими характеристикам, утвержденным настоящим Решением;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необходимость маркировки остатков товаров, включенных в перечень, и сроки нахождения в обороте немаркированных товаров, определяются законодательством государства-члена;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 xml:space="preserve">государства-члены в целях </w:t>
      </w:r>
      <w:proofErr w:type="gramStart"/>
      <w:r w:rsidRPr="00B3197F">
        <w:t>обеспечения функционирования информационной системы маркировки товаров</w:t>
      </w:r>
      <w:proofErr w:type="gramEnd"/>
      <w:r w:rsidRPr="00B3197F">
        <w:t xml:space="preserve"> определяют национальных операторов (администраторов) национальных компонентов информационной системы маркировки товаров;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взаимодействие государств-членов осуществляется в порядке, предусмотренном базовой технологической организационной моделью системы маркировки товаров средствами идентификации в Евразийском экономическом союзе, утвержденной Решением Совета Евразийской экономической комиссии от 5 марта 2021 г. N 19;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государства-члены при введении маркировки на своей территории в соответствии с настоящим Решением обеспечивают криптографическую защиту средств идентификации в соответствии с Решением Совета Евразийской экономической комиссии от 23 апреля 2021 г. N 41 "О единых механизмах криптографической защиты при маркировке товаров средствами идентификации в Евразийском экономическом союзе".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3. Утвердить прилагаемые: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перечень товаров, подлежащих маркировке средствами идентификации;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характеристики средства идентификации товара, требования к составу и структуре информации, содержащейся в средстве идентификации товара, порядок генерации и нанесения такого средства идентификации;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требования к формату, составу и структуре сведений о маркированных товарах, передаваемых между компетентными (уполномоченными) органами государств - членов Евразийского экономического союза и между компетентными (уполномоченными) органами государств-членов и Евразийской экономической комиссией, а также срокам передачи таких сведений;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 xml:space="preserve">минимальный состав сведений о маркированном товаре, содержащихся в информационной системе </w:t>
      </w:r>
      <w:r w:rsidRPr="00B3197F">
        <w:lastRenderedPageBreak/>
        <w:t>маркировки товаров, доступ к которым предоставляется потребителям и иным заинтересованным лицам,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товаров.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 xml:space="preserve">4. Настоящее Решение вступает в силу по истечении 30 календарных дней </w:t>
      </w:r>
      <w:proofErr w:type="gramStart"/>
      <w:r w:rsidRPr="00B3197F">
        <w:t>с</w:t>
      </w:r>
      <w:proofErr w:type="gramEnd"/>
      <w:r w:rsidRPr="00B3197F">
        <w:t xml:space="preserve"> даты его официального опубликования.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Члены Совета Евразийской экономической комиссии:</w:t>
      </w:r>
    </w:p>
    <w:p w:rsidR="00B3197F" w:rsidRPr="00B3197F" w:rsidRDefault="00B3197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587"/>
        <w:gridCol w:w="2041"/>
        <w:gridCol w:w="2268"/>
        <w:gridCol w:w="1531"/>
      </w:tblGrid>
      <w:tr w:rsidR="00B3197F" w:rsidRPr="00B3197F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От Республики Армения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От Республики Беларусь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От Республики Казахстан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От Кыргызской Республики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От Российской Федерации</w:t>
            </w:r>
          </w:p>
        </w:tc>
      </w:tr>
      <w:tr w:rsidR="00B3197F" w:rsidRPr="00B3197F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М.ГРИГОРЯН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Н.ПЕТКЕВИЧ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С.ЖУМАНГАРИН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Д.АМАНГЕЛЬДИЕВ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А.ОВЕРЧУК</w:t>
            </w:r>
          </w:p>
        </w:tc>
      </w:tr>
    </w:tbl>
    <w:p w:rsidR="00B3197F" w:rsidRPr="00B3197F" w:rsidRDefault="00B3197F">
      <w:pPr>
        <w:pStyle w:val="ConsPlusNormal"/>
        <w:jc w:val="both"/>
      </w:pPr>
    </w:p>
    <w:p w:rsidR="00B3197F" w:rsidRPr="00B3197F" w:rsidRDefault="00B3197F">
      <w:pPr>
        <w:pStyle w:val="ConsPlusNormal"/>
        <w:jc w:val="both"/>
      </w:pPr>
    </w:p>
    <w:p w:rsidR="00B3197F" w:rsidRPr="00B3197F" w:rsidRDefault="00B3197F">
      <w:pPr>
        <w:pStyle w:val="ConsPlusNormal"/>
        <w:jc w:val="both"/>
      </w:pPr>
    </w:p>
    <w:p w:rsidR="00B3197F" w:rsidRPr="00B3197F" w:rsidRDefault="00B3197F">
      <w:pPr>
        <w:pStyle w:val="ConsPlusNormal"/>
        <w:jc w:val="both"/>
      </w:pPr>
    </w:p>
    <w:p w:rsidR="00B3197F" w:rsidRPr="00B3197F" w:rsidRDefault="00B3197F">
      <w:pPr>
        <w:pStyle w:val="ConsPlusNormal"/>
        <w:jc w:val="both"/>
      </w:pPr>
    </w:p>
    <w:p w:rsidR="00B3197F" w:rsidRPr="00B3197F" w:rsidRDefault="00B3197F">
      <w:pPr>
        <w:pStyle w:val="ConsPlusNormal"/>
        <w:jc w:val="right"/>
        <w:outlineLvl w:val="0"/>
      </w:pPr>
      <w:r w:rsidRPr="00B3197F">
        <w:t>Утвержден</w:t>
      </w:r>
    </w:p>
    <w:p w:rsidR="00B3197F" w:rsidRPr="00B3197F" w:rsidRDefault="00B3197F">
      <w:pPr>
        <w:pStyle w:val="ConsPlusNormal"/>
        <w:jc w:val="right"/>
      </w:pPr>
      <w:r w:rsidRPr="00B3197F">
        <w:t>Решением Совета</w:t>
      </w:r>
    </w:p>
    <w:p w:rsidR="00B3197F" w:rsidRPr="00B3197F" w:rsidRDefault="00B3197F">
      <w:pPr>
        <w:pStyle w:val="ConsPlusNormal"/>
        <w:jc w:val="right"/>
      </w:pPr>
      <w:r w:rsidRPr="00B3197F">
        <w:t>Евразийской экономической комиссии</w:t>
      </w:r>
    </w:p>
    <w:p w:rsidR="00B3197F" w:rsidRPr="00B3197F" w:rsidRDefault="00B3197F">
      <w:pPr>
        <w:pStyle w:val="ConsPlusNormal"/>
        <w:jc w:val="right"/>
      </w:pPr>
      <w:r w:rsidRPr="00B3197F">
        <w:t>от 27 апреля 2026 г. N 53</w:t>
      </w:r>
    </w:p>
    <w:p w:rsidR="00B3197F" w:rsidRPr="00B3197F" w:rsidRDefault="00B3197F">
      <w:pPr>
        <w:pStyle w:val="ConsPlusNormal"/>
        <w:jc w:val="both"/>
      </w:pPr>
    </w:p>
    <w:p w:rsidR="00B3197F" w:rsidRPr="00B3197F" w:rsidRDefault="00B3197F">
      <w:pPr>
        <w:pStyle w:val="ConsPlusTitle"/>
        <w:jc w:val="center"/>
      </w:pPr>
      <w:bookmarkStart w:id="1" w:name="P47"/>
      <w:bookmarkEnd w:id="1"/>
      <w:r w:rsidRPr="00B3197F">
        <w:t>ПЕРЕЧЕНЬ</w:t>
      </w:r>
    </w:p>
    <w:p w:rsidR="00B3197F" w:rsidRPr="00B3197F" w:rsidRDefault="00B3197F">
      <w:pPr>
        <w:pStyle w:val="ConsPlusTitle"/>
        <w:jc w:val="center"/>
      </w:pPr>
      <w:r w:rsidRPr="00B3197F">
        <w:t>ТОВАРОВ, ПОДЛЕЖАЩИХ МАРКИРОВКЕ СРЕДСТВАМИ ИДЕНТИФИКАЦИИ &lt;*&gt;</w:t>
      </w:r>
    </w:p>
    <w:p w:rsidR="00B3197F" w:rsidRPr="00B3197F" w:rsidRDefault="00B3197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3175"/>
        <w:gridCol w:w="1814"/>
        <w:gridCol w:w="2041"/>
      </w:tblGrid>
      <w:tr w:rsidR="00B3197F" w:rsidRPr="00B3197F">
        <w:tc>
          <w:tcPr>
            <w:tcW w:w="2041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Код ТН ВЭД ЕАЭС</w:t>
            </w:r>
          </w:p>
        </w:tc>
        <w:tc>
          <w:tcPr>
            <w:tcW w:w="3175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Наименование товара</w:t>
            </w:r>
          </w:p>
        </w:tc>
        <w:tc>
          <w:tcPr>
            <w:tcW w:w="181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Срок введения запрета на ввод в оборот немаркированных товаров</w:t>
            </w:r>
          </w:p>
        </w:tc>
        <w:tc>
          <w:tcPr>
            <w:tcW w:w="2041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Примечание</w:t>
            </w:r>
          </w:p>
        </w:tc>
      </w:tr>
      <w:tr w:rsidR="00B3197F" w:rsidRPr="00B3197F">
        <w:tc>
          <w:tcPr>
            <w:tcW w:w="2041" w:type="dxa"/>
          </w:tcPr>
          <w:p w:rsidR="00B3197F" w:rsidRPr="00B3197F" w:rsidRDefault="00B3197F">
            <w:pPr>
              <w:pStyle w:val="ConsPlusNormal"/>
            </w:pPr>
            <w:r w:rsidRPr="00B3197F">
              <w:t>из 1805 00 000 0,</w:t>
            </w:r>
          </w:p>
          <w:p w:rsidR="00B3197F" w:rsidRPr="00B3197F" w:rsidRDefault="00B3197F">
            <w:pPr>
              <w:pStyle w:val="ConsPlusNormal"/>
            </w:pPr>
            <w:r w:rsidRPr="00B3197F">
              <w:t>из 1806 10,</w:t>
            </w:r>
          </w:p>
          <w:p w:rsidR="00B3197F" w:rsidRPr="00B3197F" w:rsidRDefault="00B3197F">
            <w:pPr>
              <w:pStyle w:val="ConsPlusNormal"/>
            </w:pPr>
            <w:r w:rsidRPr="00B3197F">
              <w:t>из 1806 90 700 0,</w:t>
            </w:r>
          </w:p>
          <w:p w:rsidR="00B3197F" w:rsidRPr="00B3197F" w:rsidRDefault="00B3197F">
            <w:pPr>
              <w:pStyle w:val="ConsPlusNormal"/>
            </w:pPr>
            <w:r w:rsidRPr="00B3197F">
              <w:t>из 2106 90 980 8</w:t>
            </w:r>
          </w:p>
        </w:tc>
        <w:tc>
          <w:tcPr>
            <w:tcW w:w="3175" w:type="dxa"/>
          </w:tcPr>
          <w:p w:rsidR="00B3197F" w:rsidRPr="00B3197F" w:rsidRDefault="00B3197F">
            <w:pPr>
              <w:pStyle w:val="ConsPlusNormal"/>
            </w:pPr>
            <w:r w:rsidRPr="00B3197F">
              <w:t>Какао-порошок;</w:t>
            </w:r>
          </w:p>
          <w:p w:rsidR="00B3197F" w:rsidRPr="00B3197F" w:rsidRDefault="00B3197F">
            <w:pPr>
              <w:pStyle w:val="ConsPlusNormal"/>
            </w:pPr>
            <w:r w:rsidRPr="00B3197F">
              <w:t>готовые изделия, содержащие какао и предназначенные для приготовления напитков;</w:t>
            </w:r>
          </w:p>
          <w:p w:rsidR="00B3197F" w:rsidRPr="00B3197F" w:rsidRDefault="00B3197F">
            <w:pPr>
              <w:pStyle w:val="ConsPlusNormal"/>
            </w:pPr>
            <w:proofErr w:type="spellStart"/>
            <w:r w:rsidRPr="00B3197F">
              <w:t>вкусоароматические</w:t>
            </w:r>
            <w:proofErr w:type="spellEnd"/>
            <w:r w:rsidRPr="00B3197F">
              <w:t xml:space="preserve"> порошки для приготовления напитков, имитирующие вкус и (или) аромат какао</w:t>
            </w:r>
          </w:p>
        </w:tc>
        <w:tc>
          <w:tcPr>
            <w:tcW w:w="1814" w:type="dxa"/>
          </w:tcPr>
          <w:p w:rsidR="00B3197F" w:rsidRPr="00B3197F" w:rsidRDefault="00B3197F">
            <w:pPr>
              <w:pStyle w:val="ConsPlusNormal"/>
            </w:pPr>
            <w:r w:rsidRPr="00B3197F">
              <w:t>1 декабря 2025 г.</w:t>
            </w:r>
          </w:p>
        </w:tc>
        <w:tc>
          <w:tcPr>
            <w:tcW w:w="2041" w:type="dxa"/>
          </w:tcPr>
          <w:p w:rsidR="00B3197F" w:rsidRPr="00B3197F" w:rsidRDefault="00B3197F">
            <w:pPr>
              <w:pStyle w:val="ConsPlusNormal"/>
            </w:pPr>
            <w:r w:rsidRPr="00B3197F">
              <w:t>кроме товаров, масса нетто которых составляет 20 граммов и менее</w:t>
            </w:r>
          </w:p>
        </w:tc>
      </w:tr>
      <w:tr w:rsidR="00B3197F" w:rsidRPr="00B3197F">
        <w:tc>
          <w:tcPr>
            <w:tcW w:w="2041" w:type="dxa"/>
          </w:tcPr>
          <w:p w:rsidR="00B3197F" w:rsidRPr="00B3197F" w:rsidRDefault="00B3197F">
            <w:pPr>
              <w:pStyle w:val="ConsPlusNormal"/>
            </w:pPr>
            <w:r w:rsidRPr="00B3197F">
              <w:t>0902,</w:t>
            </w:r>
          </w:p>
          <w:p w:rsidR="00B3197F" w:rsidRPr="00B3197F" w:rsidRDefault="00B3197F">
            <w:pPr>
              <w:pStyle w:val="ConsPlusNormal"/>
            </w:pPr>
            <w:r w:rsidRPr="00B3197F">
              <w:t>0903 00 000 0,</w:t>
            </w:r>
          </w:p>
          <w:p w:rsidR="00B3197F" w:rsidRPr="00B3197F" w:rsidRDefault="00B3197F">
            <w:pPr>
              <w:pStyle w:val="ConsPlusNormal"/>
            </w:pPr>
            <w:r w:rsidRPr="00B3197F">
              <w:t>1211 20 000 0,</w:t>
            </w:r>
          </w:p>
          <w:p w:rsidR="00B3197F" w:rsidRPr="00B3197F" w:rsidRDefault="00B3197F">
            <w:pPr>
              <w:pStyle w:val="ConsPlusNormal"/>
            </w:pPr>
            <w:r w:rsidRPr="00B3197F">
              <w:t>1211 90 860 8,</w:t>
            </w:r>
          </w:p>
          <w:p w:rsidR="00B3197F" w:rsidRPr="00B3197F" w:rsidRDefault="00B3197F">
            <w:pPr>
              <w:pStyle w:val="ConsPlusNormal"/>
            </w:pPr>
            <w:r w:rsidRPr="00B3197F">
              <w:t>2101 20,</w:t>
            </w:r>
          </w:p>
          <w:p w:rsidR="00B3197F" w:rsidRPr="00B3197F" w:rsidRDefault="00B3197F">
            <w:pPr>
              <w:pStyle w:val="ConsPlusNormal"/>
            </w:pPr>
            <w:r w:rsidRPr="00B3197F">
              <w:t>из 2106 90 980 8</w:t>
            </w:r>
          </w:p>
        </w:tc>
        <w:tc>
          <w:tcPr>
            <w:tcW w:w="3175" w:type="dxa"/>
          </w:tcPr>
          <w:p w:rsidR="00B3197F" w:rsidRPr="00B3197F" w:rsidRDefault="00B3197F">
            <w:pPr>
              <w:pStyle w:val="ConsPlusNormal"/>
            </w:pPr>
            <w:r w:rsidRPr="00B3197F">
              <w:t xml:space="preserve">Чай, </w:t>
            </w:r>
            <w:proofErr w:type="gramStart"/>
            <w:r w:rsidRPr="00B3197F">
              <w:t>мате</w:t>
            </w:r>
            <w:proofErr w:type="gramEnd"/>
            <w:r w:rsidRPr="00B3197F">
              <w:t xml:space="preserve"> (парагвайский чай) (далее - чай);</w:t>
            </w:r>
          </w:p>
          <w:p w:rsidR="00B3197F" w:rsidRPr="00B3197F" w:rsidRDefault="00B3197F">
            <w:pPr>
              <w:pStyle w:val="ConsPlusNormal"/>
            </w:pPr>
            <w:r w:rsidRPr="00B3197F">
              <w:t xml:space="preserve">экстракты, эссенции и концентраты </w:t>
            </w:r>
            <w:proofErr w:type="gramStart"/>
            <w:r w:rsidRPr="00B3197F">
              <w:t>чая</w:t>
            </w:r>
            <w:proofErr w:type="gramEnd"/>
            <w:r w:rsidRPr="00B3197F">
              <w:t xml:space="preserve"> и готовые продукты на их основе или на основе чая;</w:t>
            </w:r>
          </w:p>
          <w:p w:rsidR="00B3197F" w:rsidRPr="00B3197F" w:rsidRDefault="00B3197F">
            <w:pPr>
              <w:pStyle w:val="ConsPlusNormal"/>
            </w:pPr>
            <w:r w:rsidRPr="00B3197F">
              <w:t>пищевые продукты для приготовления напитков, изготовленные из растительного сырья с возможным добавлением чая и других компонентов</w:t>
            </w:r>
          </w:p>
        </w:tc>
        <w:tc>
          <w:tcPr>
            <w:tcW w:w="1814" w:type="dxa"/>
          </w:tcPr>
          <w:p w:rsidR="00B3197F" w:rsidRPr="00B3197F" w:rsidRDefault="00B3197F">
            <w:pPr>
              <w:pStyle w:val="ConsPlusNormal"/>
            </w:pPr>
            <w:r w:rsidRPr="00B3197F">
              <w:t>1 апреля 2026 г.</w:t>
            </w:r>
          </w:p>
        </w:tc>
        <w:tc>
          <w:tcPr>
            <w:tcW w:w="2041" w:type="dxa"/>
          </w:tcPr>
          <w:p w:rsidR="00B3197F" w:rsidRPr="00B3197F" w:rsidRDefault="00B3197F">
            <w:pPr>
              <w:pStyle w:val="ConsPlusNormal"/>
            </w:pPr>
            <w:r w:rsidRPr="00B3197F">
              <w:t>кроме товаров, масса нетто которых составляет 3 грамма и менее &lt;**&gt;</w:t>
            </w:r>
          </w:p>
        </w:tc>
      </w:tr>
      <w:tr w:rsidR="00B3197F" w:rsidRPr="00B3197F">
        <w:tc>
          <w:tcPr>
            <w:tcW w:w="2041" w:type="dxa"/>
          </w:tcPr>
          <w:p w:rsidR="00B3197F" w:rsidRPr="00B3197F" w:rsidRDefault="00B3197F">
            <w:pPr>
              <w:pStyle w:val="ConsPlusNormal"/>
            </w:pPr>
            <w:r w:rsidRPr="00B3197F">
              <w:t>0901,</w:t>
            </w:r>
          </w:p>
          <w:p w:rsidR="00B3197F" w:rsidRPr="00B3197F" w:rsidRDefault="00B3197F">
            <w:pPr>
              <w:pStyle w:val="ConsPlusNormal"/>
            </w:pPr>
            <w:r w:rsidRPr="00B3197F">
              <w:t>2101 11,</w:t>
            </w:r>
          </w:p>
          <w:p w:rsidR="00B3197F" w:rsidRPr="00B3197F" w:rsidRDefault="00B3197F">
            <w:pPr>
              <w:pStyle w:val="ConsPlusNormal"/>
            </w:pPr>
            <w:r w:rsidRPr="00B3197F">
              <w:lastRenderedPageBreak/>
              <w:t>2101 12,</w:t>
            </w:r>
          </w:p>
          <w:p w:rsidR="00B3197F" w:rsidRPr="00B3197F" w:rsidRDefault="00B3197F">
            <w:pPr>
              <w:pStyle w:val="ConsPlusNormal"/>
            </w:pPr>
            <w:r w:rsidRPr="00B3197F">
              <w:t>2101 30</w:t>
            </w:r>
          </w:p>
        </w:tc>
        <w:tc>
          <w:tcPr>
            <w:tcW w:w="3175" w:type="dxa"/>
          </w:tcPr>
          <w:p w:rsidR="00B3197F" w:rsidRPr="00B3197F" w:rsidRDefault="00B3197F">
            <w:pPr>
              <w:pStyle w:val="ConsPlusNormal"/>
            </w:pPr>
            <w:r w:rsidRPr="00B3197F">
              <w:lastRenderedPageBreak/>
              <w:t xml:space="preserve">Кофе; экстракты, эссенции и концентраты </w:t>
            </w:r>
            <w:proofErr w:type="gramStart"/>
            <w:r w:rsidRPr="00B3197F">
              <w:t>кофе</w:t>
            </w:r>
            <w:proofErr w:type="gramEnd"/>
            <w:r w:rsidRPr="00B3197F">
              <w:t xml:space="preserve"> и готовые </w:t>
            </w:r>
            <w:r w:rsidRPr="00B3197F">
              <w:lastRenderedPageBreak/>
              <w:t>продукты на их основе или на основе кофе;</w:t>
            </w:r>
          </w:p>
          <w:p w:rsidR="00B3197F" w:rsidRPr="00B3197F" w:rsidRDefault="00B3197F">
            <w:pPr>
              <w:pStyle w:val="ConsPlusNormal"/>
            </w:pPr>
            <w:r w:rsidRPr="00B3197F">
              <w:t xml:space="preserve">обжаренный цикорий и прочие обжаренные заменители </w:t>
            </w:r>
            <w:proofErr w:type="gramStart"/>
            <w:r w:rsidRPr="00B3197F">
              <w:t>кофе</w:t>
            </w:r>
            <w:proofErr w:type="gramEnd"/>
            <w:r w:rsidRPr="00B3197F">
              <w:t xml:space="preserve"> и экстракты, эссенции и концентраты из них</w:t>
            </w:r>
          </w:p>
        </w:tc>
        <w:tc>
          <w:tcPr>
            <w:tcW w:w="1814" w:type="dxa"/>
          </w:tcPr>
          <w:p w:rsidR="00B3197F" w:rsidRPr="00B3197F" w:rsidRDefault="00B3197F">
            <w:pPr>
              <w:pStyle w:val="ConsPlusNormal"/>
            </w:pPr>
            <w:r w:rsidRPr="00B3197F">
              <w:lastRenderedPageBreak/>
              <w:t>1 июня 2026 г.</w:t>
            </w:r>
          </w:p>
        </w:tc>
        <w:tc>
          <w:tcPr>
            <w:tcW w:w="2041" w:type="dxa"/>
          </w:tcPr>
          <w:p w:rsidR="00B3197F" w:rsidRPr="00B3197F" w:rsidRDefault="00B3197F">
            <w:pPr>
              <w:pStyle w:val="ConsPlusNormal"/>
            </w:pPr>
            <w:r w:rsidRPr="00B3197F">
              <w:t xml:space="preserve">кроме товаров, масса нетто </w:t>
            </w:r>
            <w:r w:rsidRPr="00B3197F">
              <w:lastRenderedPageBreak/>
              <w:t xml:space="preserve">которых составляет 20 граммов и менее (исключение не распространяется на товары в </w:t>
            </w:r>
            <w:proofErr w:type="spellStart"/>
            <w:r w:rsidRPr="00B3197F">
              <w:t>дрип</w:t>
            </w:r>
            <w:proofErr w:type="spellEnd"/>
            <w:r w:rsidRPr="00B3197F">
              <w:t>-пакетах).</w:t>
            </w:r>
          </w:p>
        </w:tc>
      </w:tr>
    </w:tbl>
    <w:p w:rsidR="00B3197F" w:rsidRPr="00B3197F" w:rsidRDefault="00B3197F">
      <w:pPr>
        <w:pStyle w:val="ConsPlusNormal"/>
        <w:jc w:val="both"/>
      </w:pPr>
    </w:p>
    <w:p w:rsidR="00B3197F" w:rsidRPr="00B3197F" w:rsidRDefault="00B3197F">
      <w:pPr>
        <w:pStyle w:val="ConsPlusNormal"/>
        <w:ind w:firstLine="540"/>
        <w:jc w:val="both"/>
      </w:pPr>
      <w:r w:rsidRPr="00B3197F">
        <w:t>--------------------------------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bookmarkStart w:id="2" w:name="P84"/>
      <w:bookmarkEnd w:id="2"/>
      <w:r w:rsidRPr="00B3197F">
        <w:t>&lt;*&gt; Для целей применения настоящего перечня необходимо руководствоваться как кодом ТН ВЭД ЕАЭС, так и наименованием товара.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Государство - член Евразийского экономического союза самостоятельно определяет необходимость маркировки средствами идентификации товара из данного перечня на его территории.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bookmarkStart w:id="3" w:name="P86"/>
      <w:bookmarkEnd w:id="3"/>
      <w:r w:rsidRPr="00B3197F">
        <w:t>&lt;**&gt; При объединении нескольких товаров массой 3 грамма и менее в потребительскую упаковку, такая упаковка подлежит маркировке средствами идентификации.</w:t>
      </w:r>
    </w:p>
    <w:p w:rsidR="00B3197F" w:rsidRPr="00B3197F" w:rsidRDefault="00B3197F">
      <w:pPr>
        <w:pStyle w:val="ConsPlusNormal"/>
        <w:jc w:val="both"/>
      </w:pPr>
    </w:p>
    <w:p w:rsidR="00B3197F" w:rsidRPr="00B3197F" w:rsidRDefault="00B3197F">
      <w:pPr>
        <w:pStyle w:val="ConsPlusNormal"/>
        <w:jc w:val="both"/>
      </w:pPr>
    </w:p>
    <w:p w:rsidR="00B3197F" w:rsidRPr="00B3197F" w:rsidRDefault="00B3197F">
      <w:pPr>
        <w:pStyle w:val="ConsPlusNormal"/>
        <w:jc w:val="both"/>
      </w:pPr>
    </w:p>
    <w:p w:rsidR="00B3197F" w:rsidRPr="00B3197F" w:rsidRDefault="00B3197F">
      <w:pPr>
        <w:pStyle w:val="ConsPlusNormal"/>
        <w:jc w:val="both"/>
      </w:pPr>
    </w:p>
    <w:p w:rsidR="00B3197F" w:rsidRPr="00B3197F" w:rsidRDefault="00B3197F">
      <w:pPr>
        <w:pStyle w:val="ConsPlusNormal"/>
        <w:jc w:val="both"/>
      </w:pPr>
    </w:p>
    <w:p w:rsidR="00B3197F" w:rsidRPr="00B3197F" w:rsidRDefault="00B3197F">
      <w:pPr>
        <w:pStyle w:val="ConsPlusNormal"/>
        <w:jc w:val="right"/>
        <w:outlineLvl w:val="0"/>
      </w:pPr>
      <w:r w:rsidRPr="00B3197F">
        <w:t>Утверждены</w:t>
      </w:r>
    </w:p>
    <w:p w:rsidR="00B3197F" w:rsidRPr="00B3197F" w:rsidRDefault="00B3197F">
      <w:pPr>
        <w:pStyle w:val="ConsPlusNormal"/>
        <w:jc w:val="right"/>
      </w:pPr>
      <w:r w:rsidRPr="00B3197F">
        <w:t>Решением Совета</w:t>
      </w:r>
    </w:p>
    <w:p w:rsidR="00B3197F" w:rsidRPr="00B3197F" w:rsidRDefault="00B3197F">
      <w:pPr>
        <w:pStyle w:val="ConsPlusNormal"/>
        <w:jc w:val="right"/>
      </w:pPr>
      <w:r w:rsidRPr="00B3197F">
        <w:t>Евразийской экономической комиссии</w:t>
      </w:r>
    </w:p>
    <w:p w:rsidR="00B3197F" w:rsidRPr="00B3197F" w:rsidRDefault="00B3197F">
      <w:pPr>
        <w:pStyle w:val="ConsPlusNormal"/>
        <w:jc w:val="right"/>
      </w:pPr>
      <w:r w:rsidRPr="00B3197F">
        <w:t>от 27 апреля 2026 г. N 53</w:t>
      </w:r>
    </w:p>
    <w:p w:rsidR="00B3197F" w:rsidRPr="00B3197F" w:rsidRDefault="00B3197F">
      <w:pPr>
        <w:pStyle w:val="ConsPlusNormal"/>
        <w:jc w:val="both"/>
      </w:pPr>
    </w:p>
    <w:p w:rsidR="00B3197F" w:rsidRPr="00B3197F" w:rsidRDefault="00B3197F">
      <w:pPr>
        <w:pStyle w:val="ConsPlusTitle"/>
        <w:jc w:val="center"/>
      </w:pPr>
      <w:bookmarkStart w:id="4" w:name="P97"/>
      <w:bookmarkEnd w:id="4"/>
      <w:r w:rsidRPr="00B3197F">
        <w:t>ХАРАКТЕРИСТИКИ</w:t>
      </w:r>
    </w:p>
    <w:p w:rsidR="00B3197F" w:rsidRPr="00B3197F" w:rsidRDefault="00B3197F">
      <w:pPr>
        <w:pStyle w:val="ConsPlusTitle"/>
        <w:jc w:val="center"/>
      </w:pPr>
      <w:r w:rsidRPr="00B3197F">
        <w:t>СРЕДСТВА ИДЕНТИФИКАЦИИ ТОВАРА, ТРЕБОВАНИЯ К СОСТАВУ</w:t>
      </w:r>
    </w:p>
    <w:p w:rsidR="00B3197F" w:rsidRPr="00B3197F" w:rsidRDefault="00B3197F">
      <w:pPr>
        <w:pStyle w:val="ConsPlusTitle"/>
        <w:jc w:val="center"/>
      </w:pPr>
      <w:r w:rsidRPr="00B3197F">
        <w:t>И СТРУКТУРЕ ИНФОРМАЦИИ, СОДЕРЖАЩЕЙСЯ В СРЕДСТВЕ</w:t>
      </w:r>
    </w:p>
    <w:p w:rsidR="00B3197F" w:rsidRPr="00B3197F" w:rsidRDefault="00B3197F">
      <w:pPr>
        <w:pStyle w:val="ConsPlusTitle"/>
        <w:jc w:val="center"/>
      </w:pPr>
      <w:r w:rsidRPr="00B3197F">
        <w:t>ИДЕНТИФИКАЦИИ ТОВАРА, ПОРЯДОК ГЕНЕРАЦИИ И НАНЕСЕНИЯ</w:t>
      </w:r>
    </w:p>
    <w:p w:rsidR="00B3197F" w:rsidRPr="00B3197F" w:rsidRDefault="00B3197F">
      <w:pPr>
        <w:pStyle w:val="ConsPlusTitle"/>
        <w:jc w:val="center"/>
      </w:pPr>
      <w:r w:rsidRPr="00B3197F">
        <w:t>ТАКОГО СРЕДСТВА ИДЕНТИФИКАЦИИ</w:t>
      </w:r>
    </w:p>
    <w:p w:rsidR="00B3197F" w:rsidRPr="00B3197F" w:rsidRDefault="00B3197F">
      <w:pPr>
        <w:pStyle w:val="ConsPlusNormal"/>
        <w:jc w:val="both"/>
      </w:pPr>
    </w:p>
    <w:p w:rsidR="00B3197F" w:rsidRPr="00B3197F" w:rsidRDefault="00B3197F">
      <w:pPr>
        <w:pStyle w:val="ConsPlusNormal"/>
        <w:ind w:firstLine="540"/>
        <w:jc w:val="both"/>
      </w:pPr>
      <w:r w:rsidRPr="00B3197F">
        <w:t>1. Настоящий документ разработан в соответствии с подпунктом "а" пункта 1 статьи 5 Соглашения о маркировке товаров средствами идентификации в Евразийском экономическом союзе от 2 февраля 2018 года.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bookmarkStart w:id="5" w:name="P104"/>
      <w:bookmarkEnd w:id="5"/>
      <w:r w:rsidRPr="00B3197F">
        <w:t xml:space="preserve">2. </w:t>
      </w:r>
      <w:proofErr w:type="gramStart"/>
      <w:r w:rsidRPr="00B3197F">
        <w:t xml:space="preserve">Для маркировки отдельных видов растворимых и (или) завариваемых напитков в потребительской упаковке (далее - товары), указанных в перечне товаров, подлежащих маркировке средствами идентификации, утвержденном Решением Совета Евразийской экономической комиссии от 27 апреля 2026 г. N 53, используется средство идентификации - уникальная последовательность символов, представленная в виде двумерного штрихового кода в формате </w:t>
      </w:r>
      <w:proofErr w:type="spellStart"/>
      <w:r w:rsidRPr="00B3197F">
        <w:t>Data</w:t>
      </w:r>
      <w:proofErr w:type="spellEnd"/>
      <w:r w:rsidRPr="00B3197F">
        <w:t xml:space="preserve"> </w:t>
      </w:r>
      <w:proofErr w:type="spellStart"/>
      <w:r w:rsidRPr="00B3197F">
        <w:t>Matrix</w:t>
      </w:r>
      <w:proofErr w:type="spellEnd"/>
      <w:r w:rsidRPr="00B3197F">
        <w:t xml:space="preserve"> GS1, пригодного для машинного считывания и сформированного в соответствии</w:t>
      </w:r>
      <w:proofErr w:type="gramEnd"/>
      <w:r w:rsidRPr="00B3197F">
        <w:t xml:space="preserve"> с требованиями международного стандарта ИСО/МЭК 16022:2006 "Информационные технологии. Технологии автоматической идентификации и сбора данных. Спецификация символики штрихового кода </w:t>
      </w:r>
      <w:proofErr w:type="spellStart"/>
      <w:r w:rsidRPr="00B3197F">
        <w:t>Data</w:t>
      </w:r>
      <w:proofErr w:type="spellEnd"/>
      <w:r w:rsidRPr="00B3197F">
        <w:t xml:space="preserve"> </w:t>
      </w:r>
      <w:proofErr w:type="spellStart"/>
      <w:r w:rsidRPr="00B3197F">
        <w:t>Matrix</w:t>
      </w:r>
      <w:proofErr w:type="spellEnd"/>
      <w:r w:rsidRPr="00B3197F">
        <w:t>" (ISO/IEC 16022:2006 "</w:t>
      </w:r>
      <w:proofErr w:type="spellStart"/>
      <w:r w:rsidRPr="00B3197F">
        <w:t>Information</w:t>
      </w:r>
      <w:proofErr w:type="spellEnd"/>
      <w:r w:rsidRPr="00B3197F">
        <w:t xml:space="preserve"> </w:t>
      </w:r>
      <w:proofErr w:type="spellStart"/>
      <w:r w:rsidRPr="00B3197F">
        <w:t>technology</w:t>
      </w:r>
      <w:proofErr w:type="spellEnd"/>
      <w:r w:rsidRPr="00B3197F">
        <w:t xml:space="preserve"> - </w:t>
      </w:r>
      <w:proofErr w:type="spellStart"/>
      <w:r w:rsidRPr="00B3197F">
        <w:t>Automatic</w:t>
      </w:r>
      <w:proofErr w:type="spellEnd"/>
      <w:r w:rsidRPr="00B3197F">
        <w:t xml:space="preserve"> </w:t>
      </w:r>
      <w:proofErr w:type="spellStart"/>
      <w:r w:rsidRPr="00B3197F">
        <w:t>identification</w:t>
      </w:r>
      <w:proofErr w:type="spellEnd"/>
      <w:r w:rsidRPr="00B3197F">
        <w:t xml:space="preserve"> </w:t>
      </w:r>
      <w:proofErr w:type="spellStart"/>
      <w:r w:rsidRPr="00B3197F">
        <w:t>and</w:t>
      </w:r>
      <w:proofErr w:type="spellEnd"/>
      <w:r w:rsidRPr="00B3197F">
        <w:t xml:space="preserve"> </w:t>
      </w:r>
      <w:proofErr w:type="spellStart"/>
      <w:r w:rsidRPr="00B3197F">
        <w:t>data</w:t>
      </w:r>
      <w:proofErr w:type="spellEnd"/>
      <w:r w:rsidRPr="00B3197F">
        <w:t xml:space="preserve"> </w:t>
      </w:r>
      <w:proofErr w:type="spellStart"/>
      <w:r w:rsidRPr="00B3197F">
        <w:t>capture</w:t>
      </w:r>
      <w:proofErr w:type="spellEnd"/>
      <w:r w:rsidRPr="00B3197F">
        <w:t xml:space="preserve"> </w:t>
      </w:r>
      <w:proofErr w:type="spellStart"/>
      <w:r w:rsidRPr="00B3197F">
        <w:t>techniques</w:t>
      </w:r>
      <w:proofErr w:type="spellEnd"/>
      <w:r w:rsidRPr="00B3197F">
        <w:t xml:space="preserve"> - </w:t>
      </w:r>
      <w:proofErr w:type="spellStart"/>
      <w:r w:rsidRPr="00B3197F">
        <w:t>Data</w:t>
      </w:r>
      <w:proofErr w:type="spellEnd"/>
      <w:r w:rsidRPr="00B3197F">
        <w:t xml:space="preserve"> </w:t>
      </w:r>
      <w:proofErr w:type="spellStart"/>
      <w:r w:rsidRPr="00B3197F">
        <w:t>Matrix</w:t>
      </w:r>
      <w:proofErr w:type="spellEnd"/>
      <w:r w:rsidRPr="00B3197F">
        <w:t xml:space="preserve"> </w:t>
      </w:r>
      <w:proofErr w:type="spellStart"/>
      <w:r w:rsidRPr="00B3197F">
        <w:t>bar</w:t>
      </w:r>
      <w:proofErr w:type="spellEnd"/>
      <w:r w:rsidRPr="00B3197F">
        <w:t xml:space="preserve"> </w:t>
      </w:r>
      <w:proofErr w:type="spellStart"/>
      <w:r w:rsidRPr="00B3197F">
        <w:t>code</w:t>
      </w:r>
      <w:proofErr w:type="spellEnd"/>
      <w:r w:rsidRPr="00B3197F">
        <w:t xml:space="preserve"> </w:t>
      </w:r>
      <w:proofErr w:type="spellStart"/>
      <w:r w:rsidRPr="00B3197F">
        <w:t>symbology</w:t>
      </w:r>
      <w:proofErr w:type="spellEnd"/>
      <w:r w:rsidRPr="00B3197F">
        <w:t xml:space="preserve"> </w:t>
      </w:r>
      <w:proofErr w:type="spellStart"/>
      <w:r w:rsidRPr="00B3197F">
        <w:t>specification</w:t>
      </w:r>
      <w:proofErr w:type="spellEnd"/>
      <w:r w:rsidRPr="00B3197F">
        <w:t>") либо идентичного ему национального стандарта государства - члена Евразийского экономического союза (далее - государство-член). При преобразовании кода маркировки в средство идентификации должна применяться символика ECC 200 с использованием знака FNC1 как признака соответствия данных типовому формату идентификаторов применения (AI) GS1.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3. Средство идентификации включает в себя следующие данные: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первая группа данных (идентификатор применения (01)) - глобальный идентификационный номер торговой единицы (GTIN), который состоит из 14 цифровых символов;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proofErr w:type="gramStart"/>
      <w:r w:rsidRPr="00B3197F">
        <w:t xml:space="preserve">вторая группа данных (идентификатор применения (21)) - индивидуальный серийный номер товара </w:t>
      </w:r>
      <w:r w:rsidRPr="00B3197F">
        <w:lastRenderedPageBreak/>
        <w:t>(упаковки товара), который состоит из 13 символов (цифр, строчных и прописных букв латинского алфавита, а также специальных символов (! " % &amp; ' * + - . / _ , : ; = &lt; &gt; ?)). В качестве первого символа указывается идентификатор государства - члена, в котором данный код был эмитирован (1 или A (a) - Республика Армения, 2 или B (b) - Республика Беларусь, 3 или C (c) - Республика Казахстан</w:t>
      </w:r>
      <w:proofErr w:type="gramEnd"/>
      <w:r w:rsidRPr="00B3197F">
        <w:t>, 4 или D (d) - Кыргызская Республика, 5 или E (e) - Российская Федерация). В качестве завершающего символа для данной группы используется специальный символ-разделитель, имеющий код 29 в таблице символов ASCII;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третья группа данных (идентификатор применения (91)) - ключ проверки, который состоит из 4 символов (цифр, строчных и прописных букв латинского алфавита). В качестве завершающего символа для данной группы используется специальный символ-разделитель, имеющий код 29 в таблице символов ASCII;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четвертая группа данных (идентификатор применения (92)) - код проверки, который состоит из 44 символов (цифр, строчных и прописных букв латинского алфавита, а также специальных символов).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proofErr w:type="gramStart"/>
      <w:r w:rsidRPr="00B3197F">
        <w:t>Третья и четвертая группы данных используются в соответствии с подпунктами "а" и "б" пункта 1 Решения Совета Евразийской экономической комиссии от 23 апреля 2021 г. N 41 "О единых механизмах криптографической защиты при маркировке товаров средствами идентификации в Евразийском экономическом союзе" (далее - Решение Совета Комиссии от 23 апреля 2021 г. N 41).</w:t>
      </w:r>
      <w:proofErr w:type="gramEnd"/>
    </w:p>
    <w:p w:rsidR="00B3197F" w:rsidRPr="00B3197F" w:rsidRDefault="00B3197F">
      <w:pPr>
        <w:pStyle w:val="ConsPlusNormal"/>
        <w:spacing w:before="220"/>
        <w:ind w:firstLine="540"/>
        <w:jc w:val="both"/>
      </w:pPr>
      <w:proofErr w:type="gramStart"/>
      <w:r w:rsidRPr="00B3197F">
        <w:t xml:space="preserve">В случае отсутствия у участника оборота товаров возможности нанесения средства идентификации, содержащего четыре группы данных, в связи с размерами потребительской упаковки, не позволяющими разместить символ </w:t>
      </w:r>
      <w:proofErr w:type="spellStart"/>
      <w:r w:rsidRPr="00B3197F">
        <w:t>Data</w:t>
      </w:r>
      <w:proofErr w:type="spellEnd"/>
      <w:r w:rsidRPr="00B3197F">
        <w:t xml:space="preserve"> </w:t>
      </w:r>
      <w:proofErr w:type="spellStart"/>
      <w:r w:rsidRPr="00B3197F">
        <w:t>Matrix</w:t>
      </w:r>
      <w:proofErr w:type="spellEnd"/>
      <w:r w:rsidRPr="00B3197F">
        <w:t xml:space="preserve"> размером и качеством, соответствующими требованиям международного стандарта либо идентичного ему национального стандарта государства-члена, указанных в пункте 2 настоящего документа, такой участник оборота вправе применять средство идентификации, включающее три группы данных.</w:t>
      </w:r>
      <w:proofErr w:type="gramEnd"/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В этом случае третья группа данных (идентификатор применения (93)) содержит код проверки, который состоит из 4 символов (цифр, строчных и прописных букв латинского алфавита, а также специальных символов) и используется в соответствии с подпунктом "в" пункта 1 Решения Совета Комиссии от 23 апреля 2021 г. N 41.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Решение о применении средства идентификации, содержащего четыре или три группы данных, принимается участником оборота товаров самостоятельно, с учетом положений настоящего пункта.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4. Средства идентификации товаров формируются эмитентами средств идентификации государств-членов или участниками оборота товаров.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5. Товары маркируются путем нанесения средства идентификации, или материального носителя, содержащего средство идентификации, на потребительскую упаковку способом, не допускающим отделения средства идентификации без его повреждений.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6. При комплектации маркированных товаров в групповую упаковку на такую упаковку может наноситься средство идентификации, или материальный носитель, содержащий средство идентификации, с агрегированием средств идентификации товаров, помещенных в такую упаковку.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7. При комплектации маркированных товаров в транспортную упаковку на такую транспортную упаковку может наноситься средство идентификации транспортной упаковки, которое содержит код идентификации транспортной упаковки, с агрегированием средств идентификации товаров, помещенных в такую упаковку.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Формирование средства идентификации транспортной упаковки и маркировка транспортной упаковки осуществляются в соответствии с международными стандартами GS1. При маркировке транспортной упаковки состав необязательных информационных полей, наносимых на транспортную упаковку, определяется участником оборота товаров, осуществляющим комплектацию товаров в транспортную упаковку.</w:t>
      </w:r>
    </w:p>
    <w:p w:rsidR="00B3197F" w:rsidRPr="00B3197F" w:rsidRDefault="00B3197F">
      <w:pPr>
        <w:pStyle w:val="ConsPlusNormal"/>
        <w:jc w:val="both"/>
      </w:pPr>
    </w:p>
    <w:p w:rsidR="00B3197F" w:rsidRPr="00B3197F" w:rsidRDefault="00B3197F">
      <w:pPr>
        <w:pStyle w:val="ConsPlusNormal"/>
        <w:jc w:val="both"/>
      </w:pPr>
    </w:p>
    <w:p w:rsidR="00B3197F" w:rsidRPr="00B3197F" w:rsidRDefault="00B3197F">
      <w:pPr>
        <w:pStyle w:val="ConsPlusNormal"/>
        <w:jc w:val="both"/>
      </w:pPr>
    </w:p>
    <w:p w:rsidR="00B3197F" w:rsidRPr="00B3197F" w:rsidRDefault="00B3197F">
      <w:pPr>
        <w:pStyle w:val="ConsPlusNormal"/>
        <w:jc w:val="both"/>
      </w:pPr>
    </w:p>
    <w:p w:rsidR="00B3197F" w:rsidRPr="00B3197F" w:rsidRDefault="00B3197F">
      <w:pPr>
        <w:pStyle w:val="ConsPlusNormal"/>
        <w:jc w:val="both"/>
      </w:pPr>
    </w:p>
    <w:p w:rsidR="00B3197F" w:rsidRPr="00B3197F" w:rsidRDefault="00B3197F">
      <w:pPr>
        <w:pStyle w:val="ConsPlusNormal"/>
        <w:jc w:val="right"/>
        <w:outlineLvl w:val="0"/>
      </w:pPr>
      <w:r w:rsidRPr="00B3197F">
        <w:lastRenderedPageBreak/>
        <w:t>Утверждены</w:t>
      </w:r>
    </w:p>
    <w:p w:rsidR="00B3197F" w:rsidRPr="00B3197F" w:rsidRDefault="00B3197F">
      <w:pPr>
        <w:pStyle w:val="ConsPlusNormal"/>
        <w:jc w:val="right"/>
      </w:pPr>
      <w:r w:rsidRPr="00B3197F">
        <w:t>Решением Совета</w:t>
      </w:r>
    </w:p>
    <w:p w:rsidR="00B3197F" w:rsidRPr="00B3197F" w:rsidRDefault="00B3197F">
      <w:pPr>
        <w:pStyle w:val="ConsPlusNormal"/>
        <w:jc w:val="right"/>
      </w:pPr>
      <w:r w:rsidRPr="00B3197F">
        <w:t>Евразийской экономической комиссии</w:t>
      </w:r>
    </w:p>
    <w:p w:rsidR="00B3197F" w:rsidRPr="00B3197F" w:rsidRDefault="00B3197F">
      <w:pPr>
        <w:pStyle w:val="ConsPlusNormal"/>
        <w:jc w:val="right"/>
      </w:pPr>
      <w:r w:rsidRPr="00B3197F">
        <w:t>от 27 апреля 2026 г. N 53</w:t>
      </w:r>
    </w:p>
    <w:p w:rsidR="00B3197F" w:rsidRPr="00B3197F" w:rsidRDefault="00B3197F">
      <w:pPr>
        <w:pStyle w:val="ConsPlusNormal"/>
        <w:jc w:val="both"/>
      </w:pPr>
    </w:p>
    <w:p w:rsidR="00B3197F" w:rsidRPr="00B3197F" w:rsidRDefault="00B3197F">
      <w:pPr>
        <w:pStyle w:val="ConsPlusTitle"/>
        <w:jc w:val="center"/>
      </w:pPr>
      <w:bookmarkStart w:id="6" w:name="P129"/>
      <w:bookmarkEnd w:id="6"/>
      <w:r w:rsidRPr="00B3197F">
        <w:t>ТРЕБОВАНИЯ</w:t>
      </w:r>
    </w:p>
    <w:p w:rsidR="00B3197F" w:rsidRPr="00B3197F" w:rsidRDefault="00B3197F">
      <w:pPr>
        <w:pStyle w:val="ConsPlusTitle"/>
        <w:jc w:val="center"/>
      </w:pPr>
      <w:r w:rsidRPr="00B3197F">
        <w:t xml:space="preserve">К ФОРМАТУ, СОСТАВУ И СТРУКТУРЕ СВЕДЕНИЙ </w:t>
      </w:r>
      <w:proofErr w:type="gramStart"/>
      <w:r w:rsidRPr="00B3197F">
        <w:t>О</w:t>
      </w:r>
      <w:proofErr w:type="gramEnd"/>
      <w:r w:rsidRPr="00B3197F">
        <w:t xml:space="preserve"> МАРКИРОВАННЫХ</w:t>
      </w:r>
    </w:p>
    <w:p w:rsidR="00B3197F" w:rsidRPr="00B3197F" w:rsidRDefault="00B3197F">
      <w:pPr>
        <w:pStyle w:val="ConsPlusTitle"/>
        <w:jc w:val="center"/>
      </w:pPr>
      <w:proofErr w:type="gramStart"/>
      <w:r w:rsidRPr="00B3197F">
        <w:t>ТОВАРАХ</w:t>
      </w:r>
      <w:proofErr w:type="gramEnd"/>
      <w:r w:rsidRPr="00B3197F">
        <w:t>, ПЕРЕДАВАЕМЫХ МЕЖДУ КОМПЕТЕНТНЫМИ (УПОЛНОМОЧЕННЫМИ)</w:t>
      </w:r>
    </w:p>
    <w:p w:rsidR="00B3197F" w:rsidRPr="00B3197F" w:rsidRDefault="00B3197F">
      <w:pPr>
        <w:pStyle w:val="ConsPlusTitle"/>
        <w:jc w:val="center"/>
      </w:pPr>
      <w:r w:rsidRPr="00B3197F">
        <w:t>ОРГАНАМИ ГОСУДАРСТВ - ЧЛЕНОВ ЕВРАЗИЙСКОГО ЭКОНОМИЧЕСКОГО</w:t>
      </w:r>
    </w:p>
    <w:p w:rsidR="00B3197F" w:rsidRPr="00B3197F" w:rsidRDefault="00B3197F">
      <w:pPr>
        <w:pStyle w:val="ConsPlusTitle"/>
        <w:jc w:val="center"/>
      </w:pPr>
      <w:r w:rsidRPr="00B3197F">
        <w:t>СОЮЗА И МЕЖДУ КОМПЕТЕНТНЫМИ (УПОЛНОМОЧЕННЫМИ) ОРГАНАМИ</w:t>
      </w:r>
    </w:p>
    <w:p w:rsidR="00B3197F" w:rsidRPr="00B3197F" w:rsidRDefault="00B3197F">
      <w:pPr>
        <w:pStyle w:val="ConsPlusTitle"/>
        <w:jc w:val="center"/>
      </w:pPr>
      <w:r w:rsidRPr="00B3197F">
        <w:t>ГОСУДАРСТВ-ЧЛЕНОВ И ЕВРАЗИЙСКОЙ ЭКОНОМИЧЕСКОЙ КОМИССИЕЙ,</w:t>
      </w:r>
    </w:p>
    <w:p w:rsidR="00B3197F" w:rsidRPr="00B3197F" w:rsidRDefault="00B3197F">
      <w:pPr>
        <w:pStyle w:val="ConsPlusTitle"/>
        <w:jc w:val="center"/>
      </w:pPr>
      <w:r w:rsidRPr="00B3197F">
        <w:t>А ТАКЖЕ СРОКАМ ПЕРЕДАЧИ ТАКИХ СВЕДЕНИЙ</w:t>
      </w:r>
    </w:p>
    <w:p w:rsidR="00B3197F" w:rsidRPr="00B3197F" w:rsidRDefault="00B3197F">
      <w:pPr>
        <w:pStyle w:val="ConsPlusNormal"/>
        <w:jc w:val="both"/>
      </w:pPr>
    </w:p>
    <w:p w:rsidR="00B3197F" w:rsidRPr="00B3197F" w:rsidRDefault="00B3197F">
      <w:pPr>
        <w:pStyle w:val="ConsPlusNormal"/>
        <w:ind w:firstLine="540"/>
        <w:jc w:val="both"/>
      </w:pPr>
      <w:r w:rsidRPr="00B3197F">
        <w:t xml:space="preserve">1. </w:t>
      </w:r>
      <w:proofErr w:type="gramStart"/>
      <w:r w:rsidRPr="00B3197F">
        <w:t>При осуществлении информационного взаимодействия между национальными операторами (администраторами) национальных компонентов информационной системы маркировки товаров (далее - операторы) передаются сведения о маркированных отдельных видах растворимых и (или) завариваемых напитков в потребительской упаковке, включенных в перечень товаров, подлежащих маркировке средствами идентификации, утвержденный Решением Совета Евразийской экономической комиссии от 27 апреля 2026 г. N 53 (далее соответственно - товары, перечень), и их средствах идентификации (далее</w:t>
      </w:r>
      <w:proofErr w:type="gramEnd"/>
      <w:r w:rsidRPr="00B3197F">
        <w:t xml:space="preserve"> - сведения) в XML-формате в соответствии со следующими стандартами: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"</w:t>
      </w:r>
      <w:proofErr w:type="spellStart"/>
      <w:r w:rsidRPr="00B3197F">
        <w:t>Extensible</w:t>
      </w:r>
      <w:proofErr w:type="spellEnd"/>
      <w:r w:rsidRPr="00B3197F">
        <w:t xml:space="preserve"> </w:t>
      </w:r>
      <w:proofErr w:type="spellStart"/>
      <w:r w:rsidRPr="00B3197F">
        <w:t>Markup</w:t>
      </w:r>
      <w:proofErr w:type="spellEnd"/>
      <w:r w:rsidRPr="00B3197F">
        <w:t xml:space="preserve"> </w:t>
      </w:r>
      <w:proofErr w:type="spellStart"/>
      <w:r w:rsidRPr="00B3197F">
        <w:t>Language</w:t>
      </w:r>
      <w:proofErr w:type="spellEnd"/>
      <w:r w:rsidRPr="00B3197F">
        <w:t xml:space="preserve"> (XML) 1.0 (</w:t>
      </w:r>
      <w:proofErr w:type="spellStart"/>
      <w:r w:rsidRPr="00B3197F">
        <w:t>Fifth</w:t>
      </w:r>
      <w:proofErr w:type="spellEnd"/>
      <w:r w:rsidRPr="00B3197F">
        <w:t xml:space="preserve"> </w:t>
      </w:r>
      <w:proofErr w:type="spellStart"/>
      <w:r w:rsidRPr="00B3197F">
        <w:t>Edition</w:t>
      </w:r>
      <w:proofErr w:type="spellEnd"/>
      <w:r w:rsidRPr="00B3197F">
        <w:t>)" (опубликован в информационно-телекоммуникационной сети "Интернет" по адресу http://www.w3.org/TR/REC-xml);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"</w:t>
      </w:r>
      <w:proofErr w:type="spellStart"/>
      <w:r w:rsidRPr="00B3197F">
        <w:t>Namespaces</w:t>
      </w:r>
      <w:proofErr w:type="spellEnd"/>
      <w:r w:rsidRPr="00B3197F">
        <w:t xml:space="preserve"> </w:t>
      </w:r>
      <w:proofErr w:type="spellStart"/>
      <w:r w:rsidRPr="00B3197F">
        <w:t>in</w:t>
      </w:r>
      <w:proofErr w:type="spellEnd"/>
      <w:r w:rsidRPr="00B3197F">
        <w:t xml:space="preserve"> XML 1.0 (</w:t>
      </w:r>
      <w:proofErr w:type="spellStart"/>
      <w:r w:rsidRPr="00B3197F">
        <w:t>Third</w:t>
      </w:r>
      <w:proofErr w:type="spellEnd"/>
      <w:r w:rsidRPr="00B3197F">
        <w:t xml:space="preserve"> </w:t>
      </w:r>
      <w:proofErr w:type="spellStart"/>
      <w:r w:rsidRPr="00B3197F">
        <w:t>Edition</w:t>
      </w:r>
      <w:proofErr w:type="spellEnd"/>
      <w:r w:rsidRPr="00B3197F">
        <w:t>)" (опубликован в информационно-телекоммуникационной сети "Интернет" по адресу http://www.w3.org/TR/REC-xml-names);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 xml:space="preserve">"XML </w:t>
      </w:r>
      <w:proofErr w:type="spellStart"/>
      <w:r w:rsidRPr="00B3197F">
        <w:t>Schema</w:t>
      </w:r>
      <w:proofErr w:type="spellEnd"/>
      <w:r w:rsidRPr="00B3197F">
        <w:t xml:space="preserve"> </w:t>
      </w:r>
      <w:proofErr w:type="spellStart"/>
      <w:r w:rsidRPr="00B3197F">
        <w:t>Part</w:t>
      </w:r>
      <w:proofErr w:type="spellEnd"/>
      <w:r w:rsidRPr="00B3197F">
        <w:t xml:space="preserve"> 1: </w:t>
      </w:r>
      <w:proofErr w:type="spellStart"/>
      <w:r w:rsidRPr="00B3197F">
        <w:t>Structures</w:t>
      </w:r>
      <w:proofErr w:type="spellEnd"/>
      <w:r w:rsidRPr="00B3197F">
        <w:t xml:space="preserve"> </w:t>
      </w:r>
      <w:proofErr w:type="spellStart"/>
      <w:r w:rsidRPr="00B3197F">
        <w:t>Second</w:t>
      </w:r>
      <w:proofErr w:type="spellEnd"/>
      <w:r w:rsidRPr="00B3197F">
        <w:t xml:space="preserve"> </w:t>
      </w:r>
      <w:proofErr w:type="spellStart"/>
      <w:r w:rsidRPr="00B3197F">
        <w:t>Edition</w:t>
      </w:r>
      <w:proofErr w:type="spellEnd"/>
      <w:r w:rsidRPr="00B3197F">
        <w:t xml:space="preserve">" и "XML </w:t>
      </w:r>
      <w:proofErr w:type="spellStart"/>
      <w:r w:rsidRPr="00B3197F">
        <w:t>Schema</w:t>
      </w:r>
      <w:proofErr w:type="spellEnd"/>
      <w:r w:rsidRPr="00B3197F">
        <w:t xml:space="preserve"> </w:t>
      </w:r>
      <w:proofErr w:type="spellStart"/>
      <w:r w:rsidRPr="00B3197F">
        <w:t>Part</w:t>
      </w:r>
      <w:proofErr w:type="spellEnd"/>
      <w:r w:rsidRPr="00B3197F">
        <w:t xml:space="preserve"> 2: </w:t>
      </w:r>
      <w:proofErr w:type="spellStart"/>
      <w:r w:rsidRPr="00B3197F">
        <w:t>Datatypes</w:t>
      </w:r>
      <w:proofErr w:type="spellEnd"/>
      <w:r w:rsidRPr="00B3197F">
        <w:t xml:space="preserve"> </w:t>
      </w:r>
      <w:proofErr w:type="spellStart"/>
      <w:r w:rsidRPr="00B3197F">
        <w:t>Second</w:t>
      </w:r>
      <w:proofErr w:type="spellEnd"/>
      <w:r w:rsidRPr="00B3197F">
        <w:t xml:space="preserve"> </w:t>
      </w:r>
      <w:proofErr w:type="spellStart"/>
      <w:r w:rsidRPr="00B3197F">
        <w:t>Edition</w:t>
      </w:r>
      <w:proofErr w:type="spellEnd"/>
      <w:r w:rsidRPr="00B3197F">
        <w:t>" (опубликованы в информационно-телекоммуникационной сети "Интернет" по адресам http://www.w3.org/TR/xmlschema-1/ и http://www.w3.org/TR/xmlschema-2/).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 xml:space="preserve">2. </w:t>
      </w:r>
      <w:proofErr w:type="gramStart"/>
      <w:r w:rsidRPr="00B3197F">
        <w:t>Требования к формату, составу и структуре сведений приведены в таблицах 1 - 4, 7 - 8, 11 - 12 приложения к базовой технологической организационной модели системы маркировки товаров средствами идентификации в Евразийском экономическом союзе, утвержденной Решением Совета Евразийской экономической комиссии от 5 марта 2021 г. N 19 (далее соответственно - базовая модель) и в таблицах 1 - 4 настоящих Требований.</w:t>
      </w:r>
      <w:proofErr w:type="gramEnd"/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3. Формирование полей (граф) таблиц 1 - 4 настоящих Требований, а также применение обозначений для указания множественности элементов осуществляется в соответствии с пунктами 3 и 4 приложения к базовой модели.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4. Сведения передаются в режиме реального времени с учетом положений базовой модели.</w:t>
      </w:r>
    </w:p>
    <w:p w:rsidR="00B3197F" w:rsidRPr="00B3197F" w:rsidRDefault="00B3197F">
      <w:pPr>
        <w:pStyle w:val="ConsPlusNormal"/>
        <w:jc w:val="both"/>
      </w:pPr>
    </w:p>
    <w:p w:rsidR="00B3197F" w:rsidRPr="00B3197F" w:rsidRDefault="00B3197F">
      <w:pPr>
        <w:pStyle w:val="ConsPlusNormal"/>
        <w:jc w:val="right"/>
      </w:pPr>
      <w:r w:rsidRPr="00B3197F">
        <w:t>Таблица 1</w:t>
      </w:r>
    </w:p>
    <w:p w:rsidR="00B3197F" w:rsidRPr="00B3197F" w:rsidRDefault="00B3197F">
      <w:pPr>
        <w:pStyle w:val="ConsPlusNormal"/>
        <w:jc w:val="both"/>
      </w:pPr>
    </w:p>
    <w:p w:rsidR="00B3197F" w:rsidRPr="00B3197F" w:rsidRDefault="00B3197F">
      <w:pPr>
        <w:pStyle w:val="ConsPlusNormal"/>
        <w:jc w:val="center"/>
      </w:pPr>
      <w:bookmarkStart w:id="7" w:name="P147"/>
      <w:bookmarkEnd w:id="7"/>
      <w:r w:rsidRPr="00B3197F">
        <w:t>Перечень сведений о характеристиках товара</w:t>
      </w:r>
    </w:p>
    <w:p w:rsidR="00B3197F" w:rsidRPr="00B3197F" w:rsidRDefault="00B3197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041"/>
        <w:gridCol w:w="2721"/>
        <w:gridCol w:w="2835"/>
        <w:gridCol w:w="624"/>
      </w:tblGrid>
      <w:tr w:rsidR="00B3197F" w:rsidRPr="00B3197F">
        <w:tc>
          <w:tcPr>
            <w:tcW w:w="850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Номер</w:t>
            </w:r>
          </w:p>
        </w:tc>
        <w:tc>
          <w:tcPr>
            <w:tcW w:w="2041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Наименование</w:t>
            </w:r>
          </w:p>
        </w:tc>
        <w:tc>
          <w:tcPr>
            <w:tcW w:w="2721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Описание</w:t>
            </w:r>
          </w:p>
        </w:tc>
        <w:tc>
          <w:tcPr>
            <w:tcW w:w="2835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Примечание</w:t>
            </w:r>
          </w:p>
        </w:tc>
        <w:tc>
          <w:tcPr>
            <w:tcW w:w="62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Мн.</w:t>
            </w:r>
          </w:p>
        </w:tc>
      </w:tr>
      <w:tr w:rsidR="00B3197F" w:rsidRPr="00B3197F">
        <w:tc>
          <w:tcPr>
            <w:tcW w:w="850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1</w:t>
            </w:r>
          </w:p>
        </w:tc>
        <w:tc>
          <w:tcPr>
            <w:tcW w:w="2041" w:type="dxa"/>
          </w:tcPr>
          <w:p w:rsidR="00B3197F" w:rsidRPr="00B3197F" w:rsidRDefault="00B3197F">
            <w:pPr>
              <w:pStyle w:val="ConsPlusNormal"/>
            </w:pPr>
            <w:r w:rsidRPr="00B3197F">
              <w:t>Функциональное наименование товара (вид товара)</w:t>
            </w:r>
          </w:p>
        </w:tc>
        <w:tc>
          <w:tcPr>
            <w:tcW w:w="2721" w:type="dxa"/>
          </w:tcPr>
          <w:p w:rsidR="00B3197F" w:rsidRPr="00B3197F" w:rsidRDefault="00B3197F">
            <w:pPr>
              <w:pStyle w:val="ConsPlusNormal"/>
            </w:pPr>
            <w:r w:rsidRPr="00B3197F">
              <w:t>функциональное наименование единицы товара</w:t>
            </w:r>
          </w:p>
        </w:tc>
        <w:tc>
          <w:tcPr>
            <w:tcW w:w="2835" w:type="dxa"/>
          </w:tcPr>
          <w:p w:rsidR="00B3197F" w:rsidRPr="00B3197F" w:rsidRDefault="00B3197F">
            <w:pPr>
              <w:pStyle w:val="ConsPlusNormal"/>
            </w:pPr>
            <w:r w:rsidRPr="00B3197F">
              <w:t>общее описание товара (наименование типа продукции, к которой относится товар, например, чай черный, чай зеленый, кофе жареный в зернах, кофе порошковый т.д.)</w:t>
            </w:r>
          </w:p>
        </w:tc>
        <w:tc>
          <w:tcPr>
            <w:tcW w:w="62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1</w:t>
            </w:r>
          </w:p>
        </w:tc>
      </w:tr>
      <w:tr w:rsidR="00B3197F" w:rsidRPr="00B3197F">
        <w:tc>
          <w:tcPr>
            <w:tcW w:w="850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lastRenderedPageBreak/>
              <w:t>2</w:t>
            </w:r>
          </w:p>
        </w:tc>
        <w:tc>
          <w:tcPr>
            <w:tcW w:w="2041" w:type="dxa"/>
          </w:tcPr>
          <w:p w:rsidR="00B3197F" w:rsidRPr="00B3197F" w:rsidRDefault="00B3197F">
            <w:pPr>
              <w:pStyle w:val="ConsPlusNormal"/>
            </w:pPr>
            <w:r w:rsidRPr="00B3197F">
              <w:t>Наименование товара на этикетке</w:t>
            </w:r>
          </w:p>
        </w:tc>
        <w:tc>
          <w:tcPr>
            <w:tcW w:w="2721" w:type="dxa"/>
          </w:tcPr>
          <w:p w:rsidR="00B3197F" w:rsidRPr="00B3197F" w:rsidRDefault="00B3197F">
            <w:pPr>
              <w:pStyle w:val="ConsPlusNormal"/>
            </w:pPr>
          </w:p>
        </w:tc>
        <w:tc>
          <w:tcPr>
            <w:tcW w:w="2835" w:type="dxa"/>
          </w:tcPr>
          <w:p w:rsidR="00B3197F" w:rsidRPr="00B3197F" w:rsidRDefault="00B3197F">
            <w:pPr>
              <w:pStyle w:val="ConsPlusNormal"/>
            </w:pPr>
            <w:r w:rsidRPr="00B3197F">
              <w:t>формируется в свободной форме</w:t>
            </w:r>
          </w:p>
        </w:tc>
        <w:tc>
          <w:tcPr>
            <w:tcW w:w="62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1</w:t>
            </w:r>
          </w:p>
        </w:tc>
      </w:tr>
      <w:tr w:rsidR="00B3197F" w:rsidRPr="00B3197F">
        <w:tc>
          <w:tcPr>
            <w:tcW w:w="850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3</w:t>
            </w:r>
          </w:p>
        </w:tc>
        <w:tc>
          <w:tcPr>
            <w:tcW w:w="2041" w:type="dxa"/>
          </w:tcPr>
          <w:p w:rsidR="00B3197F" w:rsidRPr="00B3197F" w:rsidRDefault="00B3197F">
            <w:pPr>
              <w:pStyle w:val="ConsPlusNormal"/>
            </w:pPr>
            <w:r w:rsidRPr="00B3197F">
              <w:t>Товарный знак (бренд)</w:t>
            </w:r>
          </w:p>
        </w:tc>
        <w:tc>
          <w:tcPr>
            <w:tcW w:w="2721" w:type="dxa"/>
          </w:tcPr>
          <w:p w:rsidR="00B3197F" w:rsidRPr="00B3197F" w:rsidRDefault="00B3197F">
            <w:pPr>
              <w:pStyle w:val="ConsPlusNormal"/>
            </w:pPr>
            <w:r w:rsidRPr="00B3197F">
              <w:t>сведения о товарном знаке (бренде, торговой марке)</w:t>
            </w:r>
          </w:p>
        </w:tc>
        <w:tc>
          <w:tcPr>
            <w:tcW w:w="2835" w:type="dxa"/>
          </w:tcPr>
          <w:p w:rsidR="00B3197F" w:rsidRPr="00B3197F" w:rsidRDefault="00B3197F">
            <w:pPr>
              <w:pStyle w:val="ConsPlusNormal"/>
            </w:pPr>
            <w:r w:rsidRPr="00B3197F">
              <w:t>обозначение, используемое в позиционировании товаров конкретного производителя на целевом рынке. При отсутствии указывается "отсутствует"</w:t>
            </w:r>
          </w:p>
        </w:tc>
        <w:tc>
          <w:tcPr>
            <w:tcW w:w="62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1</w:t>
            </w:r>
          </w:p>
        </w:tc>
      </w:tr>
      <w:tr w:rsidR="00B3197F" w:rsidRPr="00B3197F">
        <w:tc>
          <w:tcPr>
            <w:tcW w:w="850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4</w:t>
            </w:r>
          </w:p>
        </w:tc>
        <w:tc>
          <w:tcPr>
            <w:tcW w:w="2041" w:type="dxa"/>
          </w:tcPr>
          <w:p w:rsidR="00B3197F" w:rsidRPr="00B3197F" w:rsidRDefault="00B3197F">
            <w:pPr>
              <w:pStyle w:val="ConsPlusNormal"/>
            </w:pPr>
            <w:r w:rsidRPr="00B3197F">
              <w:t>Масса нетто или объем товара</w:t>
            </w:r>
          </w:p>
        </w:tc>
        <w:tc>
          <w:tcPr>
            <w:tcW w:w="2721" w:type="dxa"/>
          </w:tcPr>
          <w:p w:rsidR="00B3197F" w:rsidRPr="00B3197F" w:rsidRDefault="00B3197F">
            <w:pPr>
              <w:pStyle w:val="ConsPlusNormal"/>
            </w:pPr>
            <w:r w:rsidRPr="00B3197F">
              <w:t>масса нетто товара в потребительской упаковке или его объем с указанием единицы измерения (</w:t>
            </w:r>
            <w:proofErr w:type="gramStart"/>
            <w:r w:rsidRPr="00B3197F">
              <w:t>г</w:t>
            </w:r>
            <w:proofErr w:type="gramEnd"/>
            <w:r w:rsidRPr="00B3197F">
              <w:t>, кг, мл, л)</w:t>
            </w:r>
          </w:p>
        </w:tc>
        <w:tc>
          <w:tcPr>
            <w:tcW w:w="2835" w:type="dxa"/>
          </w:tcPr>
          <w:p w:rsidR="00B3197F" w:rsidRPr="00B3197F" w:rsidRDefault="00B3197F">
            <w:pPr>
              <w:pStyle w:val="ConsPlusNormal"/>
            </w:pPr>
          </w:p>
        </w:tc>
        <w:tc>
          <w:tcPr>
            <w:tcW w:w="62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1</w:t>
            </w:r>
          </w:p>
        </w:tc>
      </w:tr>
      <w:tr w:rsidR="00B3197F" w:rsidRPr="00B3197F">
        <w:tc>
          <w:tcPr>
            <w:tcW w:w="850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5</w:t>
            </w:r>
          </w:p>
        </w:tc>
        <w:tc>
          <w:tcPr>
            <w:tcW w:w="2041" w:type="dxa"/>
          </w:tcPr>
          <w:p w:rsidR="00B3197F" w:rsidRPr="00B3197F" w:rsidRDefault="00B3197F">
            <w:pPr>
              <w:pStyle w:val="ConsPlusNormal"/>
            </w:pPr>
            <w:r w:rsidRPr="00B3197F">
              <w:t>Признак содержания генетически модифицированных организмов (ГМО)</w:t>
            </w:r>
          </w:p>
        </w:tc>
        <w:tc>
          <w:tcPr>
            <w:tcW w:w="2721" w:type="dxa"/>
          </w:tcPr>
          <w:p w:rsidR="00B3197F" w:rsidRPr="00B3197F" w:rsidRDefault="00B3197F">
            <w:pPr>
              <w:pStyle w:val="ConsPlusNormal"/>
            </w:pPr>
            <w:r w:rsidRPr="00B3197F">
              <w:t>признак наличия в составе продукции компонентов, полученных с применением генно-модифицированных организмов (ГМО)</w:t>
            </w:r>
          </w:p>
        </w:tc>
        <w:tc>
          <w:tcPr>
            <w:tcW w:w="2835" w:type="dxa"/>
          </w:tcPr>
          <w:p w:rsidR="00B3197F" w:rsidRPr="00B3197F" w:rsidRDefault="00B3197F">
            <w:pPr>
              <w:pStyle w:val="ConsPlusNormal"/>
            </w:pPr>
            <w:r w:rsidRPr="00B3197F">
              <w:t>признак принимает значение:</w:t>
            </w:r>
          </w:p>
          <w:p w:rsidR="00B3197F" w:rsidRPr="00B3197F" w:rsidRDefault="00B3197F">
            <w:pPr>
              <w:pStyle w:val="ConsPlusNormal"/>
            </w:pPr>
            <w:r w:rsidRPr="00B3197F">
              <w:t>"да" - продукция содержит ГМО;</w:t>
            </w:r>
          </w:p>
          <w:p w:rsidR="00B3197F" w:rsidRPr="00B3197F" w:rsidRDefault="00B3197F">
            <w:pPr>
              <w:pStyle w:val="ConsPlusNormal"/>
            </w:pPr>
            <w:r w:rsidRPr="00B3197F">
              <w:t>"нет" - в остальных случаях</w:t>
            </w:r>
          </w:p>
        </w:tc>
        <w:tc>
          <w:tcPr>
            <w:tcW w:w="62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1</w:t>
            </w:r>
          </w:p>
        </w:tc>
      </w:tr>
      <w:tr w:rsidR="00B3197F" w:rsidRPr="00B3197F">
        <w:tc>
          <w:tcPr>
            <w:tcW w:w="850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6</w:t>
            </w:r>
          </w:p>
        </w:tc>
        <w:tc>
          <w:tcPr>
            <w:tcW w:w="2041" w:type="dxa"/>
          </w:tcPr>
          <w:p w:rsidR="00B3197F" w:rsidRPr="00B3197F" w:rsidRDefault="00B3197F">
            <w:pPr>
              <w:pStyle w:val="ConsPlusNormal"/>
            </w:pPr>
            <w:r w:rsidRPr="00B3197F">
              <w:t>Признак продукции детского питания</w:t>
            </w:r>
          </w:p>
        </w:tc>
        <w:tc>
          <w:tcPr>
            <w:tcW w:w="2721" w:type="dxa"/>
          </w:tcPr>
          <w:p w:rsidR="00B3197F" w:rsidRPr="00B3197F" w:rsidRDefault="00B3197F">
            <w:pPr>
              <w:pStyle w:val="ConsPlusNormal"/>
            </w:pPr>
            <w:r w:rsidRPr="00B3197F">
              <w:t>признак принадлежности товара к детскому питанию</w:t>
            </w:r>
          </w:p>
        </w:tc>
        <w:tc>
          <w:tcPr>
            <w:tcW w:w="2835" w:type="dxa"/>
          </w:tcPr>
          <w:p w:rsidR="00B3197F" w:rsidRPr="00B3197F" w:rsidRDefault="00B3197F">
            <w:pPr>
              <w:pStyle w:val="ConsPlusNormal"/>
            </w:pPr>
            <w:r w:rsidRPr="00B3197F">
              <w:t>признак принимает значение:</w:t>
            </w:r>
          </w:p>
          <w:p w:rsidR="00B3197F" w:rsidRPr="00B3197F" w:rsidRDefault="00B3197F">
            <w:pPr>
              <w:pStyle w:val="ConsPlusNormal"/>
            </w:pPr>
            <w:r w:rsidRPr="00B3197F">
              <w:t>"да" - детское питание;</w:t>
            </w:r>
          </w:p>
          <w:p w:rsidR="00B3197F" w:rsidRPr="00B3197F" w:rsidRDefault="00B3197F">
            <w:pPr>
              <w:pStyle w:val="ConsPlusNormal"/>
            </w:pPr>
            <w:r w:rsidRPr="00B3197F">
              <w:t>"нет" - в остальных случаях</w:t>
            </w:r>
          </w:p>
        </w:tc>
        <w:tc>
          <w:tcPr>
            <w:tcW w:w="62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1</w:t>
            </w:r>
          </w:p>
        </w:tc>
      </w:tr>
      <w:tr w:rsidR="00B3197F" w:rsidRPr="00B3197F">
        <w:tc>
          <w:tcPr>
            <w:tcW w:w="850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7</w:t>
            </w:r>
          </w:p>
        </w:tc>
        <w:tc>
          <w:tcPr>
            <w:tcW w:w="2041" w:type="dxa"/>
          </w:tcPr>
          <w:p w:rsidR="00B3197F" w:rsidRPr="00B3197F" w:rsidRDefault="00B3197F">
            <w:pPr>
              <w:pStyle w:val="ConsPlusNormal"/>
            </w:pPr>
            <w:r w:rsidRPr="00B3197F">
              <w:t>Состав товара</w:t>
            </w:r>
          </w:p>
        </w:tc>
        <w:tc>
          <w:tcPr>
            <w:tcW w:w="2721" w:type="dxa"/>
          </w:tcPr>
          <w:p w:rsidR="00B3197F" w:rsidRPr="00B3197F" w:rsidRDefault="00B3197F">
            <w:pPr>
              <w:pStyle w:val="ConsPlusNormal"/>
            </w:pPr>
            <w:r w:rsidRPr="00B3197F">
              <w:t>описание качественного состава товара</w:t>
            </w:r>
          </w:p>
        </w:tc>
        <w:tc>
          <w:tcPr>
            <w:tcW w:w="2835" w:type="dxa"/>
          </w:tcPr>
          <w:p w:rsidR="00B3197F" w:rsidRPr="00B3197F" w:rsidRDefault="00B3197F">
            <w:pPr>
              <w:pStyle w:val="ConsPlusNormal"/>
            </w:pPr>
            <w:r w:rsidRPr="00B3197F">
              <w:t>формируется в свободной форме,</w:t>
            </w:r>
          </w:p>
        </w:tc>
        <w:tc>
          <w:tcPr>
            <w:tcW w:w="62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1</w:t>
            </w:r>
          </w:p>
        </w:tc>
      </w:tr>
      <w:tr w:rsidR="00B3197F" w:rsidRPr="00B3197F">
        <w:tc>
          <w:tcPr>
            <w:tcW w:w="850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8</w:t>
            </w:r>
          </w:p>
        </w:tc>
        <w:tc>
          <w:tcPr>
            <w:tcW w:w="2041" w:type="dxa"/>
          </w:tcPr>
          <w:p w:rsidR="00B3197F" w:rsidRPr="00B3197F" w:rsidRDefault="00B3197F">
            <w:pPr>
              <w:pStyle w:val="ConsPlusNormal"/>
            </w:pPr>
            <w:r w:rsidRPr="00B3197F">
              <w:t>Признак наличия требований к указанию пищевой ценности</w:t>
            </w:r>
          </w:p>
        </w:tc>
        <w:tc>
          <w:tcPr>
            <w:tcW w:w="2721" w:type="dxa"/>
          </w:tcPr>
          <w:p w:rsidR="00B3197F" w:rsidRPr="00B3197F" w:rsidRDefault="00B3197F">
            <w:pPr>
              <w:pStyle w:val="ConsPlusNormal"/>
            </w:pPr>
          </w:p>
        </w:tc>
        <w:tc>
          <w:tcPr>
            <w:tcW w:w="2835" w:type="dxa"/>
          </w:tcPr>
          <w:p w:rsidR="00B3197F" w:rsidRPr="00B3197F" w:rsidRDefault="00B3197F">
            <w:pPr>
              <w:pStyle w:val="ConsPlusNormal"/>
            </w:pPr>
            <w:r w:rsidRPr="00B3197F">
              <w:t>признак принимает значение:</w:t>
            </w:r>
          </w:p>
          <w:p w:rsidR="00B3197F" w:rsidRPr="00B3197F" w:rsidRDefault="00B3197F">
            <w:pPr>
              <w:pStyle w:val="ConsPlusNormal"/>
            </w:pPr>
            <w:r w:rsidRPr="00B3197F">
              <w:t>"да" - имеются нормативные требования (технические регламенты и иные нормативные документы), устанавливающие обязательные требования к указанию информации о пищевой ценности на упаковке;</w:t>
            </w:r>
          </w:p>
          <w:p w:rsidR="00B3197F" w:rsidRPr="00B3197F" w:rsidRDefault="00B3197F">
            <w:pPr>
              <w:pStyle w:val="ConsPlusNormal"/>
            </w:pPr>
            <w:r w:rsidRPr="00B3197F">
              <w:t>"нет" - в остальных случаях</w:t>
            </w:r>
          </w:p>
        </w:tc>
        <w:tc>
          <w:tcPr>
            <w:tcW w:w="62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1</w:t>
            </w:r>
          </w:p>
        </w:tc>
      </w:tr>
      <w:tr w:rsidR="00B3197F" w:rsidRPr="00B3197F">
        <w:tc>
          <w:tcPr>
            <w:tcW w:w="850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9</w:t>
            </w:r>
          </w:p>
        </w:tc>
        <w:tc>
          <w:tcPr>
            <w:tcW w:w="2041" w:type="dxa"/>
          </w:tcPr>
          <w:p w:rsidR="00B3197F" w:rsidRPr="00B3197F" w:rsidRDefault="00B3197F">
            <w:pPr>
              <w:pStyle w:val="ConsPlusNormal"/>
            </w:pPr>
            <w:r w:rsidRPr="00B3197F">
              <w:t>Единица измерения белков, жиров, углеводов</w:t>
            </w:r>
          </w:p>
        </w:tc>
        <w:tc>
          <w:tcPr>
            <w:tcW w:w="2721" w:type="dxa"/>
          </w:tcPr>
          <w:p w:rsidR="00B3197F" w:rsidRPr="00B3197F" w:rsidRDefault="00B3197F">
            <w:pPr>
              <w:pStyle w:val="ConsPlusNormal"/>
            </w:pPr>
            <w:r w:rsidRPr="00B3197F">
              <w:t>единица измерения белков, жиров и углеводов в соответствии с информацией на потребительской упаковке</w:t>
            </w:r>
          </w:p>
        </w:tc>
        <w:tc>
          <w:tcPr>
            <w:tcW w:w="2835" w:type="dxa"/>
          </w:tcPr>
          <w:p w:rsidR="00B3197F" w:rsidRPr="00B3197F" w:rsidRDefault="00B3197F">
            <w:pPr>
              <w:pStyle w:val="ConsPlusNormal"/>
            </w:pPr>
            <w:r w:rsidRPr="00B3197F">
              <w:t>указывается одно из значений:</w:t>
            </w:r>
          </w:p>
          <w:p w:rsidR="00B3197F" w:rsidRPr="00B3197F" w:rsidRDefault="00B3197F">
            <w:pPr>
              <w:pStyle w:val="ConsPlusNormal"/>
            </w:pPr>
            <w:r w:rsidRPr="00B3197F">
              <w:t>"</w:t>
            </w:r>
            <w:proofErr w:type="gramStart"/>
            <w:r w:rsidRPr="00B3197F">
              <w:t>г</w:t>
            </w:r>
            <w:proofErr w:type="gramEnd"/>
            <w:r w:rsidRPr="00B3197F">
              <w:t>/100 г";</w:t>
            </w:r>
          </w:p>
          <w:p w:rsidR="00B3197F" w:rsidRPr="00B3197F" w:rsidRDefault="00B3197F">
            <w:pPr>
              <w:pStyle w:val="ConsPlusNormal"/>
            </w:pPr>
            <w:r w:rsidRPr="00B3197F">
              <w:t>"</w:t>
            </w:r>
            <w:proofErr w:type="gramStart"/>
            <w:r w:rsidRPr="00B3197F">
              <w:t>г</w:t>
            </w:r>
            <w:proofErr w:type="gramEnd"/>
            <w:r w:rsidRPr="00B3197F">
              <w:t>/100 мл";</w:t>
            </w:r>
          </w:p>
          <w:p w:rsidR="00B3197F" w:rsidRPr="00B3197F" w:rsidRDefault="00B3197F">
            <w:pPr>
              <w:pStyle w:val="ConsPlusNormal"/>
            </w:pPr>
            <w:r w:rsidRPr="00B3197F">
              <w:t>"</w:t>
            </w:r>
            <w:proofErr w:type="gramStart"/>
            <w:r w:rsidRPr="00B3197F">
              <w:t>г</w:t>
            </w:r>
            <w:proofErr w:type="gramEnd"/>
            <w:r w:rsidRPr="00B3197F">
              <w:t>/порция"</w:t>
            </w:r>
          </w:p>
        </w:tc>
        <w:tc>
          <w:tcPr>
            <w:tcW w:w="62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1</w:t>
            </w:r>
          </w:p>
        </w:tc>
      </w:tr>
      <w:tr w:rsidR="00B3197F" w:rsidRPr="00B3197F">
        <w:tc>
          <w:tcPr>
            <w:tcW w:w="850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10</w:t>
            </w:r>
          </w:p>
        </w:tc>
        <w:tc>
          <w:tcPr>
            <w:tcW w:w="2041" w:type="dxa"/>
          </w:tcPr>
          <w:p w:rsidR="00B3197F" w:rsidRPr="00B3197F" w:rsidRDefault="00B3197F">
            <w:pPr>
              <w:pStyle w:val="ConsPlusNormal"/>
            </w:pPr>
            <w:r w:rsidRPr="00B3197F">
              <w:t>Белки</w:t>
            </w:r>
          </w:p>
        </w:tc>
        <w:tc>
          <w:tcPr>
            <w:tcW w:w="2721" w:type="dxa"/>
          </w:tcPr>
          <w:p w:rsidR="00B3197F" w:rsidRPr="00B3197F" w:rsidRDefault="00B3197F">
            <w:pPr>
              <w:pStyle w:val="ConsPlusNormal"/>
            </w:pPr>
            <w:r w:rsidRPr="00B3197F">
              <w:t>количество белков</w:t>
            </w:r>
          </w:p>
        </w:tc>
        <w:tc>
          <w:tcPr>
            <w:tcW w:w="2835" w:type="dxa"/>
          </w:tcPr>
          <w:p w:rsidR="00B3197F" w:rsidRPr="00B3197F" w:rsidRDefault="00B3197F">
            <w:pPr>
              <w:pStyle w:val="ConsPlusNormal"/>
            </w:pPr>
            <w:r w:rsidRPr="00B3197F">
              <w:t xml:space="preserve">заполняется в соответствии с информацией на потребительской упаковке с указанием типа ("Точное значение", "От", "До"). При отсутствии данной характеристики указывается </w:t>
            </w:r>
            <w:r w:rsidRPr="00B3197F">
              <w:lastRenderedPageBreak/>
              <w:t>значение "0"</w:t>
            </w:r>
          </w:p>
        </w:tc>
        <w:tc>
          <w:tcPr>
            <w:tcW w:w="62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lastRenderedPageBreak/>
              <w:t>1..3</w:t>
            </w:r>
          </w:p>
        </w:tc>
      </w:tr>
      <w:tr w:rsidR="00B3197F" w:rsidRPr="00B3197F">
        <w:tc>
          <w:tcPr>
            <w:tcW w:w="850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lastRenderedPageBreak/>
              <w:t>11</w:t>
            </w:r>
          </w:p>
        </w:tc>
        <w:tc>
          <w:tcPr>
            <w:tcW w:w="2041" w:type="dxa"/>
          </w:tcPr>
          <w:p w:rsidR="00B3197F" w:rsidRPr="00B3197F" w:rsidRDefault="00B3197F">
            <w:pPr>
              <w:pStyle w:val="ConsPlusNormal"/>
            </w:pPr>
            <w:r w:rsidRPr="00B3197F">
              <w:t>Жиры</w:t>
            </w:r>
          </w:p>
        </w:tc>
        <w:tc>
          <w:tcPr>
            <w:tcW w:w="2721" w:type="dxa"/>
          </w:tcPr>
          <w:p w:rsidR="00B3197F" w:rsidRPr="00B3197F" w:rsidRDefault="00B3197F">
            <w:pPr>
              <w:pStyle w:val="ConsPlusNormal"/>
            </w:pPr>
            <w:r w:rsidRPr="00B3197F">
              <w:t>количество жиров</w:t>
            </w:r>
          </w:p>
        </w:tc>
        <w:tc>
          <w:tcPr>
            <w:tcW w:w="2835" w:type="dxa"/>
          </w:tcPr>
          <w:p w:rsidR="00B3197F" w:rsidRPr="00B3197F" w:rsidRDefault="00B3197F">
            <w:pPr>
              <w:pStyle w:val="ConsPlusNormal"/>
            </w:pPr>
            <w:r w:rsidRPr="00B3197F">
              <w:t>заполняется в соответствии с информацией на потребительской упаковке с указанием типа ("Точное значение", "От", "До"). При отсутствии данной характеристики указывается значение "0"</w:t>
            </w:r>
          </w:p>
        </w:tc>
        <w:tc>
          <w:tcPr>
            <w:tcW w:w="62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1..3</w:t>
            </w:r>
          </w:p>
        </w:tc>
      </w:tr>
      <w:tr w:rsidR="00B3197F" w:rsidRPr="00B3197F">
        <w:tc>
          <w:tcPr>
            <w:tcW w:w="850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12</w:t>
            </w:r>
          </w:p>
        </w:tc>
        <w:tc>
          <w:tcPr>
            <w:tcW w:w="2041" w:type="dxa"/>
          </w:tcPr>
          <w:p w:rsidR="00B3197F" w:rsidRPr="00B3197F" w:rsidRDefault="00B3197F">
            <w:pPr>
              <w:pStyle w:val="ConsPlusNormal"/>
            </w:pPr>
            <w:r w:rsidRPr="00B3197F">
              <w:t>Углеводы</w:t>
            </w:r>
          </w:p>
        </w:tc>
        <w:tc>
          <w:tcPr>
            <w:tcW w:w="2721" w:type="dxa"/>
          </w:tcPr>
          <w:p w:rsidR="00B3197F" w:rsidRPr="00B3197F" w:rsidRDefault="00B3197F">
            <w:pPr>
              <w:pStyle w:val="ConsPlusNormal"/>
            </w:pPr>
            <w:r w:rsidRPr="00B3197F">
              <w:t>количество углеводов</w:t>
            </w:r>
          </w:p>
        </w:tc>
        <w:tc>
          <w:tcPr>
            <w:tcW w:w="2835" w:type="dxa"/>
          </w:tcPr>
          <w:p w:rsidR="00B3197F" w:rsidRPr="00B3197F" w:rsidRDefault="00B3197F">
            <w:pPr>
              <w:pStyle w:val="ConsPlusNormal"/>
            </w:pPr>
            <w:r w:rsidRPr="00B3197F">
              <w:t>заполняется в соответствии с информацией на потребительской упаковке с указанием типа ("Точное значение", "От", "До"). При отсутствии данной характеристики указывается значение "0"</w:t>
            </w:r>
          </w:p>
        </w:tc>
        <w:tc>
          <w:tcPr>
            <w:tcW w:w="62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1..3</w:t>
            </w:r>
          </w:p>
        </w:tc>
      </w:tr>
      <w:tr w:rsidR="00B3197F" w:rsidRPr="00B3197F">
        <w:tc>
          <w:tcPr>
            <w:tcW w:w="850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13</w:t>
            </w:r>
          </w:p>
        </w:tc>
        <w:tc>
          <w:tcPr>
            <w:tcW w:w="2041" w:type="dxa"/>
          </w:tcPr>
          <w:p w:rsidR="00B3197F" w:rsidRPr="00B3197F" w:rsidRDefault="00B3197F">
            <w:pPr>
              <w:pStyle w:val="ConsPlusNormal"/>
            </w:pPr>
            <w:r w:rsidRPr="00B3197F">
              <w:t xml:space="preserve">Единица измерения энергетической ценности, </w:t>
            </w:r>
            <w:proofErr w:type="gramStart"/>
            <w:r w:rsidRPr="00B3197F">
              <w:t>ккал</w:t>
            </w:r>
            <w:proofErr w:type="gramEnd"/>
          </w:p>
        </w:tc>
        <w:tc>
          <w:tcPr>
            <w:tcW w:w="2721" w:type="dxa"/>
          </w:tcPr>
          <w:p w:rsidR="00B3197F" w:rsidRPr="00B3197F" w:rsidRDefault="00B3197F">
            <w:pPr>
              <w:pStyle w:val="ConsPlusNormal"/>
            </w:pPr>
            <w:r w:rsidRPr="00B3197F">
              <w:t>единица измерения энергетической ценности в килокалориях в соответствии с информацией на потребительской упаковке</w:t>
            </w:r>
          </w:p>
        </w:tc>
        <w:tc>
          <w:tcPr>
            <w:tcW w:w="2835" w:type="dxa"/>
          </w:tcPr>
          <w:p w:rsidR="00B3197F" w:rsidRPr="00B3197F" w:rsidRDefault="00B3197F">
            <w:pPr>
              <w:pStyle w:val="ConsPlusNormal"/>
            </w:pPr>
            <w:r w:rsidRPr="00B3197F">
              <w:t>указывается одно из значений:</w:t>
            </w:r>
          </w:p>
          <w:p w:rsidR="00B3197F" w:rsidRPr="00B3197F" w:rsidRDefault="00B3197F">
            <w:pPr>
              <w:pStyle w:val="ConsPlusNormal"/>
            </w:pPr>
            <w:r w:rsidRPr="00B3197F">
              <w:t>"</w:t>
            </w:r>
            <w:proofErr w:type="gramStart"/>
            <w:r w:rsidRPr="00B3197F">
              <w:t>ккал</w:t>
            </w:r>
            <w:proofErr w:type="gramEnd"/>
            <w:r w:rsidRPr="00B3197F">
              <w:t>/100 г";</w:t>
            </w:r>
          </w:p>
          <w:p w:rsidR="00B3197F" w:rsidRPr="00B3197F" w:rsidRDefault="00B3197F">
            <w:pPr>
              <w:pStyle w:val="ConsPlusNormal"/>
            </w:pPr>
            <w:r w:rsidRPr="00B3197F">
              <w:t>"</w:t>
            </w:r>
            <w:proofErr w:type="gramStart"/>
            <w:r w:rsidRPr="00B3197F">
              <w:t>ккал</w:t>
            </w:r>
            <w:proofErr w:type="gramEnd"/>
            <w:r w:rsidRPr="00B3197F">
              <w:t>/100 мл";</w:t>
            </w:r>
          </w:p>
          <w:p w:rsidR="00B3197F" w:rsidRPr="00B3197F" w:rsidRDefault="00B3197F">
            <w:pPr>
              <w:pStyle w:val="ConsPlusNormal"/>
            </w:pPr>
            <w:r w:rsidRPr="00B3197F">
              <w:t>"</w:t>
            </w:r>
            <w:proofErr w:type="gramStart"/>
            <w:r w:rsidRPr="00B3197F">
              <w:t>ккал</w:t>
            </w:r>
            <w:proofErr w:type="gramEnd"/>
            <w:r w:rsidRPr="00B3197F">
              <w:t>/порция"</w:t>
            </w:r>
          </w:p>
        </w:tc>
        <w:tc>
          <w:tcPr>
            <w:tcW w:w="62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1</w:t>
            </w:r>
          </w:p>
        </w:tc>
      </w:tr>
      <w:tr w:rsidR="00B3197F" w:rsidRPr="00B3197F">
        <w:tc>
          <w:tcPr>
            <w:tcW w:w="850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14</w:t>
            </w:r>
          </w:p>
        </w:tc>
        <w:tc>
          <w:tcPr>
            <w:tcW w:w="2041" w:type="dxa"/>
          </w:tcPr>
          <w:p w:rsidR="00B3197F" w:rsidRPr="00B3197F" w:rsidRDefault="00B3197F">
            <w:pPr>
              <w:pStyle w:val="ConsPlusNormal"/>
            </w:pPr>
            <w:r w:rsidRPr="00B3197F">
              <w:t xml:space="preserve">Энергетическая ценность, </w:t>
            </w:r>
            <w:proofErr w:type="gramStart"/>
            <w:r w:rsidRPr="00B3197F">
              <w:t>ккал</w:t>
            </w:r>
            <w:proofErr w:type="gramEnd"/>
          </w:p>
        </w:tc>
        <w:tc>
          <w:tcPr>
            <w:tcW w:w="2721" w:type="dxa"/>
          </w:tcPr>
          <w:p w:rsidR="00B3197F" w:rsidRPr="00B3197F" w:rsidRDefault="00B3197F">
            <w:pPr>
              <w:pStyle w:val="ConsPlusNormal"/>
            </w:pPr>
          </w:p>
        </w:tc>
        <w:tc>
          <w:tcPr>
            <w:tcW w:w="2835" w:type="dxa"/>
          </w:tcPr>
          <w:p w:rsidR="00B3197F" w:rsidRPr="00B3197F" w:rsidRDefault="00B3197F">
            <w:pPr>
              <w:pStyle w:val="ConsPlusNormal"/>
            </w:pPr>
            <w:r w:rsidRPr="00B3197F">
              <w:t>заполняется в соответствии с информацией на потребительской упаковке с указанием типа ("Точное значение", "От", "До"). При отсутствии данной характеристики указывается значение "0"</w:t>
            </w:r>
          </w:p>
        </w:tc>
        <w:tc>
          <w:tcPr>
            <w:tcW w:w="62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1..3</w:t>
            </w:r>
          </w:p>
        </w:tc>
      </w:tr>
      <w:tr w:rsidR="00B3197F" w:rsidRPr="00B3197F">
        <w:tc>
          <w:tcPr>
            <w:tcW w:w="850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15</w:t>
            </w:r>
          </w:p>
        </w:tc>
        <w:tc>
          <w:tcPr>
            <w:tcW w:w="2041" w:type="dxa"/>
          </w:tcPr>
          <w:p w:rsidR="00B3197F" w:rsidRPr="00B3197F" w:rsidRDefault="00B3197F">
            <w:pPr>
              <w:pStyle w:val="ConsPlusNormal"/>
            </w:pPr>
            <w:r w:rsidRPr="00B3197F">
              <w:t>Единица измерения энергетической ценности, кДж</w:t>
            </w:r>
          </w:p>
        </w:tc>
        <w:tc>
          <w:tcPr>
            <w:tcW w:w="2721" w:type="dxa"/>
          </w:tcPr>
          <w:p w:rsidR="00B3197F" w:rsidRPr="00B3197F" w:rsidRDefault="00B3197F">
            <w:pPr>
              <w:pStyle w:val="ConsPlusNormal"/>
            </w:pPr>
            <w:r w:rsidRPr="00B3197F">
              <w:t>единица измерения энергетической ценности в килоджоулях в соответствии с информацией на потребительской упаковке</w:t>
            </w:r>
          </w:p>
        </w:tc>
        <w:tc>
          <w:tcPr>
            <w:tcW w:w="2835" w:type="dxa"/>
          </w:tcPr>
          <w:p w:rsidR="00B3197F" w:rsidRPr="00B3197F" w:rsidRDefault="00B3197F">
            <w:pPr>
              <w:pStyle w:val="ConsPlusNormal"/>
            </w:pPr>
            <w:r w:rsidRPr="00B3197F">
              <w:t>указывается одно из значений:</w:t>
            </w:r>
          </w:p>
          <w:p w:rsidR="00B3197F" w:rsidRPr="00B3197F" w:rsidRDefault="00B3197F">
            <w:pPr>
              <w:pStyle w:val="ConsPlusNormal"/>
            </w:pPr>
            <w:r w:rsidRPr="00B3197F">
              <w:t>"кДж/100 г";</w:t>
            </w:r>
          </w:p>
          <w:p w:rsidR="00B3197F" w:rsidRPr="00B3197F" w:rsidRDefault="00B3197F">
            <w:pPr>
              <w:pStyle w:val="ConsPlusNormal"/>
            </w:pPr>
            <w:r w:rsidRPr="00B3197F">
              <w:t>"кДж/100 мл";</w:t>
            </w:r>
          </w:p>
          <w:p w:rsidR="00B3197F" w:rsidRPr="00B3197F" w:rsidRDefault="00B3197F">
            <w:pPr>
              <w:pStyle w:val="ConsPlusNormal"/>
            </w:pPr>
            <w:r w:rsidRPr="00B3197F">
              <w:t>"кДж/порция"</w:t>
            </w:r>
          </w:p>
        </w:tc>
        <w:tc>
          <w:tcPr>
            <w:tcW w:w="62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0..1</w:t>
            </w:r>
          </w:p>
        </w:tc>
      </w:tr>
      <w:tr w:rsidR="00B3197F" w:rsidRPr="00B3197F">
        <w:tc>
          <w:tcPr>
            <w:tcW w:w="850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16</w:t>
            </w:r>
          </w:p>
        </w:tc>
        <w:tc>
          <w:tcPr>
            <w:tcW w:w="2041" w:type="dxa"/>
          </w:tcPr>
          <w:p w:rsidR="00B3197F" w:rsidRPr="00B3197F" w:rsidRDefault="00B3197F">
            <w:pPr>
              <w:pStyle w:val="ConsPlusNormal"/>
            </w:pPr>
            <w:r w:rsidRPr="00B3197F">
              <w:t>Энергетическая ценность, кДж</w:t>
            </w:r>
          </w:p>
        </w:tc>
        <w:tc>
          <w:tcPr>
            <w:tcW w:w="2721" w:type="dxa"/>
          </w:tcPr>
          <w:p w:rsidR="00B3197F" w:rsidRPr="00B3197F" w:rsidRDefault="00B3197F">
            <w:pPr>
              <w:pStyle w:val="ConsPlusNormal"/>
            </w:pPr>
          </w:p>
        </w:tc>
        <w:tc>
          <w:tcPr>
            <w:tcW w:w="2835" w:type="dxa"/>
          </w:tcPr>
          <w:p w:rsidR="00B3197F" w:rsidRPr="00B3197F" w:rsidRDefault="00B3197F">
            <w:pPr>
              <w:pStyle w:val="ConsPlusNormal"/>
            </w:pPr>
            <w:r w:rsidRPr="00B3197F">
              <w:t>заполняется в соответствии с информацией на потребительской упаковке с указанием типа ("Точное значение", "От", "До"). При отсутствии данной характеристики указывается значение "0"</w:t>
            </w:r>
          </w:p>
        </w:tc>
        <w:tc>
          <w:tcPr>
            <w:tcW w:w="62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0..3</w:t>
            </w:r>
          </w:p>
        </w:tc>
      </w:tr>
      <w:tr w:rsidR="00B3197F" w:rsidRPr="00B3197F">
        <w:tc>
          <w:tcPr>
            <w:tcW w:w="850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17</w:t>
            </w:r>
          </w:p>
        </w:tc>
        <w:tc>
          <w:tcPr>
            <w:tcW w:w="2041" w:type="dxa"/>
          </w:tcPr>
          <w:p w:rsidR="00B3197F" w:rsidRPr="00B3197F" w:rsidRDefault="00B3197F">
            <w:pPr>
              <w:pStyle w:val="ConsPlusNormal"/>
            </w:pPr>
            <w:r w:rsidRPr="00B3197F">
              <w:t>Тип упаковки</w:t>
            </w:r>
          </w:p>
        </w:tc>
        <w:tc>
          <w:tcPr>
            <w:tcW w:w="2721" w:type="dxa"/>
          </w:tcPr>
          <w:p w:rsidR="00B3197F" w:rsidRPr="00B3197F" w:rsidRDefault="00B3197F">
            <w:pPr>
              <w:pStyle w:val="ConsPlusNormal"/>
            </w:pPr>
            <w:r w:rsidRPr="00B3197F">
              <w:t xml:space="preserve">описание типа потребительской упаковки, сформированное на основе использования гармонизированных со </w:t>
            </w:r>
            <w:r w:rsidRPr="00B3197F">
              <w:lastRenderedPageBreak/>
              <w:t>стандартами GS1 наименований типов упаковок</w:t>
            </w:r>
          </w:p>
        </w:tc>
        <w:tc>
          <w:tcPr>
            <w:tcW w:w="2835" w:type="dxa"/>
          </w:tcPr>
          <w:p w:rsidR="00B3197F" w:rsidRPr="00B3197F" w:rsidRDefault="00B3197F">
            <w:pPr>
              <w:pStyle w:val="ConsPlusNormal"/>
            </w:pPr>
          </w:p>
        </w:tc>
        <w:tc>
          <w:tcPr>
            <w:tcW w:w="62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1</w:t>
            </w:r>
          </w:p>
        </w:tc>
      </w:tr>
      <w:tr w:rsidR="00B3197F" w:rsidRPr="00B3197F">
        <w:tc>
          <w:tcPr>
            <w:tcW w:w="850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lastRenderedPageBreak/>
              <w:t>18</w:t>
            </w:r>
          </w:p>
        </w:tc>
        <w:tc>
          <w:tcPr>
            <w:tcW w:w="2041" w:type="dxa"/>
          </w:tcPr>
          <w:p w:rsidR="00B3197F" w:rsidRPr="00B3197F" w:rsidRDefault="00B3197F">
            <w:pPr>
              <w:pStyle w:val="ConsPlusNormal"/>
            </w:pPr>
            <w:r w:rsidRPr="00B3197F">
              <w:t>Материал упаковки</w:t>
            </w:r>
          </w:p>
        </w:tc>
        <w:tc>
          <w:tcPr>
            <w:tcW w:w="2721" w:type="dxa"/>
          </w:tcPr>
          <w:p w:rsidR="00B3197F" w:rsidRPr="00B3197F" w:rsidRDefault="00B3197F">
            <w:pPr>
              <w:pStyle w:val="ConsPlusNormal"/>
            </w:pPr>
            <w:r w:rsidRPr="00B3197F">
              <w:t>описание материалов потребительской упаковки, сформированное с использованием гармонизированных со стандартами GS1 наименований материалов упаковок</w:t>
            </w:r>
          </w:p>
        </w:tc>
        <w:tc>
          <w:tcPr>
            <w:tcW w:w="2835" w:type="dxa"/>
          </w:tcPr>
          <w:p w:rsidR="00B3197F" w:rsidRPr="00B3197F" w:rsidRDefault="00B3197F">
            <w:pPr>
              <w:pStyle w:val="ConsPlusNormal"/>
            </w:pPr>
          </w:p>
        </w:tc>
        <w:tc>
          <w:tcPr>
            <w:tcW w:w="62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1</w:t>
            </w:r>
          </w:p>
        </w:tc>
      </w:tr>
      <w:tr w:rsidR="00B3197F" w:rsidRPr="00B3197F">
        <w:tc>
          <w:tcPr>
            <w:tcW w:w="850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19</w:t>
            </w:r>
          </w:p>
        </w:tc>
        <w:tc>
          <w:tcPr>
            <w:tcW w:w="2041" w:type="dxa"/>
          </w:tcPr>
          <w:p w:rsidR="00B3197F" w:rsidRPr="00B3197F" w:rsidRDefault="00B3197F">
            <w:pPr>
              <w:pStyle w:val="ConsPlusNormal"/>
            </w:pPr>
            <w:r w:rsidRPr="00B3197F">
              <w:t>Количество потребительских упаковок в групповой упаковке</w:t>
            </w:r>
          </w:p>
        </w:tc>
        <w:tc>
          <w:tcPr>
            <w:tcW w:w="2721" w:type="dxa"/>
          </w:tcPr>
          <w:p w:rsidR="00B3197F" w:rsidRPr="00B3197F" w:rsidRDefault="00B3197F">
            <w:pPr>
              <w:pStyle w:val="ConsPlusNormal"/>
            </w:pPr>
          </w:p>
        </w:tc>
        <w:tc>
          <w:tcPr>
            <w:tcW w:w="2835" w:type="dxa"/>
          </w:tcPr>
          <w:p w:rsidR="00B3197F" w:rsidRPr="00B3197F" w:rsidRDefault="00B3197F">
            <w:pPr>
              <w:pStyle w:val="ConsPlusNormal"/>
            </w:pPr>
            <w:r w:rsidRPr="00B3197F">
              <w:t>элемент обязателен для товаров в групповой упаковке</w:t>
            </w:r>
          </w:p>
        </w:tc>
        <w:tc>
          <w:tcPr>
            <w:tcW w:w="62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0..1</w:t>
            </w:r>
          </w:p>
        </w:tc>
      </w:tr>
      <w:tr w:rsidR="00B3197F" w:rsidRPr="00B3197F">
        <w:tc>
          <w:tcPr>
            <w:tcW w:w="850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20</w:t>
            </w:r>
          </w:p>
        </w:tc>
        <w:tc>
          <w:tcPr>
            <w:tcW w:w="2041" w:type="dxa"/>
          </w:tcPr>
          <w:p w:rsidR="00B3197F" w:rsidRPr="00B3197F" w:rsidRDefault="00B3197F">
            <w:pPr>
              <w:pStyle w:val="ConsPlusNormal"/>
            </w:pPr>
            <w:r w:rsidRPr="00B3197F">
              <w:t>Условия хранения</w:t>
            </w:r>
          </w:p>
        </w:tc>
        <w:tc>
          <w:tcPr>
            <w:tcW w:w="2721" w:type="dxa"/>
          </w:tcPr>
          <w:p w:rsidR="00B3197F" w:rsidRPr="00B3197F" w:rsidRDefault="00B3197F">
            <w:pPr>
              <w:pStyle w:val="ConsPlusNormal"/>
            </w:pPr>
          </w:p>
        </w:tc>
        <w:tc>
          <w:tcPr>
            <w:tcW w:w="2835" w:type="dxa"/>
          </w:tcPr>
          <w:p w:rsidR="00B3197F" w:rsidRPr="00B3197F" w:rsidRDefault="00B3197F">
            <w:pPr>
              <w:pStyle w:val="ConsPlusNormal"/>
            </w:pPr>
            <w:r w:rsidRPr="00B3197F">
              <w:t>указываются условия хранения, при которых товар сохраняет свои качества</w:t>
            </w:r>
          </w:p>
        </w:tc>
        <w:tc>
          <w:tcPr>
            <w:tcW w:w="62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1</w:t>
            </w:r>
          </w:p>
        </w:tc>
      </w:tr>
      <w:tr w:rsidR="00B3197F" w:rsidRPr="00B3197F">
        <w:tc>
          <w:tcPr>
            <w:tcW w:w="850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21</w:t>
            </w:r>
          </w:p>
        </w:tc>
        <w:tc>
          <w:tcPr>
            <w:tcW w:w="2041" w:type="dxa"/>
          </w:tcPr>
          <w:p w:rsidR="00B3197F" w:rsidRPr="00B3197F" w:rsidRDefault="00B3197F">
            <w:pPr>
              <w:pStyle w:val="ConsPlusNormal"/>
            </w:pPr>
            <w:r w:rsidRPr="00B3197F">
              <w:t>Изображение товара</w:t>
            </w:r>
          </w:p>
        </w:tc>
        <w:tc>
          <w:tcPr>
            <w:tcW w:w="2721" w:type="dxa"/>
          </w:tcPr>
          <w:p w:rsidR="00B3197F" w:rsidRPr="00B3197F" w:rsidRDefault="00B3197F">
            <w:pPr>
              <w:pStyle w:val="ConsPlusNormal"/>
            </w:pPr>
            <w:r w:rsidRPr="00B3197F">
              <w:t>фотографическое изображение товара</w:t>
            </w:r>
          </w:p>
        </w:tc>
        <w:tc>
          <w:tcPr>
            <w:tcW w:w="2835" w:type="dxa"/>
          </w:tcPr>
          <w:p w:rsidR="00B3197F" w:rsidRPr="00B3197F" w:rsidRDefault="00B3197F">
            <w:pPr>
              <w:pStyle w:val="ConsPlusNormal"/>
            </w:pPr>
            <w:r w:rsidRPr="00B3197F">
              <w:t>элемент содержит фотографическое изображение товара</w:t>
            </w:r>
          </w:p>
        </w:tc>
        <w:tc>
          <w:tcPr>
            <w:tcW w:w="62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0..*</w:t>
            </w:r>
          </w:p>
        </w:tc>
      </w:tr>
      <w:tr w:rsidR="00B3197F" w:rsidRPr="00B3197F">
        <w:tc>
          <w:tcPr>
            <w:tcW w:w="850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22</w:t>
            </w:r>
          </w:p>
        </w:tc>
        <w:tc>
          <w:tcPr>
            <w:tcW w:w="2041" w:type="dxa"/>
          </w:tcPr>
          <w:p w:rsidR="00B3197F" w:rsidRPr="00B3197F" w:rsidRDefault="00B3197F">
            <w:pPr>
              <w:pStyle w:val="ConsPlusNormal"/>
            </w:pPr>
            <w:r w:rsidRPr="00B3197F">
              <w:t>Вкус</w:t>
            </w:r>
          </w:p>
        </w:tc>
        <w:tc>
          <w:tcPr>
            <w:tcW w:w="2721" w:type="dxa"/>
          </w:tcPr>
          <w:p w:rsidR="00B3197F" w:rsidRPr="00B3197F" w:rsidRDefault="00B3197F">
            <w:pPr>
              <w:pStyle w:val="ConsPlusNormal"/>
            </w:pPr>
            <w:r w:rsidRPr="00B3197F">
              <w:t>сведения об отличающих товар вкусовых свойствах (добавках)</w:t>
            </w:r>
          </w:p>
        </w:tc>
        <w:tc>
          <w:tcPr>
            <w:tcW w:w="2835" w:type="dxa"/>
          </w:tcPr>
          <w:p w:rsidR="00B3197F" w:rsidRPr="00B3197F" w:rsidRDefault="00B3197F">
            <w:pPr>
              <w:pStyle w:val="ConsPlusNormal"/>
            </w:pPr>
            <w:r w:rsidRPr="00B3197F">
              <w:t>при отсутствии указывается "без вкусовых добавок"</w:t>
            </w:r>
          </w:p>
        </w:tc>
        <w:tc>
          <w:tcPr>
            <w:tcW w:w="62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1</w:t>
            </w:r>
          </w:p>
        </w:tc>
      </w:tr>
      <w:tr w:rsidR="00B3197F" w:rsidRPr="00B3197F">
        <w:tc>
          <w:tcPr>
            <w:tcW w:w="850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23</w:t>
            </w:r>
          </w:p>
        </w:tc>
        <w:tc>
          <w:tcPr>
            <w:tcW w:w="2041" w:type="dxa"/>
          </w:tcPr>
          <w:p w:rsidR="00B3197F" w:rsidRPr="00B3197F" w:rsidRDefault="00B3197F">
            <w:pPr>
              <w:pStyle w:val="ConsPlusNormal"/>
            </w:pPr>
            <w:r w:rsidRPr="00B3197F">
              <w:t>Единица измерения витаминов и минеральных веществ</w:t>
            </w:r>
          </w:p>
        </w:tc>
        <w:tc>
          <w:tcPr>
            <w:tcW w:w="2721" w:type="dxa"/>
          </w:tcPr>
          <w:p w:rsidR="00B3197F" w:rsidRPr="00B3197F" w:rsidRDefault="00B3197F">
            <w:pPr>
              <w:pStyle w:val="ConsPlusNormal"/>
            </w:pPr>
          </w:p>
        </w:tc>
        <w:tc>
          <w:tcPr>
            <w:tcW w:w="2835" w:type="dxa"/>
          </w:tcPr>
          <w:p w:rsidR="00B3197F" w:rsidRPr="00B3197F" w:rsidRDefault="00B3197F">
            <w:pPr>
              <w:pStyle w:val="ConsPlusNormal"/>
            </w:pPr>
            <w:r w:rsidRPr="00B3197F">
              <w:t>указывается одно из значений:</w:t>
            </w:r>
          </w:p>
          <w:p w:rsidR="00B3197F" w:rsidRPr="00B3197F" w:rsidRDefault="00B3197F">
            <w:pPr>
              <w:pStyle w:val="ConsPlusNormal"/>
            </w:pPr>
            <w:r w:rsidRPr="00B3197F">
              <w:t>"мг/100 г";</w:t>
            </w:r>
          </w:p>
          <w:p w:rsidR="00B3197F" w:rsidRPr="00B3197F" w:rsidRDefault="00B3197F">
            <w:pPr>
              <w:pStyle w:val="ConsPlusNormal"/>
            </w:pPr>
            <w:r w:rsidRPr="00B3197F">
              <w:t>"мг/100 мл";</w:t>
            </w:r>
          </w:p>
          <w:p w:rsidR="00B3197F" w:rsidRPr="00B3197F" w:rsidRDefault="00B3197F">
            <w:pPr>
              <w:pStyle w:val="ConsPlusNormal"/>
            </w:pPr>
            <w:r w:rsidRPr="00B3197F">
              <w:t>"мкг/100 г";</w:t>
            </w:r>
          </w:p>
          <w:p w:rsidR="00B3197F" w:rsidRPr="00B3197F" w:rsidRDefault="00B3197F">
            <w:pPr>
              <w:pStyle w:val="ConsPlusNormal"/>
            </w:pPr>
            <w:r w:rsidRPr="00B3197F">
              <w:t>"мкг/100 мл";</w:t>
            </w:r>
          </w:p>
          <w:p w:rsidR="00B3197F" w:rsidRPr="00B3197F" w:rsidRDefault="00B3197F">
            <w:pPr>
              <w:pStyle w:val="ConsPlusNormal"/>
            </w:pPr>
            <w:r w:rsidRPr="00B3197F">
              <w:t>"мг и мкг/100 г";</w:t>
            </w:r>
          </w:p>
          <w:p w:rsidR="00B3197F" w:rsidRPr="00B3197F" w:rsidRDefault="00B3197F">
            <w:pPr>
              <w:pStyle w:val="ConsPlusNormal"/>
            </w:pPr>
            <w:r w:rsidRPr="00B3197F">
              <w:t>"мг и мкг/100 мл"</w:t>
            </w:r>
          </w:p>
        </w:tc>
        <w:tc>
          <w:tcPr>
            <w:tcW w:w="62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0..1</w:t>
            </w:r>
          </w:p>
        </w:tc>
      </w:tr>
      <w:tr w:rsidR="00B3197F" w:rsidRPr="00B3197F">
        <w:tc>
          <w:tcPr>
            <w:tcW w:w="850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24</w:t>
            </w:r>
          </w:p>
        </w:tc>
        <w:tc>
          <w:tcPr>
            <w:tcW w:w="2041" w:type="dxa"/>
          </w:tcPr>
          <w:p w:rsidR="00B3197F" w:rsidRPr="00B3197F" w:rsidRDefault="00B3197F">
            <w:pPr>
              <w:pStyle w:val="ConsPlusNormal"/>
            </w:pPr>
            <w:r w:rsidRPr="00B3197F">
              <w:t>Витамины и минеральные вещества, мг</w:t>
            </w:r>
          </w:p>
        </w:tc>
        <w:tc>
          <w:tcPr>
            <w:tcW w:w="2721" w:type="dxa"/>
          </w:tcPr>
          <w:p w:rsidR="00B3197F" w:rsidRPr="00B3197F" w:rsidRDefault="00B3197F">
            <w:pPr>
              <w:pStyle w:val="ConsPlusNormal"/>
            </w:pPr>
            <w:r w:rsidRPr="00B3197F">
              <w:t>числовое значение в миллиграммах для следующих витаминов и минеральных веществ:</w:t>
            </w:r>
          </w:p>
          <w:p w:rsidR="00B3197F" w:rsidRPr="00B3197F" w:rsidRDefault="00B3197F">
            <w:pPr>
              <w:pStyle w:val="ConsPlusNormal"/>
            </w:pPr>
            <w:r w:rsidRPr="00B3197F">
              <w:t>"Биотин";</w:t>
            </w:r>
          </w:p>
          <w:p w:rsidR="00B3197F" w:rsidRPr="00B3197F" w:rsidRDefault="00B3197F">
            <w:pPr>
              <w:pStyle w:val="ConsPlusNormal"/>
            </w:pPr>
            <w:r w:rsidRPr="00B3197F">
              <w:t>"Витамин B6";</w:t>
            </w:r>
          </w:p>
          <w:p w:rsidR="00B3197F" w:rsidRPr="00B3197F" w:rsidRDefault="00B3197F">
            <w:pPr>
              <w:pStyle w:val="ConsPlusNormal"/>
            </w:pPr>
            <w:r w:rsidRPr="00B3197F">
              <w:t>"Витамин C";</w:t>
            </w:r>
          </w:p>
          <w:p w:rsidR="00B3197F" w:rsidRPr="00B3197F" w:rsidRDefault="00B3197F">
            <w:pPr>
              <w:pStyle w:val="ConsPlusNormal"/>
            </w:pPr>
            <w:r w:rsidRPr="00B3197F">
              <w:t>"Витамин E";</w:t>
            </w:r>
          </w:p>
          <w:p w:rsidR="00B3197F" w:rsidRPr="00B3197F" w:rsidRDefault="00B3197F">
            <w:pPr>
              <w:pStyle w:val="ConsPlusNormal"/>
            </w:pPr>
            <w:r w:rsidRPr="00B3197F">
              <w:t>"Железо";</w:t>
            </w:r>
          </w:p>
          <w:p w:rsidR="00B3197F" w:rsidRPr="00B3197F" w:rsidRDefault="00B3197F">
            <w:pPr>
              <w:pStyle w:val="ConsPlusNormal"/>
            </w:pPr>
            <w:r w:rsidRPr="00B3197F">
              <w:t>"Калий";</w:t>
            </w:r>
          </w:p>
          <w:p w:rsidR="00B3197F" w:rsidRPr="00B3197F" w:rsidRDefault="00B3197F">
            <w:pPr>
              <w:pStyle w:val="ConsPlusNormal"/>
            </w:pPr>
            <w:r w:rsidRPr="00B3197F">
              <w:t>"Кальций";</w:t>
            </w:r>
          </w:p>
          <w:p w:rsidR="00B3197F" w:rsidRPr="00B3197F" w:rsidRDefault="00B3197F">
            <w:pPr>
              <w:pStyle w:val="ConsPlusNormal"/>
            </w:pPr>
            <w:r w:rsidRPr="00B3197F">
              <w:t>"Магний";</w:t>
            </w:r>
          </w:p>
          <w:p w:rsidR="00B3197F" w:rsidRPr="00B3197F" w:rsidRDefault="00B3197F">
            <w:pPr>
              <w:pStyle w:val="ConsPlusNormal"/>
            </w:pPr>
            <w:r w:rsidRPr="00B3197F">
              <w:t>"Ниацин"</w:t>
            </w:r>
          </w:p>
          <w:p w:rsidR="00B3197F" w:rsidRPr="00B3197F" w:rsidRDefault="00B3197F">
            <w:pPr>
              <w:pStyle w:val="ConsPlusNormal"/>
            </w:pPr>
            <w:r w:rsidRPr="00B3197F">
              <w:t>"Пантотеновая кислота";</w:t>
            </w:r>
          </w:p>
          <w:p w:rsidR="00B3197F" w:rsidRPr="00B3197F" w:rsidRDefault="00B3197F">
            <w:pPr>
              <w:pStyle w:val="ConsPlusNormal"/>
            </w:pPr>
            <w:r w:rsidRPr="00B3197F">
              <w:t>"Рибофлавин";</w:t>
            </w:r>
          </w:p>
          <w:p w:rsidR="00B3197F" w:rsidRPr="00B3197F" w:rsidRDefault="00B3197F">
            <w:pPr>
              <w:pStyle w:val="ConsPlusNormal"/>
            </w:pPr>
            <w:r w:rsidRPr="00B3197F">
              <w:t>"Селен";</w:t>
            </w:r>
          </w:p>
          <w:p w:rsidR="00B3197F" w:rsidRPr="00B3197F" w:rsidRDefault="00B3197F">
            <w:pPr>
              <w:pStyle w:val="ConsPlusNormal"/>
            </w:pPr>
            <w:r w:rsidRPr="00B3197F">
              <w:t>"Тиамин";</w:t>
            </w:r>
          </w:p>
          <w:p w:rsidR="00B3197F" w:rsidRPr="00B3197F" w:rsidRDefault="00B3197F">
            <w:pPr>
              <w:pStyle w:val="ConsPlusNormal"/>
            </w:pPr>
            <w:r w:rsidRPr="00B3197F">
              <w:lastRenderedPageBreak/>
              <w:t>"Фосфор";</w:t>
            </w:r>
          </w:p>
          <w:p w:rsidR="00B3197F" w:rsidRPr="00B3197F" w:rsidRDefault="00B3197F">
            <w:pPr>
              <w:pStyle w:val="ConsPlusNormal"/>
            </w:pPr>
            <w:r w:rsidRPr="00B3197F">
              <w:t>"Цинк"</w:t>
            </w:r>
          </w:p>
        </w:tc>
        <w:tc>
          <w:tcPr>
            <w:tcW w:w="2835" w:type="dxa"/>
          </w:tcPr>
          <w:p w:rsidR="00B3197F" w:rsidRPr="00B3197F" w:rsidRDefault="00B3197F">
            <w:pPr>
              <w:pStyle w:val="ConsPlusNormal"/>
            </w:pPr>
            <w:r w:rsidRPr="00B3197F">
              <w:lastRenderedPageBreak/>
              <w:t>элемент обязателен, если указана одна из следующих единиц измерения витаминов и минеральных веществ: "мг/100 г";</w:t>
            </w:r>
          </w:p>
          <w:p w:rsidR="00B3197F" w:rsidRPr="00B3197F" w:rsidRDefault="00B3197F">
            <w:pPr>
              <w:pStyle w:val="ConsPlusNormal"/>
            </w:pPr>
            <w:r w:rsidRPr="00B3197F">
              <w:t>"мг/100 мл";</w:t>
            </w:r>
          </w:p>
          <w:p w:rsidR="00B3197F" w:rsidRPr="00B3197F" w:rsidRDefault="00B3197F">
            <w:pPr>
              <w:pStyle w:val="ConsPlusNormal"/>
            </w:pPr>
            <w:r w:rsidRPr="00B3197F">
              <w:t>"мг и мкг/100 г";</w:t>
            </w:r>
          </w:p>
          <w:p w:rsidR="00B3197F" w:rsidRPr="00B3197F" w:rsidRDefault="00B3197F">
            <w:pPr>
              <w:pStyle w:val="ConsPlusNormal"/>
            </w:pPr>
            <w:r w:rsidRPr="00B3197F">
              <w:t>"мг и мкг/100 мл"</w:t>
            </w:r>
          </w:p>
        </w:tc>
        <w:tc>
          <w:tcPr>
            <w:tcW w:w="62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0.?</w:t>
            </w:r>
          </w:p>
        </w:tc>
      </w:tr>
      <w:tr w:rsidR="00B3197F" w:rsidRPr="00B3197F">
        <w:tc>
          <w:tcPr>
            <w:tcW w:w="850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lastRenderedPageBreak/>
              <w:t>25</w:t>
            </w:r>
          </w:p>
        </w:tc>
        <w:tc>
          <w:tcPr>
            <w:tcW w:w="2041" w:type="dxa"/>
          </w:tcPr>
          <w:p w:rsidR="00B3197F" w:rsidRPr="00B3197F" w:rsidRDefault="00B3197F">
            <w:pPr>
              <w:pStyle w:val="ConsPlusNormal"/>
            </w:pPr>
            <w:r w:rsidRPr="00B3197F">
              <w:t>Витамины и минеральные вещества, мкг</w:t>
            </w:r>
          </w:p>
        </w:tc>
        <w:tc>
          <w:tcPr>
            <w:tcW w:w="2721" w:type="dxa"/>
          </w:tcPr>
          <w:p w:rsidR="00B3197F" w:rsidRPr="00B3197F" w:rsidRDefault="00B3197F">
            <w:pPr>
              <w:pStyle w:val="ConsPlusNormal"/>
            </w:pPr>
            <w:r w:rsidRPr="00B3197F">
              <w:t>числовое значение в микрограммах для следующих витаминов и минеральных веществ:</w:t>
            </w:r>
          </w:p>
          <w:p w:rsidR="00B3197F" w:rsidRPr="00B3197F" w:rsidRDefault="00B3197F">
            <w:pPr>
              <w:pStyle w:val="ConsPlusNormal"/>
            </w:pPr>
            <w:r w:rsidRPr="00B3197F">
              <w:t>"Витамин A";</w:t>
            </w:r>
          </w:p>
          <w:p w:rsidR="00B3197F" w:rsidRPr="00B3197F" w:rsidRDefault="00B3197F">
            <w:pPr>
              <w:pStyle w:val="ConsPlusNormal"/>
            </w:pPr>
            <w:r w:rsidRPr="00B3197F">
              <w:t>"Витамин B12";</w:t>
            </w:r>
          </w:p>
          <w:p w:rsidR="00B3197F" w:rsidRPr="00B3197F" w:rsidRDefault="00B3197F">
            <w:pPr>
              <w:pStyle w:val="ConsPlusNormal"/>
            </w:pPr>
            <w:r w:rsidRPr="00B3197F">
              <w:t>"Витамин D";</w:t>
            </w:r>
          </w:p>
          <w:p w:rsidR="00B3197F" w:rsidRPr="00B3197F" w:rsidRDefault="00B3197F">
            <w:pPr>
              <w:pStyle w:val="ConsPlusNormal"/>
            </w:pPr>
            <w:r w:rsidRPr="00B3197F">
              <w:t>"</w:t>
            </w:r>
            <w:proofErr w:type="spellStart"/>
            <w:r w:rsidRPr="00B3197F">
              <w:t>Иод</w:t>
            </w:r>
            <w:proofErr w:type="spellEnd"/>
            <w:r w:rsidRPr="00B3197F">
              <w:t>";</w:t>
            </w:r>
          </w:p>
          <w:p w:rsidR="00B3197F" w:rsidRPr="00B3197F" w:rsidRDefault="00B3197F">
            <w:pPr>
              <w:pStyle w:val="ConsPlusNormal"/>
            </w:pPr>
            <w:r w:rsidRPr="00B3197F">
              <w:t>"</w:t>
            </w:r>
            <w:proofErr w:type="spellStart"/>
            <w:r w:rsidRPr="00B3197F">
              <w:t>Фолацин</w:t>
            </w:r>
            <w:proofErr w:type="spellEnd"/>
            <w:r w:rsidRPr="00B3197F">
              <w:t>"</w:t>
            </w:r>
          </w:p>
        </w:tc>
        <w:tc>
          <w:tcPr>
            <w:tcW w:w="2835" w:type="dxa"/>
          </w:tcPr>
          <w:p w:rsidR="00B3197F" w:rsidRPr="00B3197F" w:rsidRDefault="00B3197F">
            <w:pPr>
              <w:pStyle w:val="ConsPlusNormal"/>
            </w:pPr>
            <w:r w:rsidRPr="00B3197F">
              <w:t>элемент обязателен, если указана одна из следующих единиц измерения витаминов и минеральных веществ: "мкг/100 г";</w:t>
            </w:r>
          </w:p>
          <w:p w:rsidR="00B3197F" w:rsidRPr="00B3197F" w:rsidRDefault="00B3197F">
            <w:pPr>
              <w:pStyle w:val="ConsPlusNormal"/>
            </w:pPr>
            <w:r w:rsidRPr="00B3197F">
              <w:t>"мкг/100 мл";</w:t>
            </w:r>
          </w:p>
          <w:p w:rsidR="00B3197F" w:rsidRPr="00B3197F" w:rsidRDefault="00B3197F">
            <w:pPr>
              <w:pStyle w:val="ConsPlusNormal"/>
            </w:pPr>
            <w:r w:rsidRPr="00B3197F">
              <w:t>"мг и мкг/100 г";</w:t>
            </w:r>
          </w:p>
          <w:p w:rsidR="00B3197F" w:rsidRPr="00B3197F" w:rsidRDefault="00B3197F">
            <w:pPr>
              <w:pStyle w:val="ConsPlusNormal"/>
            </w:pPr>
            <w:r w:rsidRPr="00B3197F">
              <w:t>"мг и мкг/100 мл"</w:t>
            </w:r>
          </w:p>
        </w:tc>
        <w:tc>
          <w:tcPr>
            <w:tcW w:w="62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0..*</w:t>
            </w:r>
          </w:p>
        </w:tc>
      </w:tr>
      <w:tr w:rsidR="00B3197F" w:rsidRPr="00B3197F">
        <w:tc>
          <w:tcPr>
            <w:tcW w:w="850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26</w:t>
            </w:r>
          </w:p>
        </w:tc>
        <w:tc>
          <w:tcPr>
            <w:tcW w:w="2041" w:type="dxa"/>
          </w:tcPr>
          <w:p w:rsidR="00B3197F" w:rsidRPr="00B3197F" w:rsidRDefault="00B3197F">
            <w:pPr>
              <w:pStyle w:val="ConsPlusNormal"/>
            </w:pPr>
            <w:r w:rsidRPr="00B3197F">
              <w:t>Размер листа</w:t>
            </w:r>
          </w:p>
        </w:tc>
        <w:tc>
          <w:tcPr>
            <w:tcW w:w="2721" w:type="dxa"/>
          </w:tcPr>
          <w:p w:rsidR="00B3197F" w:rsidRPr="00B3197F" w:rsidRDefault="00B3197F">
            <w:pPr>
              <w:pStyle w:val="ConsPlusNormal"/>
            </w:pPr>
            <w:r w:rsidRPr="00B3197F">
              <w:t>сведения о размере чайного листа</w:t>
            </w:r>
          </w:p>
        </w:tc>
        <w:tc>
          <w:tcPr>
            <w:tcW w:w="2835" w:type="dxa"/>
          </w:tcPr>
          <w:p w:rsidR="00B3197F" w:rsidRPr="00B3197F" w:rsidRDefault="00B3197F">
            <w:pPr>
              <w:pStyle w:val="ConsPlusNormal"/>
            </w:pPr>
            <w:r w:rsidRPr="00B3197F">
              <w:t>указывается одно из следующих значений: "крупный";</w:t>
            </w:r>
          </w:p>
          <w:p w:rsidR="00B3197F" w:rsidRPr="00B3197F" w:rsidRDefault="00B3197F">
            <w:pPr>
              <w:pStyle w:val="ConsPlusNormal"/>
            </w:pPr>
            <w:r w:rsidRPr="00B3197F">
              <w:t>"средний";</w:t>
            </w:r>
          </w:p>
          <w:p w:rsidR="00B3197F" w:rsidRPr="00B3197F" w:rsidRDefault="00B3197F">
            <w:pPr>
              <w:pStyle w:val="ConsPlusNormal"/>
            </w:pPr>
            <w:r w:rsidRPr="00B3197F">
              <w:t>"мелкий</w:t>
            </w:r>
          </w:p>
        </w:tc>
        <w:tc>
          <w:tcPr>
            <w:tcW w:w="62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0..1</w:t>
            </w:r>
          </w:p>
        </w:tc>
      </w:tr>
      <w:tr w:rsidR="00B3197F" w:rsidRPr="00B3197F">
        <w:tc>
          <w:tcPr>
            <w:tcW w:w="850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27</w:t>
            </w:r>
          </w:p>
        </w:tc>
        <w:tc>
          <w:tcPr>
            <w:tcW w:w="2041" w:type="dxa"/>
          </w:tcPr>
          <w:p w:rsidR="00B3197F" w:rsidRPr="00B3197F" w:rsidRDefault="00B3197F">
            <w:pPr>
              <w:pStyle w:val="ConsPlusNormal"/>
            </w:pPr>
            <w:r w:rsidRPr="00B3197F">
              <w:t>Способ (вид) обработки или производства</w:t>
            </w:r>
          </w:p>
        </w:tc>
        <w:tc>
          <w:tcPr>
            <w:tcW w:w="2721" w:type="dxa"/>
          </w:tcPr>
          <w:p w:rsidR="00B3197F" w:rsidRPr="00B3197F" w:rsidRDefault="00B3197F">
            <w:pPr>
              <w:pStyle w:val="ConsPlusNormal"/>
            </w:pPr>
            <w:r w:rsidRPr="00B3197F">
              <w:t>сведения о способе и виде обработки чайного листа</w:t>
            </w:r>
          </w:p>
        </w:tc>
        <w:tc>
          <w:tcPr>
            <w:tcW w:w="2835" w:type="dxa"/>
          </w:tcPr>
          <w:p w:rsidR="00B3197F" w:rsidRPr="00B3197F" w:rsidRDefault="00B3197F">
            <w:pPr>
              <w:pStyle w:val="ConsPlusNormal"/>
            </w:pPr>
          </w:p>
        </w:tc>
        <w:tc>
          <w:tcPr>
            <w:tcW w:w="62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0..1</w:t>
            </w:r>
          </w:p>
        </w:tc>
      </w:tr>
    </w:tbl>
    <w:p w:rsidR="00B3197F" w:rsidRPr="00B3197F" w:rsidRDefault="00B3197F">
      <w:pPr>
        <w:pStyle w:val="ConsPlusNormal"/>
        <w:jc w:val="both"/>
      </w:pPr>
    </w:p>
    <w:p w:rsidR="00B3197F" w:rsidRPr="00B3197F" w:rsidRDefault="00B3197F">
      <w:pPr>
        <w:pStyle w:val="ConsPlusNormal"/>
        <w:jc w:val="right"/>
      </w:pPr>
      <w:r w:rsidRPr="00B3197F">
        <w:t>Таблица 2</w:t>
      </w:r>
    </w:p>
    <w:p w:rsidR="00B3197F" w:rsidRPr="00B3197F" w:rsidRDefault="00B3197F">
      <w:pPr>
        <w:pStyle w:val="ConsPlusNormal"/>
        <w:jc w:val="both"/>
      </w:pPr>
    </w:p>
    <w:p w:rsidR="00B3197F" w:rsidRPr="00B3197F" w:rsidRDefault="00B3197F">
      <w:pPr>
        <w:pStyle w:val="ConsPlusNormal"/>
        <w:jc w:val="center"/>
      </w:pPr>
      <w:r w:rsidRPr="00B3197F">
        <w:t>Перечень сведений о единице товара</w:t>
      </w:r>
    </w:p>
    <w:p w:rsidR="00B3197F" w:rsidRPr="00B3197F" w:rsidRDefault="00B3197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041"/>
        <w:gridCol w:w="2721"/>
        <w:gridCol w:w="2835"/>
        <w:gridCol w:w="624"/>
      </w:tblGrid>
      <w:tr w:rsidR="00B3197F" w:rsidRPr="00B3197F">
        <w:tc>
          <w:tcPr>
            <w:tcW w:w="850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Номер</w:t>
            </w:r>
          </w:p>
        </w:tc>
        <w:tc>
          <w:tcPr>
            <w:tcW w:w="2041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Наименование элемента</w:t>
            </w:r>
          </w:p>
        </w:tc>
        <w:tc>
          <w:tcPr>
            <w:tcW w:w="2721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Описание элемента</w:t>
            </w:r>
          </w:p>
        </w:tc>
        <w:tc>
          <w:tcPr>
            <w:tcW w:w="2835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Примечание</w:t>
            </w:r>
          </w:p>
        </w:tc>
        <w:tc>
          <w:tcPr>
            <w:tcW w:w="62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Мн.</w:t>
            </w:r>
          </w:p>
        </w:tc>
      </w:tr>
      <w:tr w:rsidR="00B3197F" w:rsidRPr="00B3197F">
        <w:tc>
          <w:tcPr>
            <w:tcW w:w="850" w:type="dxa"/>
            <w:vAlign w:val="center"/>
          </w:tcPr>
          <w:p w:rsidR="00B3197F" w:rsidRPr="00B3197F" w:rsidRDefault="00B3197F">
            <w:pPr>
              <w:pStyle w:val="ConsPlusNormal"/>
              <w:jc w:val="center"/>
            </w:pPr>
            <w:bookmarkStart w:id="8" w:name="P348"/>
            <w:bookmarkEnd w:id="8"/>
            <w:r w:rsidRPr="00B3197F">
              <w:t>1</w:t>
            </w:r>
          </w:p>
        </w:tc>
        <w:tc>
          <w:tcPr>
            <w:tcW w:w="2041" w:type="dxa"/>
          </w:tcPr>
          <w:p w:rsidR="00B3197F" w:rsidRPr="00B3197F" w:rsidRDefault="00B3197F">
            <w:pPr>
              <w:pStyle w:val="ConsPlusNormal"/>
            </w:pPr>
            <w:r w:rsidRPr="00B3197F">
              <w:t>Цена единицы товара с учетом НДС &lt;*&gt;</w:t>
            </w:r>
          </w:p>
        </w:tc>
        <w:tc>
          <w:tcPr>
            <w:tcW w:w="2721" w:type="dxa"/>
          </w:tcPr>
          <w:p w:rsidR="00B3197F" w:rsidRPr="00B3197F" w:rsidRDefault="00B3197F">
            <w:pPr>
              <w:pStyle w:val="ConsPlusNormal"/>
            </w:pPr>
            <w:r w:rsidRPr="00B3197F">
              <w:t>сведения о цене товара с учетом НДС</w:t>
            </w:r>
          </w:p>
        </w:tc>
        <w:tc>
          <w:tcPr>
            <w:tcW w:w="2835" w:type="dxa"/>
          </w:tcPr>
          <w:p w:rsidR="00B3197F" w:rsidRPr="00B3197F" w:rsidRDefault="00B3197F">
            <w:pPr>
              <w:pStyle w:val="ConsPlusNormal"/>
            </w:pPr>
            <w:r w:rsidRPr="00B3197F">
              <w:t>сведения указываются в валюте государства-члена импортера.</w:t>
            </w:r>
          </w:p>
        </w:tc>
        <w:tc>
          <w:tcPr>
            <w:tcW w:w="62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0..1</w:t>
            </w:r>
          </w:p>
        </w:tc>
      </w:tr>
      <w:tr w:rsidR="00B3197F" w:rsidRPr="00B3197F">
        <w:tc>
          <w:tcPr>
            <w:tcW w:w="850" w:type="dxa"/>
            <w:vAlign w:val="center"/>
          </w:tcPr>
          <w:p w:rsidR="00B3197F" w:rsidRPr="00B3197F" w:rsidRDefault="00B3197F">
            <w:pPr>
              <w:pStyle w:val="ConsPlusNormal"/>
              <w:jc w:val="center"/>
            </w:pPr>
            <w:bookmarkStart w:id="9" w:name="P353"/>
            <w:bookmarkEnd w:id="9"/>
            <w:r w:rsidRPr="00B3197F">
              <w:t>2</w:t>
            </w:r>
          </w:p>
        </w:tc>
        <w:tc>
          <w:tcPr>
            <w:tcW w:w="2041" w:type="dxa"/>
          </w:tcPr>
          <w:p w:rsidR="00B3197F" w:rsidRPr="00B3197F" w:rsidRDefault="00B3197F">
            <w:pPr>
              <w:pStyle w:val="ConsPlusNormal"/>
            </w:pPr>
            <w:r w:rsidRPr="00B3197F">
              <w:t>НДС единицы товара &lt;*&gt;</w:t>
            </w:r>
          </w:p>
        </w:tc>
        <w:tc>
          <w:tcPr>
            <w:tcW w:w="2721" w:type="dxa"/>
          </w:tcPr>
          <w:p w:rsidR="00B3197F" w:rsidRPr="00B3197F" w:rsidRDefault="00B3197F">
            <w:pPr>
              <w:pStyle w:val="ConsPlusNormal"/>
            </w:pPr>
            <w:r w:rsidRPr="00B3197F">
              <w:t>сумма НДС единицы товара</w:t>
            </w:r>
          </w:p>
        </w:tc>
        <w:tc>
          <w:tcPr>
            <w:tcW w:w="2835" w:type="dxa"/>
          </w:tcPr>
          <w:p w:rsidR="00B3197F" w:rsidRPr="00B3197F" w:rsidRDefault="00B3197F">
            <w:pPr>
              <w:pStyle w:val="ConsPlusNormal"/>
            </w:pPr>
            <w:r w:rsidRPr="00B3197F">
              <w:t>указываются сведения о сумме НДС в валюте государства-члена импортера по каждой единице товара, подлежащей уплате в государстве-члене импортера</w:t>
            </w:r>
          </w:p>
        </w:tc>
        <w:tc>
          <w:tcPr>
            <w:tcW w:w="62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0..1</w:t>
            </w:r>
          </w:p>
        </w:tc>
      </w:tr>
      <w:tr w:rsidR="00B3197F" w:rsidRPr="00B3197F">
        <w:tc>
          <w:tcPr>
            <w:tcW w:w="850" w:type="dxa"/>
            <w:vAlign w:val="center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3</w:t>
            </w:r>
          </w:p>
        </w:tc>
        <w:tc>
          <w:tcPr>
            <w:tcW w:w="2041" w:type="dxa"/>
          </w:tcPr>
          <w:p w:rsidR="00B3197F" w:rsidRPr="00B3197F" w:rsidRDefault="00B3197F">
            <w:pPr>
              <w:pStyle w:val="ConsPlusNormal"/>
            </w:pPr>
            <w:r w:rsidRPr="00B3197F">
              <w:t>Дата производства</w:t>
            </w:r>
          </w:p>
        </w:tc>
        <w:tc>
          <w:tcPr>
            <w:tcW w:w="2721" w:type="dxa"/>
          </w:tcPr>
          <w:p w:rsidR="00B3197F" w:rsidRPr="00B3197F" w:rsidRDefault="00B3197F">
            <w:pPr>
              <w:pStyle w:val="ConsPlusNormal"/>
            </w:pPr>
            <w:r w:rsidRPr="00B3197F">
              <w:t>сведения о дате производства</w:t>
            </w:r>
          </w:p>
        </w:tc>
        <w:tc>
          <w:tcPr>
            <w:tcW w:w="2835" w:type="dxa"/>
          </w:tcPr>
          <w:p w:rsidR="00B3197F" w:rsidRPr="00B3197F" w:rsidRDefault="00B3197F">
            <w:pPr>
              <w:pStyle w:val="ConsPlusNormal"/>
            </w:pPr>
          </w:p>
        </w:tc>
        <w:tc>
          <w:tcPr>
            <w:tcW w:w="62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1</w:t>
            </w:r>
          </w:p>
        </w:tc>
      </w:tr>
      <w:tr w:rsidR="00B3197F" w:rsidRPr="00B3197F">
        <w:tc>
          <w:tcPr>
            <w:tcW w:w="850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4</w:t>
            </w:r>
          </w:p>
        </w:tc>
        <w:tc>
          <w:tcPr>
            <w:tcW w:w="2041" w:type="dxa"/>
          </w:tcPr>
          <w:p w:rsidR="00B3197F" w:rsidRPr="00B3197F" w:rsidRDefault="00B3197F">
            <w:pPr>
              <w:pStyle w:val="ConsPlusNormal"/>
            </w:pPr>
            <w:r w:rsidRPr="00B3197F">
              <w:t>Дата истечения срока годности</w:t>
            </w:r>
          </w:p>
        </w:tc>
        <w:tc>
          <w:tcPr>
            <w:tcW w:w="2721" w:type="dxa"/>
          </w:tcPr>
          <w:p w:rsidR="00B3197F" w:rsidRPr="00B3197F" w:rsidRDefault="00B3197F">
            <w:pPr>
              <w:pStyle w:val="ConsPlusNormal"/>
            </w:pPr>
            <w:r w:rsidRPr="00B3197F">
              <w:t>сведения о дате истечения срока годности</w:t>
            </w:r>
          </w:p>
        </w:tc>
        <w:tc>
          <w:tcPr>
            <w:tcW w:w="2835" w:type="dxa"/>
          </w:tcPr>
          <w:p w:rsidR="00B3197F" w:rsidRPr="00B3197F" w:rsidRDefault="00B3197F">
            <w:pPr>
              <w:pStyle w:val="ConsPlusNormal"/>
            </w:pPr>
          </w:p>
        </w:tc>
        <w:tc>
          <w:tcPr>
            <w:tcW w:w="62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1</w:t>
            </w:r>
          </w:p>
        </w:tc>
      </w:tr>
    </w:tbl>
    <w:p w:rsidR="00B3197F" w:rsidRPr="00B3197F" w:rsidRDefault="00B3197F">
      <w:pPr>
        <w:pStyle w:val="ConsPlusNormal"/>
        <w:jc w:val="both"/>
      </w:pPr>
    </w:p>
    <w:p w:rsidR="00B3197F" w:rsidRPr="00B3197F" w:rsidRDefault="00B3197F">
      <w:pPr>
        <w:pStyle w:val="ConsPlusNormal"/>
        <w:ind w:firstLine="540"/>
        <w:jc w:val="both"/>
      </w:pPr>
      <w:r w:rsidRPr="00B3197F">
        <w:t>--------------------------------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bookmarkStart w:id="10" w:name="P370"/>
      <w:bookmarkEnd w:id="10"/>
      <w:r w:rsidRPr="00B3197F">
        <w:t>&lt;*&gt; Сведения передаются экспортером на добровольной основе в рамках договорных отношений с импортером и при наличии технических возможностей национального оператора (администратора) государства - члена Евразийского экономического союза (далее - государство-член), в котором зарегистрирован экспортер. В случае передачи сведений должны быть заполнены оба элемента, указанные в пунктах 1 и 2 таблицы 2.</w:t>
      </w:r>
    </w:p>
    <w:p w:rsidR="00B3197F" w:rsidRPr="00B3197F" w:rsidRDefault="00B3197F">
      <w:pPr>
        <w:pStyle w:val="ConsPlusNormal"/>
        <w:jc w:val="both"/>
      </w:pPr>
    </w:p>
    <w:p w:rsidR="00B3197F" w:rsidRPr="00B3197F" w:rsidRDefault="00B3197F">
      <w:pPr>
        <w:pStyle w:val="ConsPlusNormal"/>
        <w:jc w:val="right"/>
      </w:pPr>
      <w:r w:rsidRPr="00B3197F">
        <w:lastRenderedPageBreak/>
        <w:t>Таблица 3</w:t>
      </w:r>
    </w:p>
    <w:p w:rsidR="00B3197F" w:rsidRPr="00B3197F" w:rsidRDefault="00B3197F">
      <w:pPr>
        <w:pStyle w:val="ConsPlusNormal"/>
        <w:jc w:val="both"/>
      </w:pPr>
    </w:p>
    <w:p w:rsidR="00B3197F" w:rsidRPr="00B3197F" w:rsidRDefault="00B3197F">
      <w:pPr>
        <w:pStyle w:val="ConsPlusNormal"/>
        <w:jc w:val="center"/>
      </w:pPr>
      <w:r w:rsidRPr="00B3197F">
        <w:t>Перечень идентификаторов применения (AI), используемых</w:t>
      </w:r>
    </w:p>
    <w:p w:rsidR="00B3197F" w:rsidRPr="00B3197F" w:rsidRDefault="00B3197F">
      <w:pPr>
        <w:pStyle w:val="ConsPlusNormal"/>
        <w:jc w:val="center"/>
      </w:pPr>
      <w:r w:rsidRPr="00B3197F">
        <w:t>при маркировке товаров, указанных в перечне</w:t>
      </w:r>
    </w:p>
    <w:p w:rsidR="00B3197F" w:rsidRPr="00B3197F" w:rsidRDefault="00B3197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098"/>
        <w:gridCol w:w="1404"/>
        <w:gridCol w:w="2381"/>
        <w:gridCol w:w="2551"/>
      </w:tblGrid>
      <w:tr w:rsidR="00B3197F" w:rsidRPr="00B3197F">
        <w:tc>
          <w:tcPr>
            <w:tcW w:w="62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Код AI</w:t>
            </w:r>
          </w:p>
        </w:tc>
        <w:tc>
          <w:tcPr>
            <w:tcW w:w="2098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Полное наименование AI</w:t>
            </w:r>
          </w:p>
        </w:tc>
        <w:tc>
          <w:tcPr>
            <w:tcW w:w="140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Формат элементной строки</w:t>
            </w:r>
          </w:p>
        </w:tc>
        <w:tc>
          <w:tcPr>
            <w:tcW w:w="2381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Описание</w:t>
            </w:r>
          </w:p>
        </w:tc>
        <w:tc>
          <w:tcPr>
            <w:tcW w:w="2551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Примечание</w:t>
            </w:r>
          </w:p>
        </w:tc>
      </w:tr>
      <w:tr w:rsidR="00B3197F" w:rsidRPr="00B3197F">
        <w:tc>
          <w:tcPr>
            <w:tcW w:w="62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00</w:t>
            </w:r>
          </w:p>
        </w:tc>
        <w:tc>
          <w:tcPr>
            <w:tcW w:w="2098" w:type="dxa"/>
          </w:tcPr>
          <w:p w:rsidR="00B3197F" w:rsidRPr="00B3197F" w:rsidRDefault="00B3197F">
            <w:pPr>
              <w:pStyle w:val="ConsPlusNormal"/>
            </w:pPr>
            <w:r w:rsidRPr="00B3197F">
              <w:t>Серийный код транспортной упаковки (тары) - SSCC</w:t>
            </w:r>
          </w:p>
          <w:p w:rsidR="00B3197F" w:rsidRPr="00B3197F" w:rsidRDefault="00B3197F">
            <w:pPr>
              <w:pStyle w:val="ConsPlusNormal"/>
            </w:pPr>
            <w:r w:rsidRPr="00B3197F">
              <w:t>(</w:t>
            </w:r>
            <w:proofErr w:type="spellStart"/>
            <w:r w:rsidRPr="00B3197F">
              <w:t>Serial</w:t>
            </w:r>
            <w:proofErr w:type="spellEnd"/>
            <w:r w:rsidRPr="00B3197F">
              <w:t xml:space="preserve"> </w:t>
            </w:r>
            <w:proofErr w:type="spellStart"/>
            <w:r w:rsidRPr="00B3197F">
              <w:t>Shipping</w:t>
            </w:r>
            <w:proofErr w:type="spellEnd"/>
            <w:r w:rsidRPr="00B3197F">
              <w:t xml:space="preserve"> </w:t>
            </w:r>
            <w:proofErr w:type="spellStart"/>
            <w:r w:rsidRPr="00B3197F">
              <w:t>Container</w:t>
            </w:r>
            <w:proofErr w:type="spellEnd"/>
            <w:r w:rsidRPr="00B3197F">
              <w:t xml:space="preserve"> </w:t>
            </w:r>
            <w:proofErr w:type="spellStart"/>
            <w:r w:rsidRPr="00B3197F">
              <w:t>Code</w:t>
            </w:r>
            <w:proofErr w:type="spellEnd"/>
            <w:r w:rsidRPr="00B3197F">
              <w:t>)</w:t>
            </w:r>
          </w:p>
        </w:tc>
        <w:tc>
          <w:tcPr>
            <w:tcW w:w="1404" w:type="dxa"/>
          </w:tcPr>
          <w:p w:rsidR="00B3197F" w:rsidRPr="00B3197F" w:rsidRDefault="00B3197F">
            <w:pPr>
              <w:pStyle w:val="ConsPlusNormal"/>
            </w:pPr>
            <w:r w:rsidRPr="00B3197F">
              <w:t>N2 + N18</w:t>
            </w:r>
          </w:p>
        </w:tc>
        <w:tc>
          <w:tcPr>
            <w:tcW w:w="2381" w:type="dxa"/>
          </w:tcPr>
          <w:p w:rsidR="00B3197F" w:rsidRPr="00B3197F" w:rsidRDefault="00B3197F">
            <w:pPr>
              <w:pStyle w:val="ConsPlusNormal"/>
            </w:pPr>
            <w:r w:rsidRPr="00B3197F">
              <w:t>поле данных содержит номер SSCC</w:t>
            </w:r>
          </w:p>
        </w:tc>
        <w:tc>
          <w:tcPr>
            <w:tcW w:w="2551" w:type="dxa"/>
          </w:tcPr>
          <w:p w:rsidR="00B3197F" w:rsidRPr="00B3197F" w:rsidRDefault="00B3197F">
            <w:pPr>
              <w:pStyle w:val="ConsPlusNormal"/>
            </w:pPr>
            <w:r w:rsidRPr="00B3197F">
              <w:t>идентификатор применения AI (00) показывает, что цифровое поле из 18 символов, следующих непосредственно за ним, содержит серийный код транспортной упаковки (тары) (SSCC), который используется для маркировки логистической единицы</w:t>
            </w:r>
          </w:p>
        </w:tc>
      </w:tr>
      <w:tr w:rsidR="00B3197F" w:rsidRPr="00B3197F">
        <w:tc>
          <w:tcPr>
            <w:tcW w:w="62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01</w:t>
            </w:r>
          </w:p>
        </w:tc>
        <w:tc>
          <w:tcPr>
            <w:tcW w:w="2098" w:type="dxa"/>
          </w:tcPr>
          <w:p w:rsidR="00B3197F" w:rsidRPr="00B3197F" w:rsidRDefault="00B3197F">
            <w:pPr>
              <w:pStyle w:val="ConsPlusNormal"/>
            </w:pPr>
            <w:r w:rsidRPr="00B3197F">
              <w:t>Глобальный идентификационный номер единицы товара - GTIN</w:t>
            </w:r>
          </w:p>
          <w:p w:rsidR="00B3197F" w:rsidRPr="00B3197F" w:rsidRDefault="00B3197F">
            <w:pPr>
              <w:pStyle w:val="ConsPlusNormal"/>
            </w:pPr>
            <w:r w:rsidRPr="00B3197F">
              <w:t>(</w:t>
            </w:r>
            <w:proofErr w:type="spellStart"/>
            <w:r w:rsidRPr="00B3197F">
              <w:t>Global</w:t>
            </w:r>
            <w:proofErr w:type="spellEnd"/>
            <w:r w:rsidRPr="00B3197F">
              <w:t xml:space="preserve"> </w:t>
            </w:r>
            <w:proofErr w:type="spellStart"/>
            <w:r w:rsidRPr="00B3197F">
              <w:t>Trade</w:t>
            </w:r>
            <w:proofErr w:type="spellEnd"/>
            <w:r w:rsidRPr="00B3197F">
              <w:t xml:space="preserve"> </w:t>
            </w:r>
            <w:proofErr w:type="spellStart"/>
            <w:r w:rsidRPr="00B3197F">
              <w:t>Item</w:t>
            </w:r>
            <w:proofErr w:type="spellEnd"/>
            <w:r w:rsidRPr="00B3197F">
              <w:t xml:space="preserve"> </w:t>
            </w:r>
            <w:proofErr w:type="spellStart"/>
            <w:r w:rsidRPr="00B3197F">
              <w:t>Number</w:t>
            </w:r>
            <w:proofErr w:type="spellEnd"/>
            <w:r w:rsidRPr="00B3197F">
              <w:t>)</w:t>
            </w:r>
          </w:p>
        </w:tc>
        <w:tc>
          <w:tcPr>
            <w:tcW w:w="1404" w:type="dxa"/>
          </w:tcPr>
          <w:p w:rsidR="00B3197F" w:rsidRPr="00B3197F" w:rsidRDefault="00B3197F">
            <w:pPr>
              <w:pStyle w:val="ConsPlusNormal"/>
            </w:pPr>
            <w:r w:rsidRPr="00B3197F">
              <w:t>N2 + N14</w:t>
            </w:r>
          </w:p>
        </w:tc>
        <w:tc>
          <w:tcPr>
            <w:tcW w:w="2381" w:type="dxa"/>
          </w:tcPr>
          <w:p w:rsidR="00B3197F" w:rsidRPr="00B3197F" w:rsidRDefault="00B3197F">
            <w:pPr>
              <w:pStyle w:val="ConsPlusNormal"/>
            </w:pPr>
            <w:r w:rsidRPr="00B3197F">
              <w:t>GTIN (</w:t>
            </w:r>
            <w:proofErr w:type="spellStart"/>
            <w:r w:rsidRPr="00B3197F">
              <w:t>Global</w:t>
            </w:r>
            <w:proofErr w:type="spellEnd"/>
            <w:r w:rsidRPr="00B3197F">
              <w:t xml:space="preserve"> </w:t>
            </w:r>
            <w:proofErr w:type="spellStart"/>
            <w:r w:rsidRPr="00B3197F">
              <w:t>Trade</w:t>
            </w:r>
            <w:proofErr w:type="spellEnd"/>
            <w:r w:rsidRPr="00B3197F">
              <w:t xml:space="preserve"> </w:t>
            </w:r>
            <w:proofErr w:type="spellStart"/>
            <w:r w:rsidRPr="00B3197F">
              <w:t>Item</w:t>
            </w:r>
            <w:proofErr w:type="spellEnd"/>
            <w:r w:rsidRPr="00B3197F">
              <w:t xml:space="preserve"> </w:t>
            </w:r>
            <w:proofErr w:type="spellStart"/>
            <w:r w:rsidRPr="00B3197F">
              <w:t>Number</w:t>
            </w:r>
            <w:proofErr w:type="spellEnd"/>
            <w:r w:rsidRPr="00B3197F">
              <w:t>) - глобальный идентификационный номер разновидности товара одного наименования (артикула) в системе открытых стандартов GS1. 14-значный цифровой идентификатор</w:t>
            </w:r>
          </w:p>
        </w:tc>
        <w:tc>
          <w:tcPr>
            <w:tcW w:w="2551" w:type="dxa"/>
          </w:tcPr>
          <w:p w:rsidR="00B3197F" w:rsidRPr="00B3197F" w:rsidRDefault="00B3197F">
            <w:pPr>
              <w:pStyle w:val="ConsPlusNormal"/>
            </w:pPr>
            <w:r w:rsidRPr="00B3197F">
              <w:t>идентификатор применения AI (01) показывает, что цифровое поле из 14 символов, следующих непосредственно за ним, содержит глобальный идентификационный номер единицы товара (GTIN), который используется для идентификации единицы товара</w:t>
            </w:r>
          </w:p>
        </w:tc>
      </w:tr>
      <w:tr w:rsidR="00B3197F" w:rsidRPr="00B3197F">
        <w:tc>
          <w:tcPr>
            <w:tcW w:w="62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21</w:t>
            </w:r>
          </w:p>
        </w:tc>
        <w:tc>
          <w:tcPr>
            <w:tcW w:w="2098" w:type="dxa"/>
          </w:tcPr>
          <w:p w:rsidR="00B3197F" w:rsidRPr="00B3197F" w:rsidRDefault="00B3197F">
            <w:pPr>
              <w:pStyle w:val="ConsPlusNormal"/>
            </w:pPr>
            <w:r w:rsidRPr="00B3197F">
              <w:t>Индивидуальный серийный номер (</w:t>
            </w:r>
            <w:proofErr w:type="spellStart"/>
            <w:r w:rsidRPr="00B3197F">
              <w:t>Serial</w:t>
            </w:r>
            <w:proofErr w:type="spellEnd"/>
            <w:r w:rsidRPr="00B3197F">
              <w:t xml:space="preserve"> </w:t>
            </w:r>
            <w:proofErr w:type="spellStart"/>
            <w:r w:rsidRPr="00B3197F">
              <w:t>Number</w:t>
            </w:r>
            <w:proofErr w:type="spellEnd"/>
            <w:r w:rsidRPr="00B3197F">
              <w:t>)</w:t>
            </w:r>
          </w:p>
        </w:tc>
        <w:tc>
          <w:tcPr>
            <w:tcW w:w="1404" w:type="dxa"/>
          </w:tcPr>
          <w:p w:rsidR="00B3197F" w:rsidRPr="00B3197F" w:rsidRDefault="00B3197F">
            <w:pPr>
              <w:pStyle w:val="ConsPlusNormal"/>
            </w:pPr>
            <w:r w:rsidRPr="00B3197F">
              <w:t>N2 + X..13</w:t>
            </w:r>
          </w:p>
        </w:tc>
        <w:tc>
          <w:tcPr>
            <w:tcW w:w="2381" w:type="dxa"/>
          </w:tcPr>
          <w:p w:rsidR="00B3197F" w:rsidRPr="00B3197F" w:rsidRDefault="00B3197F">
            <w:pPr>
              <w:pStyle w:val="ConsPlusNormal"/>
            </w:pPr>
            <w:r w:rsidRPr="00B3197F">
              <w:t>серийный номер (</w:t>
            </w:r>
            <w:proofErr w:type="spellStart"/>
            <w:r w:rsidRPr="00B3197F">
              <w:t>Serial</w:t>
            </w:r>
            <w:proofErr w:type="spellEnd"/>
            <w:r w:rsidRPr="00B3197F">
              <w:t xml:space="preserve"> </w:t>
            </w:r>
            <w:proofErr w:type="spellStart"/>
            <w:r w:rsidRPr="00B3197F">
              <w:t>Number</w:t>
            </w:r>
            <w:proofErr w:type="spellEnd"/>
            <w:r w:rsidRPr="00B3197F">
              <w:t>)</w:t>
            </w:r>
          </w:p>
        </w:tc>
        <w:tc>
          <w:tcPr>
            <w:tcW w:w="2551" w:type="dxa"/>
          </w:tcPr>
          <w:p w:rsidR="00B3197F" w:rsidRPr="00B3197F" w:rsidRDefault="00B3197F">
            <w:pPr>
              <w:pStyle w:val="ConsPlusNormal"/>
            </w:pPr>
            <w:r w:rsidRPr="00B3197F">
              <w:t>идентификатор применения AI (21) показывает, что поле размером 13 символов, следующих непосредственно за ним, содержит индивидуальный серийный номер товара</w:t>
            </w:r>
            <w:proofErr w:type="gramStart"/>
            <w:r w:rsidRPr="00B3197F">
              <w:t xml:space="preserve"> В</w:t>
            </w:r>
            <w:proofErr w:type="gramEnd"/>
            <w:r w:rsidRPr="00B3197F">
              <w:t xml:space="preserve"> сочетании с GTIN индивидуальный серийный номер является уникальным идентификатором каждой единицы товара. Пояснение: для целей идентификации товаров используется индивидуальный серийный номер товара, состоящий из 13 </w:t>
            </w:r>
            <w:r w:rsidRPr="00B3197F">
              <w:lastRenderedPageBreak/>
              <w:t>символов (цифр, строчных и прописных букв латинского алфавита, а также специальных символов</w:t>
            </w:r>
            <w:proofErr w:type="gramStart"/>
            <w:r w:rsidRPr="00B3197F">
              <w:t xml:space="preserve"> (! " % &amp; ' * + - . / _ , : - &lt; &gt; ?))</w:t>
            </w:r>
            <w:proofErr w:type="gramEnd"/>
          </w:p>
        </w:tc>
      </w:tr>
      <w:tr w:rsidR="00B3197F" w:rsidRPr="00B3197F">
        <w:tc>
          <w:tcPr>
            <w:tcW w:w="62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lastRenderedPageBreak/>
              <w:t>91</w:t>
            </w:r>
          </w:p>
        </w:tc>
        <w:tc>
          <w:tcPr>
            <w:tcW w:w="2098" w:type="dxa"/>
          </w:tcPr>
          <w:p w:rsidR="00B3197F" w:rsidRPr="00B3197F" w:rsidRDefault="00B3197F">
            <w:pPr>
              <w:pStyle w:val="ConsPlusNormal"/>
            </w:pPr>
            <w:r w:rsidRPr="00B3197F">
              <w:t>Ключ проверки</w:t>
            </w:r>
          </w:p>
        </w:tc>
        <w:tc>
          <w:tcPr>
            <w:tcW w:w="1404" w:type="dxa"/>
          </w:tcPr>
          <w:p w:rsidR="00B3197F" w:rsidRPr="00B3197F" w:rsidRDefault="00B3197F">
            <w:pPr>
              <w:pStyle w:val="ConsPlusNormal"/>
            </w:pPr>
            <w:r w:rsidRPr="00B3197F">
              <w:t>N2 + X..4</w:t>
            </w:r>
          </w:p>
        </w:tc>
        <w:tc>
          <w:tcPr>
            <w:tcW w:w="2381" w:type="dxa"/>
          </w:tcPr>
          <w:p w:rsidR="00B3197F" w:rsidRPr="00B3197F" w:rsidRDefault="00B3197F">
            <w:pPr>
              <w:pStyle w:val="ConsPlusNormal"/>
            </w:pPr>
            <w:r w:rsidRPr="00B3197F">
              <w:t>идентификатор (индивидуальный порядковый номер) ключа проверки</w:t>
            </w:r>
          </w:p>
        </w:tc>
        <w:tc>
          <w:tcPr>
            <w:tcW w:w="2551" w:type="dxa"/>
          </w:tcPr>
          <w:p w:rsidR="00B3197F" w:rsidRPr="00B3197F" w:rsidRDefault="00B3197F">
            <w:pPr>
              <w:pStyle w:val="ConsPlusNormal"/>
            </w:pPr>
            <w:r w:rsidRPr="00B3197F">
              <w:t xml:space="preserve">применяется в соответствии с законодательством государства-члена и актами, входящими </w:t>
            </w:r>
            <w:proofErr w:type="gramStart"/>
            <w:r w:rsidRPr="00B3197F">
              <w:t>в право</w:t>
            </w:r>
            <w:proofErr w:type="gramEnd"/>
            <w:r w:rsidRPr="00B3197F">
              <w:t xml:space="preserve"> Евразийского экономического союза</w:t>
            </w:r>
          </w:p>
        </w:tc>
      </w:tr>
      <w:tr w:rsidR="00B3197F" w:rsidRPr="00B3197F">
        <w:tc>
          <w:tcPr>
            <w:tcW w:w="62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92</w:t>
            </w:r>
          </w:p>
        </w:tc>
        <w:tc>
          <w:tcPr>
            <w:tcW w:w="2098" w:type="dxa"/>
          </w:tcPr>
          <w:p w:rsidR="00B3197F" w:rsidRPr="00B3197F" w:rsidRDefault="00B3197F">
            <w:pPr>
              <w:pStyle w:val="ConsPlusNormal"/>
            </w:pPr>
            <w:r w:rsidRPr="00B3197F">
              <w:t>Код проверки</w:t>
            </w:r>
          </w:p>
        </w:tc>
        <w:tc>
          <w:tcPr>
            <w:tcW w:w="1404" w:type="dxa"/>
          </w:tcPr>
          <w:p w:rsidR="00B3197F" w:rsidRPr="00B3197F" w:rsidRDefault="00B3197F">
            <w:pPr>
              <w:pStyle w:val="ConsPlusNormal"/>
            </w:pPr>
            <w:r w:rsidRPr="00B3197F">
              <w:t>N2 + X..44</w:t>
            </w:r>
          </w:p>
        </w:tc>
        <w:tc>
          <w:tcPr>
            <w:tcW w:w="2381" w:type="dxa"/>
          </w:tcPr>
          <w:p w:rsidR="00B3197F" w:rsidRPr="00B3197F" w:rsidRDefault="00B3197F">
            <w:pPr>
              <w:pStyle w:val="ConsPlusNormal"/>
            </w:pPr>
            <w:r w:rsidRPr="00B3197F">
              <w:t>значение кода проверки, создаваемого с использованием асимметричных криптографических алгоритмов</w:t>
            </w:r>
          </w:p>
        </w:tc>
        <w:tc>
          <w:tcPr>
            <w:tcW w:w="2551" w:type="dxa"/>
          </w:tcPr>
          <w:p w:rsidR="00B3197F" w:rsidRPr="00B3197F" w:rsidRDefault="00B3197F">
            <w:pPr>
              <w:pStyle w:val="ConsPlusNormal"/>
            </w:pPr>
            <w:r w:rsidRPr="00B3197F">
              <w:t xml:space="preserve">применяется в соответствии с законодательством государства-члена и актами, входящими </w:t>
            </w:r>
            <w:proofErr w:type="gramStart"/>
            <w:r w:rsidRPr="00B3197F">
              <w:t>в право</w:t>
            </w:r>
            <w:proofErr w:type="gramEnd"/>
            <w:r w:rsidRPr="00B3197F">
              <w:t xml:space="preserve"> Евразийского экономического союза</w:t>
            </w:r>
          </w:p>
        </w:tc>
      </w:tr>
      <w:tr w:rsidR="00B3197F" w:rsidRPr="00B3197F">
        <w:tc>
          <w:tcPr>
            <w:tcW w:w="624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93</w:t>
            </w:r>
          </w:p>
        </w:tc>
        <w:tc>
          <w:tcPr>
            <w:tcW w:w="2098" w:type="dxa"/>
          </w:tcPr>
          <w:p w:rsidR="00B3197F" w:rsidRPr="00B3197F" w:rsidRDefault="00B3197F">
            <w:pPr>
              <w:pStyle w:val="ConsPlusNormal"/>
            </w:pPr>
            <w:r w:rsidRPr="00B3197F">
              <w:t>Код проверки</w:t>
            </w:r>
          </w:p>
        </w:tc>
        <w:tc>
          <w:tcPr>
            <w:tcW w:w="1404" w:type="dxa"/>
          </w:tcPr>
          <w:p w:rsidR="00B3197F" w:rsidRPr="00B3197F" w:rsidRDefault="00B3197F">
            <w:pPr>
              <w:pStyle w:val="ConsPlusNormal"/>
            </w:pPr>
            <w:r w:rsidRPr="00B3197F">
              <w:t>N2 + X..4</w:t>
            </w:r>
          </w:p>
        </w:tc>
        <w:tc>
          <w:tcPr>
            <w:tcW w:w="2381" w:type="dxa"/>
          </w:tcPr>
          <w:p w:rsidR="00B3197F" w:rsidRPr="00B3197F" w:rsidRDefault="00B3197F">
            <w:pPr>
              <w:pStyle w:val="ConsPlusNormal"/>
            </w:pPr>
            <w:r w:rsidRPr="00B3197F">
              <w:t>значение кода проверки, создаваемого с использованием симметричных криптографических алгоритмов</w:t>
            </w:r>
          </w:p>
        </w:tc>
        <w:tc>
          <w:tcPr>
            <w:tcW w:w="2551" w:type="dxa"/>
          </w:tcPr>
          <w:p w:rsidR="00B3197F" w:rsidRPr="00B3197F" w:rsidRDefault="00B3197F">
            <w:pPr>
              <w:pStyle w:val="ConsPlusNormal"/>
            </w:pPr>
            <w:r w:rsidRPr="00B3197F">
              <w:t xml:space="preserve">применяется в соответствии с законодательством государства-члена и актами, входящими </w:t>
            </w:r>
            <w:proofErr w:type="gramStart"/>
            <w:r w:rsidRPr="00B3197F">
              <w:t>в право</w:t>
            </w:r>
            <w:proofErr w:type="gramEnd"/>
            <w:r w:rsidRPr="00B3197F">
              <w:t xml:space="preserve"> Евразийского экономического союза</w:t>
            </w:r>
          </w:p>
        </w:tc>
      </w:tr>
    </w:tbl>
    <w:p w:rsidR="00B3197F" w:rsidRPr="00B3197F" w:rsidRDefault="00B3197F">
      <w:pPr>
        <w:pStyle w:val="ConsPlusNormal"/>
        <w:jc w:val="both"/>
      </w:pPr>
    </w:p>
    <w:p w:rsidR="00B3197F" w:rsidRPr="00B3197F" w:rsidRDefault="00B3197F">
      <w:pPr>
        <w:pStyle w:val="ConsPlusNormal"/>
        <w:jc w:val="right"/>
      </w:pPr>
      <w:r w:rsidRPr="00B3197F">
        <w:t>Таблица 4</w:t>
      </w:r>
    </w:p>
    <w:p w:rsidR="00B3197F" w:rsidRPr="00B3197F" w:rsidRDefault="00B3197F">
      <w:pPr>
        <w:pStyle w:val="ConsPlusNormal"/>
        <w:jc w:val="both"/>
      </w:pPr>
    </w:p>
    <w:p w:rsidR="00B3197F" w:rsidRPr="00B3197F" w:rsidRDefault="00B3197F">
      <w:pPr>
        <w:pStyle w:val="ConsPlusNormal"/>
        <w:jc w:val="center"/>
      </w:pPr>
      <w:bookmarkStart w:id="11" w:name="P417"/>
      <w:bookmarkEnd w:id="11"/>
      <w:r w:rsidRPr="00B3197F">
        <w:t>Правила формирования реквизита "Блок данных средства</w:t>
      </w:r>
    </w:p>
    <w:p w:rsidR="00B3197F" w:rsidRPr="00B3197F" w:rsidRDefault="00B3197F">
      <w:pPr>
        <w:pStyle w:val="ConsPlusNormal"/>
        <w:jc w:val="center"/>
      </w:pPr>
      <w:r w:rsidRPr="00B3197F">
        <w:t>идентификации", используемые при маркировке товаров,</w:t>
      </w:r>
    </w:p>
    <w:p w:rsidR="00B3197F" w:rsidRPr="00B3197F" w:rsidRDefault="00B3197F">
      <w:pPr>
        <w:pStyle w:val="ConsPlusNormal"/>
        <w:jc w:val="center"/>
      </w:pPr>
      <w:proofErr w:type="gramStart"/>
      <w:r w:rsidRPr="00B3197F">
        <w:t>указанных</w:t>
      </w:r>
      <w:proofErr w:type="gramEnd"/>
      <w:r w:rsidRPr="00B3197F">
        <w:t xml:space="preserve"> в перечне</w:t>
      </w:r>
    </w:p>
    <w:p w:rsidR="00B3197F" w:rsidRPr="00B3197F" w:rsidRDefault="00B3197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7200"/>
      </w:tblGrid>
      <w:tr w:rsidR="00B3197F" w:rsidRPr="00B3197F">
        <w:tc>
          <w:tcPr>
            <w:tcW w:w="1871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Вид средства идентификации</w:t>
            </w:r>
          </w:p>
        </w:tc>
        <w:tc>
          <w:tcPr>
            <w:tcW w:w="7200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Правило формирования реквизита "Блок данных средства идентификации"</w:t>
            </w:r>
          </w:p>
        </w:tc>
      </w:tr>
      <w:tr w:rsidR="00B3197F" w:rsidRPr="00B3197F">
        <w:tc>
          <w:tcPr>
            <w:tcW w:w="9071" w:type="dxa"/>
            <w:gridSpan w:val="2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I. Правила формирования реквизита "Блок данных средства идентификации" в части средства идентификации, нанесенного на потребительскую или групповую упаковку</w:t>
            </w:r>
          </w:p>
        </w:tc>
      </w:tr>
      <w:tr w:rsidR="00B3197F" w:rsidRPr="00B3197F">
        <w:tc>
          <w:tcPr>
            <w:tcW w:w="1871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301</w:t>
            </w:r>
          </w:p>
        </w:tc>
        <w:tc>
          <w:tcPr>
            <w:tcW w:w="7200" w:type="dxa"/>
          </w:tcPr>
          <w:p w:rsidR="00B3197F" w:rsidRPr="00B3197F" w:rsidRDefault="00B3197F">
            <w:pPr>
              <w:pStyle w:val="ConsPlusNormal"/>
            </w:pPr>
            <w:r w:rsidRPr="00B3197F">
              <w:t>1. Минимальное количество создаваемых экземпляров реквизита "Блок данных средства идентификации": 3</w:t>
            </w:r>
          </w:p>
          <w:p w:rsidR="00B3197F" w:rsidRPr="00B3197F" w:rsidRDefault="00B3197F">
            <w:pPr>
              <w:pStyle w:val="ConsPlusNormal"/>
            </w:pPr>
            <w:r w:rsidRPr="00B3197F">
              <w:t>2. Требования к первому экземпляру реквизита "Блок данных средства идентификации":</w:t>
            </w:r>
          </w:p>
          <w:p w:rsidR="00B3197F" w:rsidRPr="00B3197F" w:rsidRDefault="00B3197F">
            <w:pPr>
              <w:pStyle w:val="ConsPlusNormal"/>
            </w:pPr>
            <w:r w:rsidRPr="00B3197F">
              <w:t>значение реквизита "Идентификатор применения (AI)": "01";</w:t>
            </w:r>
          </w:p>
          <w:p w:rsidR="00B3197F" w:rsidRPr="00B3197F" w:rsidRDefault="00B3197F">
            <w:pPr>
              <w:pStyle w:val="ConsPlusNormal"/>
            </w:pPr>
            <w:r w:rsidRPr="00B3197F">
              <w:t>значение реквизита "Символьное значение блока информации": реквизит должен содержать идентификационный номер товара (GTIN).</w:t>
            </w:r>
          </w:p>
          <w:p w:rsidR="00B3197F" w:rsidRPr="00B3197F" w:rsidRDefault="00B3197F">
            <w:pPr>
              <w:pStyle w:val="ConsPlusNormal"/>
            </w:pPr>
            <w:r w:rsidRPr="00B3197F">
              <w:t>3. Требования ко второму экземпляру реквизита "Блок данных средства идентификации":</w:t>
            </w:r>
          </w:p>
          <w:p w:rsidR="00B3197F" w:rsidRPr="00B3197F" w:rsidRDefault="00B3197F">
            <w:pPr>
              <w:pStyle w:val="ConsPlusNormal"/>
            </w:pPr>
            <w:r w:rsidRPr="00B3197F">
              <w:t>значение реквизита "Идентификатор применения (AI)": "21";</w:t>
            </w:r>
          </w:p>
          <w:p w:rsidR="00B3197F" w:rsidRPr="00B3197F" w:rsidRDefault="00B3197F">
            <w:pPr>
              <w:pStyle w:val="ConsPlusNormal"/>
            </w:pPr>
            <w:r w:rsidRPr="00B3197F">
              <w:t>значение реквизита "Символьное значение блока информации": реквизит должен содержать индивидуальный серийный номер товара (SN).</w:t>
            </w:r>
          </w:p>
          <w:p w:rsidR="00B3197F" w:rsidRPr="00B3197F" w:rsidRDefault="00B3197F">
            <w:pPr>
              <w:pStyle w:val="ConsPlusNormal"/>
            </w:pPr>
            <w:r w:rsidRPr="00B3197F">
              <w:t xml:space="preserve">4. Требования к третьему экземпляру реквизита "Блок данных средства </w:t>
            </w:r>
            <w:r w:rsidRPr="00B3197F">
              <w:lastRenderedPageBreak/>
              <w:t>идентификации":</w:t>
            </w:r>
          </w:p>
          <w:p w:rsidR="00B3197F" w:rsidRPr="00B3197F" w:rsidRDefault="00B3197F">
            <w:pPr>
              <w:pStyle w:val="ConsPlusNormal"/>
            </w:pPr>
            <w:r w:rsidRPr="00B3197F">
              <w:t>значение реквизита "Идентификатор применения (AI): "91" или "93";</w:t>
            </w:r>
          </w:p>
          <w:p w:rsidR="00B3197F" w:rsidRPr="00B3197F" w:rsidRDefault="00B3197F">
            <w:pPr>
              <w:pStyle w:val="ConsPlusNormal"/>
            </w:pPr>
            <w:r w:rsidRPr="00B3197F">
              <w:t xml:space="preserve">значение реквизита "Символьное значение блока информации": реквизит должен содержать идентификатор ключа проверки или значение кода проверки (применяются в соответствии с законодательством государства-члена и актами, входящими </w:t>
            </w:r>
            <w:proofErr w:type="gramStart"/>
            <w:r w:rsidRPr="00B3197F">
              <w:t>в право</w:t>
            </w:r>
            <w:proofErr w:type="gramEnd"/>
            <w:r w:rsidRPr="00B3197F">
              <w:t xml:space="preserve"> Евразийского экономического союза).</w:t>
            </w:r>
          </w:p>
          <w:p w:rsidR="00B3197F" w:rsidRPr="00B3197F" w:rsidRDefault="00B3197F">
            <w:pPr>
              <w:pStyle w:val="ConsPlusNormal"/>
            </w:pPr>
            <w:r w:rsidRPr="00B3197F">
              <w:t>5. Требования к четвертому экземпляру реквизита "Блок данных средства идентификации":</w:t>
            </w:r>
          </w:p>
          <w:p w:rsidR="00B3197F" w:rsidRPr="00B3197F" w:rsidRDefault="00B3197F">
            <w:pPr>
              <w:pStyle w:val="ConsPlusNormal"/>
            </w:pPr>
            <w:r w:rsidRPr="00B3197F">
              <w:t>значение реквизита "Идентификатор применения (AI): "92";</w:t>
            </w:r>
          </w:p>
          <w:p w:rsidR="00B3197F" w:rsidRPr="00B3197F" w:rsidRDefault="00B3197F">
            <w:pPr>
              <w:pStyle w:val="ConsPlusNormal"/>
            </w:pPr>
            <w:r w:rsidRPr="00B3197F">
              <w:t xml:space="preserve">значение реквизита "Символьное значение блока информации": реквизит должен содержать значение кода проверки (применяется в соответствии с законодательством государства-члена и актами, входящими </w:t>
            </w:r>
            <w:proofErr w:type="gramStart"/>
            <w:r w:rsidRPr="00B3197F">
              <w:t>в право</w:t>
            </w:r>
            <w:proofErr w:type="gramEnd"/>
            <w:r w:rsidRPr="00B3197F">
              <w:t xml:space="preserve"> Евразийского экономического союза)</w:t>
            </w:r>
          </w:p>
        </w:tc>
      </w:tr>
      <w:tr w:rsidR="00B3197F" w:rsidRPr="00B3197F">
        <w:tc>
          <w:tcPr>
            <w:tcW w:w="9071" w:type="dxa"/>
            <w:gridSpan w:val="2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lastRenderedPageBreak/>
              <w:t>II. Правила формирования реквизита "Блок данных средства идентификации" в части средства идентификации, нанесенного на транспортную упаковку</w:t>
            </w:r>
          </w:p>
        </w:tc>
      </w:tr>
      <w:tr w:rsidR="00B3197F" w:rsidRPr="00B3197F">
        <w:tc>
          <w:tcPr>
            <w:tcW w:w="1871" w:type="dxa"/>
          </w:tcPr>
          <w:p w:rsidR="00B3197F" w:rsidRPr="00B3197F" w:rsidRDefault="00B3197F">
            <w:pPr>
              <w:pStyle w:val="ConsPlusNormal"/>
              <w:jc w:val="center"/>
            </w:pPr>
            <w:r w:rsidRPr="00B3197F">
              <w:t>101</w:t>
            </w:r>
          </w:p>
          <w:p w:rsidR="00B3197F" w:rsidRPr="00B3197F" w:rsidRDefault="00B3197F">
            <w:pPr>
              <w:pStyle w:val="ConsPlusNormal"/>
              <w:jc w:val="center"/>
            </w:pPr>
            <w:r w:rsidRPr="00B3197F">
              <w:t>или 301</w:t>
            </w:r>
          </w:p>
        </w:tc>
        <w:tc>
          <w:tcPr>
            <w:tcW w:w="7200" w:type="dxa"/>
          </w:tcPr>
          <w:p w:rsidR="00B3197F" w:rsidRPr="00B3197F" w:rsidRDefault="00B3197F">
            <w:pPr>
              <w:pStyle w:val="ConsPlusNormal"/>
            </w:pPr>
            <w:r w:rsidRPr="00B3197F">
              <w:t>1. Минимальное количество создаваемых экземпляров реквизита "Блок данных средства идентификации": 1.</w:t>
            </w:r>
          </w:p>
          <w:p w:rsidR="00B3197F" w:rsidRPr="00B3197F" w:rsidRDefault="00B3197F">
            <w:pPr>
              <w:pStyle w:val="ConsPlusNormal"/>
            </w:pPr>
            <w:r w:rsidRPr="00B3197F">
              <w:t>2. Требования к экземпляру реквизита "Блок данных средства идентификации":</w:t>
            </w:r>
          </w:p>
          <w:p w:rsidR="00B3197F" w:rsidRPr="00B3197F" w:rsidRDefault="00B3197F">
            <w:pPr>
              <w:pStyle w:val="ConsPlusNormal"/>
            </w:pPr>
            <w:r w:rsidRPr="00B3197F">
              <w:t>Значение реквизита "Идентификатор применения (AI)": "00" или иное значение реквизита в соответствии с международными стандартами GS1.</w:t>
            </w:r>
          </w:p>
          <w:p w:rsidR="00B3197F" w:rsidRPr="00B3197F" w:rsidRDefault="00B3197F">
            <w:pPr>
              <w:pStyle w:val="ConsPlusNormal"/>
            </w:pPr>
            <w:r w:rsidRPr="00B3197F">
              <w:t>Значение реквизита "Символьное значение блока информации": реквизит должен содержать уникальный идентификатор транспортной упаковки (код идентификации транспортной упаковки может содержать от 18 до 74 символов включительно и состоять из цифр (0 - 9), букв латинского алфавита (A - Z (a - z)) и специальных символов</w:t>
            </w:r>
            <w:proofErr w:type="gramStart"/>
            <w:r w:rsidRPr="00B3197F">
              <w:t xml:space="preserve"> (% &amp; ' " ( ) * + , - _ . / : ; &lt; = &gt; ? !))</w:t>
            </w:r>
            <w:proofErr w:type="gramEnd"/>
          </w:p>
        </w:tc>
      </w:tr>
    </w:tbl>
    <w:p w:rsidR="00B3197F" w:rsidRPr="00B3197F" w:rsidRDefault="00B3197F">
      <w:pPr>
        <w:pStyle w:val="ConsPlusNormal"/>
        <w:jc w:val="both"/>
      </w:pPr>
    </w:p>
    <w:p w:rsidR="00B3197F" w:rsidRPr="00B3197F" w:rsidRDefault="00B3197F">
      <w:pPr>
        <w:pStyle w:val="ConsPlusNormal"/>
        <w:jc w:val="both"/>
      </w:pPr>
    </w:p>
    <w:p w:rsidR="00B3197F" w:rsidRPr="00B3197F" w:rsidRDefault="00B3197F">
      <w:pPr>
        <w:pStyle w:val="ConsPlusNormal"/>
        <w:jc w:val="both"/>
      </w:pPr>
    </w:p>
    <w:p w:rsidR="00B3197F" w:rsidRPr="00B3197F" w:rsidRDefault="00B3197F">
      <w:pPr>
        <w:pStyle w:val="ConsPlusNormal"/>
        <w:jc w:val="both"/>
      </w:pPr>
    </w:p>
    <w:p w:rsidR="00B3197F" w:rsidRPr="00B3197F" w:rsidRDefault="00B3197F">
      <w:pPr>
        <w:pStyle w:val="ConsPlusNormal"/>
        <w:jc w:val="both"/>
      </w:pPr>
    </w:p>
    <w:p w:rsidR="00B3197F" w:rsidRPr="00B3197F" w:rsidRDefault="00B3197F">
      <w:pPr>
        <w:pStyle w:val="ConsPlusNormal"/>
        <w:jc w:val="right"/>
        <w:outlineLvl w:val="0"/>
      </w:pPr>
      <w:r w:rsidRPr="00B3197F">
        <w:t>Утвержден</w:t>
      </w:r>
    </w:p>
    <w:p w:rsidR="00B3197F" w:rsidRPr="00B3197F" w:rsidRDefault="00B3197F">
      <w:pPr>
        <w:pStyle w:val="ConsPlusNormal"/>
        <w:jc w:val="right"/>
      </w:pPr>
      <w:r w:rsidRPr="00B3197F">
        <w:t>Решением Совета</w:t>
      </w:r>
    </w:p>
    <w:p w:rsidR="00B3197F" w:rsidRPr="00B3197F" w:rsidRDefault="00B3197F">
      <w:pPr>
        <w:pStyle w:val="ConsPlusNormal"/>
        <w:jc w:val="right"/>
      </w:pPr>
      <w:r w:rsidRPr="00B3197F">
        <w:t>Евразийской экономической комиссии</w:t>
      </w:r>
    </w:p>
    <w:p w:rsidR="00B3197F" w:rsidRPr="00B3197F" w:rsidRDefault="00B3197F">
      <w:pPr>
        <w:pStyle w:val="ConsPlusNormal"/>
        <w:jc w:val="right"/>
      </w:pPr>
      <w:r w:rsidRPr="00B3197F">
        <w:t>от 27 апреля 2026 г. N 53</w:t>
      </w:r>
    </w:p>
    <w:p w:rsidR="00B3197F" w:rsidRPr="00B3197F" w:rsidRDefault="00B3197F">
      <w:pPr>
        <w:pStyle w:val="ConsPlusNormal"/>
        <w:jc w:val="both"/>
      </w:pPr>
    </w:p>
    <w:p w:rsidR="00B3197F" w:rsidRPr="00B3197F" w:rsidRDefault="00B3197F">
      <w:pPr>
        <w:pStyle w:val="ConsPlusTitle"/>
        <w:jc w:val="center"/>
      </w:pPr>
      <w:bookmarkStart w:id="12" w:name="P455"/>
      <w:bookmarkEnd w:id="12"/>
      <w:r w:rsidRPr="00B3197F">
        <w:t>МИНИМАЛЬНЫЙ СОСТАВ СВЕДЕНИЙ</w:t>
      </w:r>
    </w:p>
    <w:p w:rsidR="00B3197F" w:rsidRPr="00B3197F" w:rsidRDefault="00B3197F">
      <w:pPr>
        <w:pStyle w:val="ConsPlusTitle"/>
        <w:jc w:val="center"/>
      </w:pPr>
      <w:r w:rsidRPr="00B3197F">
        <w:t xml:space="preserve">О МАРКИРОВАННОМ ТОВАРЕ, </w:t>
      </w:r>
      <w:proofErr w:type="gramStart"/>
      <w:r w:rsidRPr="00B3197F">
        <w:t>СОДЕРЖАЩИХСЯ</w:t>
      </w:r>
      <w:proofErr w:type="gramEnd"/>
      <w:r w:rsidRPr="00B3197F">
        <w:t xml:space="preserve"> В ИНФОРМАЦИОННОЙ</w:t>
      </w:r>
    </w:p>
    <w:p w:rsidR="00B3197F" w:rsidRPr="00B3197F" w:rsidRDefault="00B3197F">
      <w:pPr>
        <w:pStyle w:val="ConsPlusTitle"/>
        <w:jc w:val="center"/>
      </w:pPr>
      <w:r w:rsidRPr="00B3197F">
        <w:t>СИСТЕМЕ МАРКИРОВКИ ТОВАРОВ, ДОСТУП К КОТОРЫМ ПРЕДОСТАВЛЯЕТСЯ</w:t>
      </w:r>
    </w:p>
    <w:p w:rsidR="00B3197F" w:rsidRPr="00B3197F" w:rsidRDefault="00B3197F">
      <w:pPr>
        <w:pStyle w:val="ConsPlusTitle"/>
        <w:jc w:val="center"/>
      </w:pPr>
      <w:r w:rsidRPr="00B3197F">
        <w:t>ПОТРЕБИТЕЛЯМ И ИНЫМ ЗАИНТЕРЕСОВАННЫМ ЛИЦАМ, В ТОМ ЧИСЛЕ</w:t>
      </w:r>
    </w:p>
    <w:p w:rsidR="00B3197F" w:rsidRPr="00B3197F" w:rsidRDefault="00B3197F">
      <w:pPr>
        <w:pStyle w:val="ConsPlusTitle"/>
        <w:jc w:val="center"/>
      </w:pPr>
      <w:r w:rsidRPr="00B3197F">
        <w:t>ПОСРЕДСТВОМ ИНФОРМАЦИОННЫХ СЕРВИСОВ В СОСТАВЕ НАЦИОНАЛЬНЫХ</w:t>
      </w:r>
    </w:p>
    <w:p w:rsidR="00B3197F" w:rsidRPr="00B3197F" w:rsidRDefault="00B3197F">
      <w:pPr>
        <w:pStyle w:val="ConsPlusTitle"/>
        <w:jc w:val="center"/>
      </w:pPr>
      <w:r w:rsidRPr="00B3197F">
        <w:t xml:space="preserve">КОМПОНЕНТОВ И ИНТЕГРАЦИОННОГО КОМПОНЕНТА </w:t>
      </w:r>
      <w:proofErr w:type="gramStart"/>
      <w:r w:rsidRPr="00B3197F">
        <w:t>ИНФОРМАЦИОННОЙ</w:t>
      </w:r>
      <w:proofErr w:type="gramEnd"/>
    </w:p>
    <w:p w:rsidR="00B3197F" w:rsidRPr="00B3197F" w:rsidRDefault="00B3197F">
      <w:pPr>
        <w:pStyle w:val="ConsPlusTitle"/>
        <w:jc w:val="center"/>
      </w:pPr>
      <w:r w:rsidRPr="00B3197F">
        <w:t>СИСТЕМЫ МАРКИРОВКИ ТОВАРОВ</w:t>
      </w:r>
    </w:p>
    <w:p w:rsidR="00B3197F" w:rsidRPr="00B3197F" w:rsidRDefault="00B3197F">
      <w:pPr>
        <w:pStyle w:val="ConsPlusNormal"/>
        <w:jc w:val="both"/>
      </w:pPr>
    </w:p>
    <w:p w:rsidR="00B3197F" w:rsidRPr="00B3197F" w:rsidRDefault="00B3197F">
      <w:pPr>
        <w:pStyle w:val="ConsPlusNormal"/>
        <w:ind w:firstLine="540"/>
        <w:jc w:val="both"/>
      </w:pPr>
      <w:r w:rsidRPr="00B3197F">
        <w:t>1. Глобальный идентификационный номер торговой единицы (GTIN).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2. Индивидуальный серийный номер товара (SN).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3. Код единой Товарной номенклатуры внешнеэкономической деятельности Евразийского экономического союза (10 знаков) (далее - ТН ВЭД ЕАЭС).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4. Функциональное наименование товара (вид товара).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5. Наименование товара на этикетке.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lastRenderedPageBreak/>
        <w:t>6. Товарный знак (бренд).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7. Сведения о товаре: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масса нетто или объем продукции;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состав товара;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признак продукции детского питания;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признак содержания генетически модифицированных организмов (ГМО);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признак наличия требований к указанию пищевой ценности;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proofErr w:type="gramStart"/>
      <w:r w:rsidRPr="00B3197F">
        <w:t>количество белков, жиров, углеводов ("г/100 г" или "г/100 мл" или "г/порция");</w:t>
      </w:r>
      <w:proofErr w:type="gramEnd"/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энергетическая ценность ("</w:t>
      </w:r>
      <w:proofErr w:type="gramStart"/>
      <w:r w:rsidRPr="00B3197F">
        <w:t>ккал</w:t>
      </w:r>
      <w:proofErr w:type="gramEnd"/>
      <w:r w:rsidRPr="00B3197F">
        <w:t>/100 г" или "ккал /100 мл" или "ккал/порция");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тип упаковки;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материал упаковки;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условия хранения;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вкус;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дата производства;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дата истечения срока годности.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 xml:space="preserve">8. Сведения о </w:t>
      </w:r>
      <w:proofErr w:type="gramStart"/>
      <w:r w:rsidRPr="00B3197F">
        <w:t>документе</w:t>
      </w:r>
      <w:proofErr w:type="gramEnd"/>
      <w:r w:rsidRPr="00B3197F">
        <w:t xml:space="preserve"> об оценке соответствия товара требованиям технических регламентов Евразийского экономического союза или обязательным требованиям, установленным законодательством государства - члена Евразийского экономического союза (вид документа, номер и дата документа).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9. Страна происхождения товара.</w:t>
      </w:r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 xml:space="preserve">10. </w:t>
      </w:r>
      <w:proofErr w:type="gramStart"/>
      <w:r w:rsidRPr="00B3197F">
        <w:t>Информация о субъекте хозяйствования, предоставившем информацию о маркируемом товаре (краткое наименование юридического лица, фамилия, имя, отчество (при наличии) физического лица, зарегистрированного в качестве индивидуального предпринимателя (далее - индивидуальный предприниматель), идентификационный код (номер) (для Республики Армения - учетный номер налогоплательщика (УНН), для Республики Беларусь - учетный номер плательщика (УНП), для Республики Казахстан - индивидуальный идентификационный номер (ИИН) или бизнес-идентификационный номер (БИН), для Кыргызской Республики - идентификационный</w:t>
      </w:r>
      <w:proofErr w:type="gramEnd"/>
      <w:r w:rsidRPr="00B3197F">
        <w:t xml:space="preserve"> </w:t>
      </w:r>
      <w:proofErr w:type="gramStart"/>
      <w:r w:rsidRPr="00B3197F">
        <w:t>налоговый номер (ИНН), для Российской Федерации идентификационный номер налогоплательщика (ИНН)), адрес места нахождения юридического лица или индивидуального предпринимателя).</w:t>
      </w:r>
      <w:proofErr w:type="gramEnd"/>
    </w:p>
    <w:p w:rsidR="00B3197F" w:rsidRPr="00B3197F" w:rsidRDefault="00B3197F">
      <w:pPr>
        <w:pStyle w:val="ConsPlusNormal"/>
        <w:spacing w:before="220"/>
        <w:ind w:firstLine="540"/>
        <w:jc w:val="both"/>
      </w:pPr>
      <w:r w:rsidRPr="00B3197F">
        <w:t>11. Информация о производителе товара (краткое наименование юридического лица, фамилия, имя, отчество (при наличии) индивидуального предпринимателя) (заполняется для товаров, произведенных на территориях государств - членов Евразийского экономического союза).</w:t>
      </w:r>
    </w:p>
    <w:p w:rsidR="00B3197F" w:rsidRPr="00B3197F" w:rsidRDefault="00B3197F">
      <w:pPr>
        <w:pStyle w:val="ConsPlusNormal"/>
        <w:jc w:val="both"/>
      </w:pPr>
    </w:p>
    <w:p w:rsidR="00F879C5" w:rsidRPr="00B3197F" w:rsidRDefault="00F879C5"/>
    <w:sectPr w:rsidR="00F879C5" w:rsidRPr="00B3197F" w:rsidSect="00E139A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7F"/>
    <w:rsid w:val="000C66CA"/>
    <w:rsid w:val="001A78C3"/>
    <w:rsid w:val="002426F7"/>
    <w:rsid w:val="002D7D9A"/>
    <w:rsid w:val="00454620"/>
    <w:rsid w:val="00712DB5"/>
    <w:rsid w:val="007D328D"/>
    <w:rsid w:val="00847224"/>
    <w:rsid w:val="008F54BB"/>
    <w:rsid w:val="00943A03"/>
    <w:rsid w:val="00B3197F"/>
    <w:rsid w:val="00EF767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B319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19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19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0C66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B319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19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19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0C66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eaeunion.org/documents/461/1069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4135</Words>
  <Characters>23571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2</cp:revision>
  <dcterms:created xsi:type="dcterms:W3CDTF">2026-05-29T07:22:00Z</dcterms:created>
  <dcterms:modified xsi:type="dcterms:W3CDTF">2026-05-29T07:48:00Z</dcterms:modified>
</cp:coreProperties>
</file>