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37F" w:rsidRPr="00BF737F" w:rsidRDefault="00BF737F" w:rsidP="00BF737F">
      <w:pPr>
        <w:spacing w:after="0" w:line="360" w:lineRule="auto"/>
        <w:jc w:val="center"/>
        <w:rPr>
          <w:rFonts w:ascii="Times New Roman" w:eastAsia="Times New Roman" w:hAnsi="Times New Roman" w:cs="Times New Roman"/>
          <w:b/>
          <w:bCs/>
          <w:sz w:val="24"/>
          <w:szCs w:val="24"/>
          <w:lang w:eastAsia="ru-RU"/>
        </w:rPr>
      </w:pPr>
      <w:r w:rsidRPr="00BF737F">
        <w:rPr>
          <w:rFonts w:ascii="Times New Roman" w:eastAsia="Times New Roman" w:hAnsi="Times New Roman" w:cs="Times New Roman"/>
          <w:b/>
          <w:bCs/>
          <w:sz w:val="24"/>
          <w:szCs w:val="24"/>
          <w:lang w:eastAsia="ru-RU"/>
        </w:rPr>
        <w:t>ЦЕНТРАЛЬНЫЙ БАНК РОССИЙСКОЙ ФЕДЕРАЦИИ</w:t>
      </w:r>
    </w:p>
    <w:p w:rsidR="00BF737F" w:rsidRPr="00BF737F" w:rsidRDefault="00BF737F" w:rsidP="00BF737F">
      <w:pPr>
        <w:spacing w:after="0" w:line="360" w:lineRule="auto"/>
        <w:jc w:val="center"/>
        <w:rPr>
          <w:rFonts w:ascii="Times New Roman" w:eastAsia="Times New Roman" w:hAnsi="Times New Roman" w:cs="Times New Roman"/>
          <w:b/>
          <w:bCs/>
          <w:sz w:val="24"/>
          <w:szCs w:val="24"/>
          <w:lang w:eastAsia="ru-RU"/>
        </w:rPr>
      </w:pPr>
      <w:hyperlink r:id="rId5" w:history="1">
        <w:r w:rsidRPr="00BF737F">
          <w:rPr>
            <w:rStyle w:val="a4"/>
            <w:rFonts w:ascii="Times New Roman" w:eastAsia="Times New Roman" w:hAnsi="Times New Roman" w:cs="Times New Roman"/>
            <w:b/>
            <w:bCs/>
            <w:sz w:val="24"/>
            <w:szCs w:val="24"/>
            <w:lang w:eastAsia="ru-RU"/>
          </w:rPr>
          <w:t>Указание от 31 марта 2026 г. N 7334-У</w:t>
        </w:r>
      </w:hyperlink>
      <w:bookmarkStart w:id="0" w:name="_GoBack"/>
      <w:bookmarkEnd w:id="0"/>
    </w:p>
    <w:p w:rsidR="00BF737F" w:rsidRPr="00BF737F" w:rsidRDefault="00BF737F" w:rsidP="00BF737F">
      <w:pPr>
        <w:spacing w:after="0" w:line="360" w:lineRule="auto"/>
        <w:ind w:firstLine="540"/>
        <w:jc w:val="center"/>
        <w:rPr>
          <w:rFonts w:ascii="Times New Roman" w:eastAsia="Times New Roman" w:hAnsi="Times New Roman" w:cs="Times New Roman"/>
          <w:b/>
          <w:bCs/>
          <w:sz w:val="24"/>
          <w:szCs w:val="24"/>
          <w:lang w:eastAsia="ru-RU"/>
        </w:rPr>
      </w:pPr>
    </w:p>
    <w:p w:rsidR="00BF737F" w:rsidRPr="00BF737F" w:rsidRDefault="00BF737F" w:rsidP="00BF737F">
      <w:pPr>
        <w:spacing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b/>
          <w:bCs/>
          <w:sz w:val="24"/>
          <w:szCs w:val="24"/>
          <w:lang w:eastAsia="ru-RU"/>
        </w:rPr>
        <w:t>О внесении изменений в Положение Банка России от 26 июля 2017 года N 596-П</w:t>
      </w:r>
      <w:r w:rsidRPr="00BF737F">
        <w:rPr>
          <w:rFonts w:ascii="Times New Roman" w:eastAsia="Times New Roman" w:hAnsi="Times New Roman" w:cs="Times New Roman"/>
          <w:sz w:val="24"/>
          <w:szCs w:val="24"/>
          <w:lang w:eastAsia="ru-RU"/>
        </w:rPr>
        <w:t xml:space="preserve">  </w:t>
      </w:r>
    </w:p>
    <w:p w:rsidR="00BF737F" w:rsidRDefault="00BF737F" w:rsidP="00BF737F">
      <w:pPr>
        <w:spacing w:after="0" w:line="288" w:lineRule="atLeast"/>
        <w:jc w:val="right"/>
        <w:rPr>
          <w:rFonts w:ascii="Times New Roman" w:eastAsia="Times New Roman" w:hAnsi="Times New Roman" w:cs="Times New Roman"/>
          <w:i/>
          <w:sz w:val="24"/>
          <w:szCs w:val="24"/>
          <w:lang w:eastAsia="ru-RU"/>
        </w:rPr>
      </w:pPr>
    </w:p>
    <w:p w:rsidR="00BF737F" w:rsidRPr="00BF737F" w:rsidRDefault="00BF737F" w:rsidP="00BF737F">
      <w:pPr>
        <w:spacing w:after="0" w:line="288" w:lineRule="atLeast"/>
        <w:jc w:val="right"/>
        <w:rPr>
          <w:rFonts w:ascii="Times New Roman" w:eastAsia="Times New Roman" w:hAnsi="Times New Roman" w:cs="Times New Roman"/>
          <w:i/>
          <w:sz w:val="24"/>
          <w:szCs w:val="24"/>
          <w:lang w:eastAsia="ru-RU"/>
        </w:rPr>
      </w:pPr>
      <w:hyperlink r:id="rId6" w:history="1">
        <w:r w:rsidRPr="00BF737F">
          <w:rPr>
            <w:rStyle w:val="a4"/>
            <w:rFonts w:ascii="Times New Roman" w:eastAsia="Times New Roman" w:hAnsi="Times New Roman" w:cs="Times New Roman"/>
            <w:i/>
            <w:sz w:val="24"/>
            <w:szCs w:val="24"/>
            <w:lang w:eastAsia="ru-RU"/>
          </w:rPr>
          <w:t>Зарегистрировано в Минюсте России 19 мая 2026 г. N 86524</w:t>
        </w:r>
      </w:hyperlink>
      <w:r w:rsidRPr="00BF737F">
        <w:rPr>
          <w:rFonts w:ascii="Times New Roman" w:eastAsia="Times New Roman" w:hAnsi="Times New Roman" w:cs="Times New Roman"/>
          <w:i/>
          <w:sz w:val="24"/>
          <w:szCs w:val="24"/>
          <w:lang w:eastAsia="ru-RU"/>
        </w:rPr>
        <w:t xml:space="preserve"> </w:t>
      </w:r>
    </w:p>
    <w:p w:rsidR="00BF737F" w:rsidRPr="00BF737F" w:rsidRDefault="00BF737F" w:rsidP="00BF737F">
      <w:pPr>
        <w:spacing w:after="0" w:line="288" w:lineRule="atLeast"/>
        <w:ind w:firstLine="540"/>
        <w:jc w:val="both"/>
        <w:rPr>
          <w:rFonts w:ascii="Times New Roman" w:eastAsia="Times New Roman" w:hAnsi="Times New Roman" w:cs="Times New Roman"/>
          <w:sz w:val="24"/>
          <w:szCs w:val="24"/>
          <w:lang w:eastAsia="ru-RU"/>
        </w:rPr>
      </w:pPr>
    </w:p>
    <w:p w:rsidR="00BF737F" w:rsidRPr="00BF737F" w:rsidRDefault="00BF737F" w:rsidP="00BF737F">
      <w:pPr>
        <w:spacing w:after="0" w:line="288" w:lineRule="atLeast"/>
        <w:ind w:firstLine="540"/>
        <w:jc w:val="both"/>
        <w:rPr>
          <w:rFonts w:ascii="Times New Roman" w:eastAsia="Times New Roman" w:hAnsi="Times New Roman" w:cs="Times New Roman"/>
          <w:sz w:val="24"/>
          <w:szCs w:val="24"/>
          <w:lang w:eastAsia="ru-RU"/>
        </w:rPr>
      </w:pPr>
      <w:proofErr w:type="gramStart"/>
      <w:r w:rsidRPr="00BF737F">
        <w:rPr>
          <w:rFonts w:ascii="Times New Roman" w:eastAsia="Times New Roman" w:hAnsi="Times New Roman" w:cs="Times New Roman"/>
          <w:sz w:val="24"/>
          <w:szCs w:val="24"/>
          <w:lang w:eastAsia="ru-RU"/>
        </w:rPr>
        <w:t xml:space="preserve">На основании части восьмой статьи 57, пункта 5 части первой и части второй статьи 62 Федерального закона от 10 июля 2002 года N 86-ФЗ "О Центральном банке Российской Федерации (Банке России)" и в соответствии с решением Совета директоров Банка России (протокол заседания Совета директоров Банка России от 27 марта 2026 года N ПСД-9): </w:t>
      </w:r>
      <w:proofErr w:type="gramEnd"/>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1. Внести в Положение Банка России от 26 июля 2017 года N 596-П "О порядке расчета системно значимыми кредитными организациями норматива структурной ликвидности (норматива чистого стабильного фондирования) ("Базель III")" &lt;1&gt; следующие изменения: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F737F">
        <w:rPr>
          <w:rFonts w:ascii="Times New Roman" w:eastAsia="Times New Roman" w:hAnsi="Times New Roman" w:cs="Times New Roman"/>
          <w:sz w:val="24"/>
          <w:szCs w:val="24"/>
          <w:lang w:eastAsia="ru-RU"/>
        </w:rPr>
        <w:t xml:space="preserve">-------------------------------- </w:t>
      </w:r>
      <w:proofErr w:type="gramEnd"/>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F737F">
        <w:rPr>
          <w:rFonts w:ascii="Times New Roman" w:eastAsia="Times New Roman" w:hAnsi="Times New Roman" w:cs="Times New Roman"/>
          <w:sz w:val="24"/>
          <w:szCs w:val="24"/>
          <w:lang w:eastAsia="ru-RU"/>
        </w:rPr>
        <w:t>&lt;1&gt; Зарегистрировано Минюстом России 18 августа 2017 года, регистрационный N 47857, с изменениями, внесенными Указаниями Банка России от 27 февраля 2020 года N 5404-У (зарегистрировано Минюстом России 31 марта 2020 года, регистрационный N 57915), от 3 августа 2020 года N 5520-У (зарегистрировано Минюстом России 3 ноября 2020 года, регистрационный N 60730), от 11 октября 2021 года N 5973-У (зарегистрировано Минюстом</w:t>
      </w:r>
      <w:proofErr w:type="gramEnd"/>
      <w:r w:rsidRPr="00BF737F">
        <w:rPr>
          <w:rFonts w:ascii="Times New Roman" w:eastAsia="Times New Roman" w:hAnsi="Times New Roman" w:cs="Times New Roman"/>
          <w:sz w:val="24"/>
          <w:szCs w:val="24"/>
          <w:lang w:eastAsia="ru-RU"/>
        </w:rPr>
        <w:t xml:space="preserve"> </w:t>
      </w:r>
      <w:proofErr w:type="gramStart"/>
      <w:r w:rsidRPr="00BF737F">
        <w:rPr>
          <w:rFonts w:ascii="Times New Roman" w:eastAsia="Times New Roman" w:hAnsi="Times New Roman" w:cs="Times New Roman"/>
          <w:sz w:val="24"/>
          <w:szCs w:val="24"/>
          <w:lang w:eastAsia="ru-RU"/>
        </w:rPr>
        <w:t xml:space="preserve">России 26 ноября 2021 года, регистрационный N 66000), от 11 января 2024 года N 6668-У (зарегистрировано Минюстом России 15 февраля 2024 года, регистрационный N 77264). </w:t>
      </w:r>
      <w:proofErr w:type="gramEnd"/>
    </w:p>
    <w:p w:rsidR="00BF737F" w:rsidRPr="00BF737F" w:rsidRDefault="00BF737F" w:rsidP="00BF737F">
      <w:pPr>
        <w:spacing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  </w:t>
      </w:r>
    </w:p>
    <w:p w:rsidR="00BF737F" w:rsidRPr="00BF737F" w:rsidRDefault="00BF737F" w:rsidP="00BF737F">
      <w:pPr>
        <w:spacing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1.1. В преамбуле слова ", зарегистрированным Министерством юстиции Российской Федерации 17 мая 2021 года N 63482" заменить словами "(зарегистрировано Минюстом России 17 мая 2021 года, </w:t>
      </w:r>
      <w:proofErr w:type="gramStart"/>
      <w:r w:rsidRPr="00BF737F">
        <w:rPr>
          <w:rFonts w:ascii="Times New Roman" w:eastAsia="Times New Roman" w:hAnsi="Times New Roman" w:cs="Times New Roman"/>
          <w:sz w:val="24"/>
          <w:szCs w:val="24"/>
          <w:lang w:eastAsia="ru-RU"/>
        </w:rPr>
        <w:t>регистрационный</w:t>
      </w:r>
      <w:proofErr w:type="gramEnd"/>
      <w:r w:rsidRPr="00BF737F">
        <w:rPr>
          <w:rFonts w:ascii="Times New Roman" w:eastAsia="Times New Roman" w:hAnsi="Times New Roman" w:cs="Times New Roman"/>
          <w:sz w:val="24"/>
          <w:szCs w:val="24"/>
          <w:lang w:eastAsia="ru-RU"/>
        </w:rPr>
        <w:t xml:space="preserve"> N 63482) с изменениями, внесенными Указанием Банка России от 6 октября 2023 года N 6569-У (зарегистрировано Минюстом России 25 декабря 2023 года, регистрационный N 76594)".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1.2. </w:t>
      </w:r>
      <w:proofErr w:type="gramStart"/>
      <w:r w:rsidRPr="00BF737F">
        <w:rPr>
          <w:rFonts w:ascii="Times New Roman" w:eastAsia="Times New Roman" w:hAnsi="Times New Roman" w:cs="Times New Roman"/>
          <w:sz w:val="24"/>
          <w:szCs w:val="24"/>
          <w:lang w:eastAsia="ru-RU"/>
        </w:rPr>
        <w:t>В пункте 1.6 слова ", зарегистрированным Министерством юстиции Российской Федерации 7 октября 2020 года N 60292" заменить словами "(зарегистрировано Минюстом России 7 октября 2020 года, регистрационный N 60292) с изменениями, внесенными Указаниями Банка России от 20 апреля 2021 года N 5783-У (зарегистрировано Минюстом России 11 июня 2021 года, регистрационный N 63866), от 24 декабря 2021 года N 6040-У (зарегистрировано Минюстом России</w:t>
      </w:r>
      <w:proofErr w:type="gramEnd"/>
      <w:r w:rsidRPr="00BF737F">
        <w:rPr>
          <w:rFonts w:ascii="Times New Roman" w:eastAsia="Times New Roman" w:hAnsi="Times New Roman" w:cs="Times New Roman"/>
          <w:sz w:val="24"/>
          <w:szCs w:val="24"/>
          <w:lang w:eastAsia="ru-RU"/>
        </w:rPr>
        <w:t xml:space="preserve"> </w:t>
      </w:r>
      <w:proofErr w:type="gramStart"/>
      <w:r w:rsidRPr="00BF737F">
        <w:rPr>
          <w:rFonts w:ascii="Times New Roman" w:eastAsia="Times New Roman" w:hAnsi="Times New Roman" w:cs="Times New Roman"/>
          <w:sz w:val="24"/>
          <w:szCs w:val="24"/>
          <w:lang w:eastAsia="ru-RU"/>
        </w:rPr>
        <w:t xml:space="preserve">26 января 2022 года, регистрационный N 67014), от 3 апреля 2023 года N 6394-У (зарегистрировано Минюстом России 18 июля 2023 года, регистрационный N 74326), от 17 апреля 2023 года N 6412-У (зарегистрировано Минюстом России 23 мая 2023 года, регистрационный N 73399)". </w:t>
      </w:r>
      <w:proofErr w:type="gramEnd"/>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1.3. В пункте 1.9: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абзац третий изложить в следующей редакции: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F737F">
        <w:rPr>
          <w:rFonts w:ascii="Times New Roman" w:eastAsia="Times New Roman" w:hAnsi="Times New Roman" w:cs="Times New Roman"/>
          <w:sz w:val="24"/>
          <w:szCs w:val="24"/>
          <w:lang w:eastAsia="ru-RU"/>
        </w:rPr>
        <w:t xml:space="preserve">"Величина перечисленной (полученной) вариационной маржи и (или) прочего обеспечения, связанного с изменением стоимости производного финансового инструмента, принимается в уменьшение стоимости замещения производного финансового инструмента в целях расчета норматива Н28 (Н29) только при соблюдении </w:t>
      </w:r>
      <w:r w:rsidRPr="00BF737F">
        <w:rPr>
          <w:rFonts w:ascii="Times New Roman" w:eastAsia="Times New Roman" w:hAnsi="Times New Roman" w:cs="Times New Roman"/>
          <w:sz w:val="24"/>
          <w:szCs w:val="24"/>
          <w:lang w:eastAsia="ru-RU"/>
        </w:rPr>
        <w:lastRenderedPageBreak/>
        <w:t>подпунктов 3.3 и 3.4 пункта 3 приложения 8 к Инструкции Банка России от 26 мая 2025 года N 220-И "Об обязательных нормативах и надбавках к нормативам достаточности</w:t>
      </w:r>
      <w:proofErr w:type="gramEnd"/>
      <w:r w:rsidRPr="00BF737F">
        <w:rPr>
          <w:rFonts w:ascii="Times New Roman" w:eastAsia="Times New Roman" w:hAnsi="Times New Roman" w:cs="Times New Roman"/>
          <w:sz w:val="24"/>
          <w:szCs w:val="24"/>
          <w:lang w:eastAsia="ru-RU"/>
        </w:rPr>
        <w:t xml:space="preserve"> </w:t>
      </w:r>
      <w:proofErr w:type="gramStart"/>
      <w:r w:rsidRPr="00BF737F">
        <w:rPr>
          <w:rFonts w:ascii="Times New Roman" w:eastAsia="Times New Roman" w:hAnsi="Times New Roman" w:cs="Times New Roman"/>
          <w:sz w:val="24"/>
          <w:szCs w:val="24"/>
          <w:lang w:eastAsia="ru-RU"/>
        </w:rPr>
        <w:t xml:space="preserve">собственных средств (капитала) банков с универсальной лицензией и об осуществлении Банком России надзора за их соблюдением" (зарегистрирована Минюстом России 11 июля 2025 года, регистрационный N 82895) (далее - Инструкция Банка России N 220-И) вне зависимости от порядка отражения вариационной маржи и (или) прочего обеспечения, связанного с изменением стоимости производного финансового инструмента, на счетах бухгалтерского учета."; </w:t>
      </w:r>
      <w:proofErr w:type="gramEnd"/>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в абзаце шестом слова "абзацем вторым пункта 3 приложения 10 к Инструкции Банка России N 199-И" заменить словами "подпунктом 3.1 пункта 3 приложения 8 к Инструкции Банка России N 220-И".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1.4. Пункт 1.10 изложить в следующей редакции: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"1.10. </w:t>
      </w:r>
      <w:proofErr w:type="gramStart"/>
      <w:r w:rsidRPr="00BF737F">
        <w:rPr>
          <w:rFonts w:ascii="Times New Roman" w:eastAsia="Times New Roman" w:hAnsi="Times New Roman" w:cs="Times New Roman"/>
          <w:sz w:val="24"/>
          <w:szCs w:val="24"/>
          <w:lang w:eastAsia="ru-RU"/>
        </w:rPr>
        <w:t>Активы (требования) и обязательства, возникшие в результате участия головной кредитной организации банковской группы СЗКО (СЗКО) и (или) участника банковской группы СЗКО в финансировании отдельных государственных программ и мероприятий за счет средств федерального бюджета на возвратной основе, отраженные на балансовых счетах N 40108 и N 40109 Плана счетов бухгалтерского учета для кредитных организаций в соответствии с Положением Банка России от 24</w:t>
      </w:r>
      <w:proofErr w:type="gramEnd"/>
      <w:r w:rsidRPr="00BF737F">
        <w:rPr>
          <w:rFonts w:ascii="Times New Roman" w:eastAsia="Times New Roman" w:hAnsi="Times New Roman" w:cs="Times New Roman"/>
          <w:sz w:val="24"/>
          <w:szCs w:val="24"/>
          <w:lang w:eastAsia="ru-RU"/>
        </w:rPr>
        <w:t xml:space="preserve"> </w:t>
      </w:r>
      <w:proofErr w:type="gramStart"/>
      <w:r w:rsidRPr="00BF737F">
        <w:rPr>
          <w:rFonts w:ascii="Times New Roman" w:eastAsia="Times New Roman" w:hAnsi="Times New Roman" w:cs="Times New Roman"/>
          <w:sz w:val="24"/>
          <w:szCs w:val="24"/>
          <w:lang w:eastAsia="ru-RU"/>
        </w:rPr>
        <w:t>ноября 2022 года N 809-П "О Плане счетов бухгалтерского учета для кредитных организаций и порядке его применения" (зарегистрировано Минюстом России 29 декабря 2022 года, регистрационный N 71867) с изменениями, внесенными Указаниями Банка России от 23 марта 2023 года N 6380-У (зарегистрировано Минюстом России 24 апреля 2023 года, регистрационный N 73130), от 10 января 2024 года N 6666-У (зарегистрировано Минюстом России</w:t>
      </w:r>
      <w:proofErr w:type="gramEnd"/>
      <w:r w:rsidRPr="00BF737F">
        <w:rPr>
          <w:rFonts w:ascii="Times New Roman" w:eastAsia="Times New Roman" w:hAnsi="Times New Roman" w:cs="Times New Roman"/>
          <w:sz w:val="24"/>
          <w:szCs w:val="24"/>
          <w:lang w:eastAsia="ru-RU"/>
        </w:rPr>
        <w:t xml:space="preserve"> </w:t>
      </w:r>
      <w:proofErr w:type="gramStart"/>
      <w:r w:rsidRPr="00BF737F">
        <w:rPr>
          <w:rFonts w:ascii="Times New Roman" w:eastAsia="Times New Roman" w:hAnsi="Times New Roman" w:cs="Times New Roman"/>
          <w:sz w:val="24"/>
          <w:szCs w:val="24"/>
          <w:lang w:eastAsia="ru-RU"/>
        </w:rPr>
        <w:t>29 января 2024 года, регистрационный N 77022), от 2 сентября 2024 года N 6833-У (зарегистрировано Минюстом России 3 октября 2024 года, регистрационный N 79687), от 2 ноября 2024 года N 6921-У (зарегистрировано Минюстом России 3 декабря 2024 года, регистрационный N 80448), от 17 июня 2025 года N 7076-У (зарегистрировано Минюстом России 24 июля 2025 года, регистрационный N 83052), от 26</w:t>
      </w:r>
      <w:proofErr w:type="gramEnd"/>
      <w:r w:rsidRPr="00BF737F">
        <w:rPr>
          <w:rFonts w:ascii="Times New Roman" w:eastAsia="Times New Roman" w:hAnsi="Times New Roman" w:cs="Times New Roman"/>
          <w:sz w:val="24"/>
          <w:szCs w:val="24"/>
          <w:lang w:eastAsia="ru-RU"/>
        </w:rPr>
        <w:t xml:space="preserve"> </w:t>
      </w:r>
      <w:proofErr w:type="gramStart"/>
      <w:r w:rsidRPr="00BF737F">
        <w:rPr>
          <w:rFonts w:ascii="Times New Roman" w:eastAsia="Times New Roman" w:hAnsi="Times New Roman" w:cs="Times New Roman"/>
          <w:sz w:val="24"/>
          <w:szCs w:val="24"/>
          <w:lang w:eastAsia="ru-RU"/>
        </w:rPr>
        <w:t xml:space="preserve">марта 2026 года N 7314-У (зарегистрировано Минюстом России 6 мая 2026 года, регистрационный N 86347), при совпадении сроков и сумм привлечения и размещения денежных средств включаются в расчет норматива Н28 (Н29) с коэффициентом требуемого стабильного фондирования и коэффициентом стабильности фондирования 0 процентов.". </w:t>
      </w:r>
      <w:proofErr w:type="gramEnd"/>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1.5. В пункте 1.11 слова "Инструкции Банка России N 199-И" заменить словами "Инструкции Банка России N 220-И".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1.6. Пункт 2.3 изложить в следующей редакции: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"2.3. При расчете норматива Н28 (Н29):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2.3.1. </w:t>
      </w:r>
      <w:proofErr w:type="gramStart"/>
      <w:r w:rsidRPr="00BF737F">
        <w:rPr>
          <w:rFonts w:ascii="Times New Roman" w:eastAsia="Times New Roman" w:hAnsi="Times New Roman" w:cs="Times New Roman"/>
          <w:sz w:val="24"/>
          <w:szCs w:val="24"/>
          <w:lang w:eastAsia="ru-RU"/>
        </w:rPr>
        <w:t>Головная кредитная организация банковской группы СЗКО (СЗКО) должна относить к депозитам и прочим привлеченным средствам юридических лиц без обеспечения обязательства (в том числе депозиты, кредиты, обязательства по расчетным и прочим счетам, выпущенные долговые ценные бумаги), относимые к средствам клиентов, привлеченным без обеспечения, в соответствии с пунктом 3.3 Положения Банка России от 30 мая 2014 года N 421-П "О порядке расчета</w:t>
      </w:r>
      <w:proofErr w:type="gramEnd"/>
      <w:r w:rsidRPr="00BF737F">
        <w:rPr>
          <w:rFonts w:ascii="Times New Roman" w:eastAsia="Times New Roman" w:hAnsi="Times New Roman" w:cs="Times New Roman"/>
          <w:sz w:val="24"/>
          <w:szCs w:val="24"/>
          <w:lang w:eastAsia="ru-RU"/>
        </w:rPr>
        <w:t xml:space="preserve"> </w:t>
      </w:r>
      <w:proofErr w:type="gramStart"/>
      <w:r w:rsidRPr="00BF737F">
        <w:rPr>
          <w:rFonts w:ascii="Times New Roman" w:eastAsia="Times New Roman" w:hAnsi="Times New Roman" w:cs="Times New Roman"/>
          <w:sz w:val="24"/>
          <w:szCs w:val="24"/>
          <w:lang w:eastAsia="ru-RU"/>
        </w:rPr>
        <w:t xml:space="preserve">показателя краткосрочной ликвидности ("Базель III")" (зарегистрировано Минюстом России 25 июня 2014 года, регистрационный N 32844) с изменениями, внесенными Указаниями Банка России от 25 ноября 2014 года N 3452-У (зарегистрировано Минюстом России 11 декабря 2014 года, регистрационный N </w:t>
      </w:r>
      <w:r w:rsidRPr="00BF737F">
        <w:rPr>
          <w:rFonts w:ascii="Times New Roman" w:eastAsia="Times New Roman" w:hAnsi="Times New Roman" w:cs="Times New Roman"/>
          <w:sz w:val="24"/>
          <w:szCs w:val="24"/>
          <w:lang w:eastAsia="ru-RU"/>
        </w:rPr>
        <w:lastRenderedPageBreak/>
        <w:t>35134), от 1 декабря 2015 года N 3872-У (зарегистрировано Минюстом России 25 декабря 2015 года, регистрационный N 40282), от 6 июня 2019 года</w:t>
      </w:r>
      <w:proofErr w:type="gramEnd"/>
      <w:r w:rsidRPr="00BF737F">
        <w:rPr>
          <w:rFonts w:ascii="Times New Roman" w:eastAsia="Times New Roman" w:hAnsi="Times New Roman" w:cs="Times New Roman"/>
          <w:sz w:val="24"/>
          <w:szCs w:val="24"/>
          <w:lang w:eastAsia="ru-RU"/>
        </w:rPr>
        <w:t xml:space="preserve"> </w:t>
      </w:r>
      <w:proofErr w:type="gramStart"/>
      <w:r w:rsidRPr="00BF737F">
        <w:rPr>
          <w:rFonts w:ascii="Times New Roman" w:eastAsia="Times New Roman" w:hAnsi="Times New Roman" w:cs="Times New Roman"/>
          <w:sz w:val="24"/>
          <w:szCs w:val="24"/>
          <w:lang w:eastAsia="ru-RU"/>
        </w:rPr>
        <w:t>N 5164-У (зарегистрировано Минюстом России 2 сентября 2019 года, регистрационный N 55800), от 27 февраля 2020 года N 5404-У (зарегистрировано Минюстом России 31 марта 2020 года, регистрационный N 57915), от 11 октября 2021 года N 5971-У (зарегистрировано Минюстом России 26 ноября 2021 года, регистрационный N 65999), от 10 января 2024 года N 6667-У (зарегистрировано Минюстом России 17 апреля 2024 года</w:t>
      </w:r>
      <w:proofErr w:type="gramEnd"/>
      <w:r w:rsidRPr="00BF737F">
        <w:rPr>
          <w:rFonts w:ascii="Times New Roman" w:eastAsia="Times New Roman" w:hAnsi="Times New Roman" w:cs="Times New Roman"/>
          <w:sz w:val="24"/>
          <w:szCs w:val="24"/>
          <w:lang w:eastAsia="ru-RU"/>
        </w:rPr>
        <w:t xml:space="preserve">, </w:t>
      </w:r>
      <w:proofErr w:type="gramStart"/>
      <w:r w:rsidRPr="00BF737F">
        <w:rPr>
          <w:rFonts w:ascii="Times New Roman" w:eastAsia="Times New Roman" w:hAnsi="Times New Roman" w:cs="Times New Roman"/>
          <w:sz w:val="24"/>
          <w:szCs w:val="24"/>
          <w:lang w:eastAsia="ru-RU"/>
        </w:rPr>
        <w:t>регистрационный</w:t>
      </w:r>
      <w:proofErr w:type="gramEnd"/>
      <w:r w:rsidRPr="00BF737F">
        <w:rPr>
          <w:rFonts w:ascii="Times New Roman" w:eastAsia="Times New Roman" w:hAnsi="Times New Roman" w:cs="Times New Roman"/>
          <w:sz w:val="24"/>
          <w:szCs w:val="24"/>
          <w:lang w:eastAsia="ru-RU"/>
        </w:rPr>
        <w:t xml:space="preserve"> N 77911) (далее - Положение Банка России N 421-П), а также обязательства, указанные в подпунктах 2.3.1.1 и 2.3.1.2 настоящего пункта.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2.3.1.1. Головная кредитная организация банковской группы СЗКО (СЗКО) должна относить к средствам субъектов малого бизнеса средства, указанные в абзацах первом - восьмом подпункта 3.3.5 пункта 3.3 Положения Банка России N 421-П. </w:t>
      </w:r>
      <w:proofErr w:type="gramStart"/>
      <w:r w:rsidRPr="00BF737F">
        <w:rPr>
          <w:rFonts w:ascii="Times New Roman" w:eastAsia="Times New Roman" w:hAnsi="Times New Roman" w:cs="Times New Roman"/>
          <w:sz w:val="24"/>
          <w:szCs w:val="24"/>
          <w:lang w:eastAsia="ru-RU"/>
        </w:rPr>
        <w:t xml:space="preserve">Головная кредитная организация банковской группы СЗКО также вправе относить средства на банковских счетах, вкладах (депозитах) и прочие средства клиентов без обеспечения, привлеченные участником банковской группы СЗКО - нерезидентом Российской Федерации (за исключением находящихся на территории Российской Федерации филиалов участника банковской группы СЗКО - нерезидента Российской Федерации), к средствам субъектов малого бизнеса для расчета норматива Н28, если одновременно: </w:t>
      </w:r>
      <w:proofErr w:type="gramEnd"/>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F737F">
        <w:rPr>
          <w:rFonts w:ascii="Times New Roman" w:eastAsia="Times New Roman" w:hAnsi="Times New Roman" w:cs="Times New Roman"/>
          <w:sz w:val="24"/>
          <w:szCs w:val="24"/>
          <w:lang w:eastAsia="ru-RU"/>
        </w:rPr>
        <w:t>в соответствии с правом иностранного государства, в котором участник банковской группы СЗКО зарегистрирован в качестве юридического лица, для расчета кредитного риска клиент отнесен к субъекту малого бизнеса при среднем арифметическом значении совокупного объема кредитов и прочих средств, предоставленных клиенту (группе связанных клиентов), рассчитанном за 30 календарных дней, предшествующих дате расчета норматива Н28, не превышающем величину, предусмотренную абзацем вторым пункта 1.4</w:t>
      </w:r>
      <w:proofErr w:type="gramEnd"/>
      <w:r w:rsidRPr="00BF737F">
        <w:rPr>
          <w:rFonts w:ascii="Times New Roman" w:eastAsia="Times New Roman" w:hAnsi="Times New Roman" w:cs="Times New Roman"/>
          <w:sz w:val="24"/>
          <w:szCs w:val="24"/>
          <w:lang w:eastAsia="ru-RU"/>
        </w:rPr>
        <w:t xml:space="preserve"> </w:t>
      </w:r>
      <w:proofErr w:type="gramStart"/>
      <w:r w:rsidRPr="00BF737F">
        <w:rPr>
          <w:rFonts w:ascii="Times New Roman" w:eastAsia="Times New Roman" w:hAnsi="Times New Roman" w:cs="Times New Roman"/>
          <w:sz w:val="24"/>
          <w:szCs w:val="24"/>
          <w:lang w:eastAsia="ru-RU"/>
        </w:rPr>
        <w:t xml:space="preserve">Положения Банка России от 2 ноября 2024 года N 845-П "О порядке расчета величины кредитного риска банками с применением банковских методик управления кредитным риском и моделей количественной оценки кредитного риска" (зарегистрировано Минюстом России 28 декабря 2024 года, регистрационный N 80878) (далее - Положение Банка России N 845-П) (при наличии кредитов и прочих средств, предоставленных клиенту (группе связанных клиентов); </w:t>
      </w:r>
      <w:proofErr w:type="gramEnd"/>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среднее арифметическое значение совокупного объема обязательств банковской группы СЗКО перед клиентом (группой связанных клиентов), рассчитанное за 30 календарных дней, предшествующих дате расчета норматива Н28, не превышает величину, предусмотренную абзацем вторым пункта 1.4 Положения Банка России N 845-П;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выполняются требования абзацев седьмого и восьмого подпункта 3.3.5 пункта 3.3 Положения Банка России N 421-П.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Головная кредитная организация банковской группы СЗКО (СЗКО) в целях расчета норматива Н28 (Н29) должна относить к нерезидентам Российской Федерации лиц, относимых к таковым пунктом 7 части 1 статьи 1 Федерального закона от 10 декабря 2003 года N 173-ФЗ "О валютном регулировании и валютном контроле".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Головная кредитная организация банковской группы СЗКО (СЗКО) должна определять группу связанных клиентов в целях расчета норматива Н28 (Н29) на основании критериев, установленных в отношении группы связанных заемщиков в соответствии с частями третьей и четвертой статьи 64 Федерального закона от 10 июля 2002 года N 86-ФЗ. При этом к группе связанных клиентов в целях расчета норматива Н28 (Н29) не относятся лица, в отношении которых в соответствии с подпунктами 5.5.1 и 5.5.2 </w:t>
      </w:r>
      <w:r w:rsidRPr="00BF737F">
        <w:rPr>
          <w:rFonts w:ascii="Times New Roman" w:eastAsia="Times New Roman" w:hAnsi="Times New Roman" w:cs="Times New Roman"/>
          <w:sz w:val="24"/>
          <w:szCs w:val="24"/>
          <w:lang w:eastAsia="ru-RU"/>
        </w:rPr>
        <w:lastRenderedPageBreak/>
        <w:t>пункта 5.5 Инструкции Банка России N 220-И расчет норматива максимального размера риска на одного заемщика или группу связанных заемщиков (Н</w:t>
      </w:r>
      <w:proofErr w:type="gramStart"/>
      <w:r w:rsidRPr="00BF737F">
        <w:rPr>
          <w:rFonts w:ascii="Times New Roman" w:eastAsia="Times New Roman" w:hAnsi="Times New Roman" w:cs="Times New Roman"/>
          <w:sz w:val="24"/>
          <w:szCs w:val="24"/>
          <w:lang w:eastAsia="ru-RU"/>
        </w:rPr>
        <w:t>6</w:t>
      </w:r>
      <w:proofErr w:type="gramEnd"/>
      <w:r w:rsidRPr="00BF737F">
        <w:rPr>
          <w:rFonts w:ascii="Times New Roman" w:eastAsia="Times New Roman" w:hAnsi="Times New Roman" w:cs="Times New Roman"/>
          <w:sz w:val="24"/>
          <w:szCs w:val="24"/>
          <w:lang w:eastAsia="ru-RU"/>
        </w:rPr>
        <w:t xml:space="preserve">) осуществляется отдельно.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2.3.1.2. Головная кредитная организация банковской группы СЗКО (СЗКО) должна относить к операционным депозитам привлеченные денежные средства клиентов, указанные в подпунктах 3.3.6 - 3.3.10 пункта 3.3 Положения Банка России N 421-П. </w:t>
      </w:r>
      <w:proofErr w:type="gramStart"/>
      <w:r w:rsidRPr="00BF737F">
        <w:rPr>
          <w:rFonts w:ascii="Times New Roman" w:eastAsia="Times New Roman" w:hAnsi="Times New Roman" w:cs="Times New Roman"/>
          <w:sz w:val="24"/>
          <w:szCs w:val="24"/>
          <w:lang w:eastAsia="ru-RU"/>
        </w:rPr>
        <w:t>Головная кредитная организация банковской группы СЗКО также вправе относить к операционным депозитам удовлетворяющие требованиям подпунктов 3.3.7 - 3.3.9 пункта 3.3 Положения Банка России N 421-П средства, привлеченные участником банковской группы СЗКО - нерезидентом Российской Федерации (за исключением находящихся на территории Российской Федерации филиалов участника банковской группы СЗКО - нерезидента Российской Федерации) в рамках предоставления клиринговых услуг и услуг по учету (хранению) ценных бумаг</w:t>
      </w:r>
      <w:proofErr w:type="gramEnd"/>
      <w:r w:rsidRPr="00BF737F">
        <w:rPr>
          <w:rFonts w:ascii="Times New Roman" w:eastAsia="Times New Roman" w:hAnsi="Times New Roman" w:cs="Times New Roman"/>
          <w:sz w:val="24"/>
          <w:szCs w:val="24"/>
          <w:lang w:eastAsia="ru-RU"/>
        </w:rPr>
        <w:t xml:space="preserve">, осуществлению расчетов по ценным бумагам, а также осуществлению операций с ценными бумагами и денежными средствами от имени клиента (кроме брокерских услуг) в соответствии с правом иностранного государства, в котором участник банковской группы СЗКО зарегистрирован в качестве юридического лица.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2.3.2. Головная кредитная организация банковской группы СЗКО (СЗКО) должна относить к средствам физических лиц средства, указанные в абзаце первом подпункта 3.2.1 пункта 3.2 Положения Банка России N 421-П. </w:t>
      </w:r>
      <w:proofErr w:type="gramStart"/>
      <w:r w:rsidRPr="00BF737F">
        <w:rPr>
          <w:rFonts w:ascii="Times New Roman" w:eastAsia="Times New Roman" w:hAnsi="Times New Roman" w:cs="Times New Roman"/>
          <w:sz w:val="24"/>
          <w:szCs w:val="24"/>
          <w:lang w:eastAsia="ru-RU"/>
        </w:rPr>
        <w:t xml:space="preserve">Головная кредитная организация банковской группы СЗКО также вправе относить к средствам физических лиц средства, привлеченные участником банковской группы СЗКО - нерезидентом Российской Федерации в соответствии с правом иностранного государства, в котором данный участник банковской группы СЗКО зарегистрирован в качестве юридического лица, путем выпуска облигаций, в случае если владельцами данных облигаций могут быть только физические лица. </w:t>
      </w:r>
      <w:proofErr w:type="gramEnd"/>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2.3.3. Головная кредитная организация банковской группы СЗКО (СЗКО) должна относить средства физических лиц к стабильным и нестабильным в соответствии с абзацами первым - девятым и одиннадцатым - тринадцатым подпункта 3.2.3 и подпунктом 3.2.4 пункта 3.2 Положения Банка России N 421-П, а также настоящим подпунктом.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F737F">
        <w:rPr>
          <w:rFonts w:ascii="Times New Roman" w:eastAsia="Times New Roman" w:hAnsi="Times New Roman" w:cs="Times New Roman"/>
          <w:sz w:val="24"/>
          <w:szCs w:val="24"/>
          <w:lang w:eastAsia="ru-RU"/>
        </w:rPr>
        <w:t>Для отнесения средств физических лиц, привлеченных участником банковской группы СЗКО - нерезидентом Российской Федерации (за исключением его филиалов, находящихся на территории Российской Федерации), к стабильным и нестабильным головная кредитная организация банковской группы СЗКО должна применять право иностранного государства, в котором участник банковской группы СЗКО зарегистрирован в качестве юридического лица (на территории которого находится филиал участника банковской группы СЗКО - нерезидента Российской Федерации</w:t>
      </w:r>
      <w:proofErr w:type="gramEnd"/>
      <w:r w:rsidRPr="00BF737F">
        <w:rPr>
          <w:rFonts w:ascii="Times New Roman" w:eastAsia="Times New Roman" w:hAnsi="Times New Roman" w:cs="Times New Roman"/>
          <w:sz w:val="24"/>
          <w:szCs w:val="24"/>
          <w:lang w:eastAsia="ru-RU"/>
        </w:rPr>
        <w:t xml:space="preserve">), за исключением следующих случаев: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F737F">
        <w:rPr>
          <w:rFonts w:ascii="Times New Roman" w:eastAsia="Times New Roman" w:hAnsi="Times New Roman" w:cs="Times New Roman"/>
          <w:sz w:val="24"/>
          <w:szCs w:val="24"/>
          <w:lang w:eastAsia="ru-RU"/>
        </w:rPr>
        <w:t>право иностранного государства, в котором участник банковской группы СЗКО зарегистрирован в качестве юридического лица (на территории которого находится филиал участника банковской группы СЗКО - нерезидента Российской Федерации), не устанавливает требования к расчету и соблюдению норматива (показателя) краткосрочной ликвидности в соответствии с международными подходами "Базель III" или не устанавливает требования к отнесению средств физических лиц к стабильным и нестабильным для целей расчета</w:t>
      </w:r>
      <w:proofErr w:type="gramEnd"/>
      <w:r w:rsidRPr="00BF737F">
        <w:rPr>
          <w:rFonts w:ascii="Times New Roman" w:eastAsia="Times New Roman" w:hAnsi="Times New Roman" w:cs="Times New Roman"/>
          <w:sz w:val="24"/>
          <w:szCs w:val="24"/>
          <w:lang w:eastAsia="ru-RU"/>
        </w:rPr>
        <w:t xml:space="preserve"> и соблюдения норматива (показателя) краткосрочной ликвидности в соответствии с указанными международными подходами "Базель III";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F737F">
        <w:rPr>
          <w:rFonts w:ascii="Times New Roman" w:eastAsia="Times New Roman" w:hAnsi="Times New Roman" w:cs="Times New Roman"/>
          <w:sz w:val="24"/>
          <w:szCs w:val="24"/>
          <w:lang w:eastAsia="ru-RU"/>
        </w:rPr>
        <w:lastRenderedPageBreak/>
        <w:t>требования, установленные правом иностранного государства, в котором участник банковской группы СЗКО зарегистрирован в качестве юридического лица (на территории которого находится филиал участника банковской группы СЗКО - нерезидента Российской Федерации), признаются головной кредитной организацией банковской группы СЗКО менее консервативными в части отнесения привлеченных средств физических лиц к стабильным и нестабильным, чем требования абзацев первого - девятого и одиннадцатого - тринадцатого подпункта 3.2.3 и подпункта</w:t>
      </w:r>
      <w:proofErr w:type="gramEnd"/>
      <w:r w:rsidRPr="00BF737F">
        <w:rPr>
          <w:rFonts w:ascii="Times New Roman" w:eastAsia="Times New Roman" w:hAnsi="Times New Roman" w:cs="Times New Roman"/>
          <w:sz w:val="24"/>
          <w:szCs w:val="24"/>
          <w:lang w:eastAsia="ru-RU"/>
        </w:rPr>
        <w:t xml:space="preserve"> 3.2.4 пункта 3.2 Положения Банка России N 421-П. Указанные в настоящем абзаце требования, установленные правом иностранного государства, признаются головной кредитной организацией банковской группы СЗКО менее консервативными в случае, установленном абзацем пятым подпункта 3.2.1 пункта 3.2 Положения Банка России N 421-П.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Головная кредитная организация банковской группы СЗКО должна относить средства физических лиц, привлеченные участником банковской группы СЗКО - нерезидентом Российской Федерации (за исключением его филиалов, находящихся на территории Российской Федерации), к стабильным в соответствии с абзацами двенадцатым и тринадцатым подпункта 3.2.3 пункта 3.2 Положения Банка России N 421-П.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2.3.4. Головная кредитная организация банковской группы СЗКО (СЗКО) должна относить депозиты и прочие привлеченные средства субъектов малого бизнеса к стабильным и нестабильным в соответствии с абзацами десятым, одиннадцатым, тринадцатым и пятнадцатым подпункта 3.3.5 пункта 3.3 Положения Банка России N 421-П, а также абзацами вторым - пятым подпункта 2.3.3 настоящего пункта</w:t>
      </w:r>
      <w:proofErr w:type="gramStart"/>
      <w:r w:rsidRPr="00BF737F">
        <w:rPr>
          <w:rFonts w:ascii="Times New Roman" w:eastAsia="Times New Roman" w:hAnsi="Times New Roman" w:cs="Times New Roman"/>
          <w:sz w:val="24"/>
          <w:szCs w:val="24"/>
          <w:lang w:eastAsia="ru-RU"/>
        </w:rPr>
        <w:t xml:space="preserve">.". </w:t>
      </w:r>
      <w:proofErr w:type="gramEnd"/>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1.7. В пункте 2.4: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абзац второй изложить в следующей редакции: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F737F">
        <w:rPr>
          <w:rFonts w:ascii="Times New Roman" w:eastAsia="Times New Roman" w:hAnsi="Times New Roman" w:cs="Times New Roman"/>
          <w:sz w:val="24"/>
          <w:szCs w:val="24"/>
          <w:lang w:eastAsia="ru-RU"/>
        </w:rPr>
        <w:t>"сумма источников базового, добавочного и дополнительного капитала банковской группы СЗКО (СЗКО), определенных в соответствии с пунктами 2.3, 2.5 и 2.7 Положения Банка России N 729-П и подпунктами 2.1 и 2.3 пункта 2, подпунктом 3.1 пункта 3 и подпунктами 8.1 и 8.2 пункта 8 Положения Банка России от 4 июля 2018 года N 646-П "О методике определения собственных средств (капитала) кредитных</w:t>
      </w:r>
      <w:proofErr w:type="gramEnd"/>
      <w:r w:rsidRPr="00BF737F">
        <w:rPr>
          <w:rFonts w:ascii="Times New Roman" w:eastAsia="Times New Roman" w:hAnsi="Times New Roman" w:cs="Times New Roman"/>
          <w:sz w:val="24"/>
          <w:szCs w:val="24"/>
          <w:lang w:eastAsia="ru-RU"/>
        </w:rPr>
        <w:t xml:space="preserve"> </w:t>
      </w:r>
      <w:proofErr w:type="gramStart"/>
      <w:r w:rsidRPr="00BF737F">
        <w:rPr>
          <w:rFonts w:ascii="Times New Roman" w:eastAsia="Times New Roman" w:hAnsi="Times New Roman" w:cs="Times New Roman"/>
          <w:sz w:val="24"/>
          <w:szCs w:val="24"/>
          <w:lang w:eastAsia="ru-RU"/>
        </w:rPr>
        <w:t>организаций ("Базель III")" (зарегистрировано Минюстом России 10 сентября 2018 года, регистрационный N 52122) с изменениями, внесенными Указаниями Банка России от 27 ноября 2018 года N 4987-У (зарегистрировано Минюстом России 19 декабря 2018 года, регистрационный N 53064), от 6 июня 2019 года N 5163-У (зарегистрировано Минюстом России 30 сентября 2019 года, регистрационный N 56084), от 30 июня 2020 года N 5492-У</w:t>
      </w:r>
      <w:proofErr w:type="gramEnd"/>
      <w:r w:rsidRPr="00BF737F">
        <w:rPr>
          <w:rFonts w:ascii="Times New Roman" w:eastAsia="Times New Roman" w:hAnsi="Times New Roman" w:cs="Times New Roman"/>
          <w:sz w:val="24"/>
          <w:szCs w:val="24"/>
          <w:lang w:eastAsia="ru-RU"/>
        </w:rPr>
        <w:t xml:space="preserve"> (</w:t>
      </w:r>
      <w:proofErr w:type="gramStart"/>
      <w:r w:rsidRPr="00BF737F">
        <w:rPr>
          <w:rFonts w:ascii="Times New Roman" w:eastAsia="Times New Roman" w:hAnsi="Times New Roman" w:cs="Times New Roman"/>
          <w:sz w:val="24"/>
          <w:szCs w:val="24"/>
          <w:lang w:eastAsia="ru-RU"/>
        </w:rPr>
        <w:t>зарегистрировано Минюстом России 30 июля 2020 года, регистрационный N 59121), от 10 апреля 2023 года N 6408-У (зарегистрировано Минюстом России 17 июля 2023 года, регистрационный N 74322) (далее - Положение Банка России N 646-П), уменьшенная на величину убытков предшествующих лет и текущего года, указанных в подпунктах 2.2.7 и 2.2.8 пункта 2 Положения Банка России N 646-П, за исключением источников дополнительного капитала</w:t>
      </w:r>
      <w:proofErr w:type="gramEnd"/>
      <w:r w:rsidRPr="00BF737F">
        <w:rPr>
          <w:rFonts w:ascii="Times New Roman" w:eastAsia="Times New Roman" w:hAnsi="Times New Roman" w:cs="Times New Roman"/>
          <w:sz w:val="24"/>
          <w:szCs w:val="24"/>
          <w:lang w:eastAsia="ru-RU"/>
        </w:rPr>
        <w:t xml:space="preserve"> с эффективным сроком, оставшимся до востребования (погашения), менее одного года</w:t>
      </w:r>
      <w:proofErr w:type="gramStart"/>
      <w:r w:rsidRPr="00BF737F">
        <w:rPr>
          <w:rFonts w:ascii="Times New Roman" w:eastAsia="Times New Roman" w:hAnsi="Times New Roman" w:cs="Times New Roman"/>
          <w:sz w:val="24"/>
          <w:szCs w:val="24"/>
          <w:lang w:eastAsia="ru-RU"/>
        </w:rPr>
        <w:t>;"</w:t>
      </w:r>
      <w:proofErr w:type="gramEnd"/>
      <w:r w:rsidRPr="00BF737F">
        <w:rPr>
          <w:rFonts w:ascii="Times New Roman" w:eastAsia="Times New Roman" w:hAnsi="Times New Roman" w:cs="Times New Roman"/>
          <w:sz w:val="24"/>
          <w:szCs w:val="24"/>
          <w:lang w:eastAsia="ru-RU"/>
        </w:rPr>
        <w:t xml:space="preserve">;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F737F">
        <w:rPr>
          <w:rFonts w:ascii="Times New Roman" w:eastAsia="Times New Roman" w:hAnsi="Times New Roman" w:cs="Times New Roman"/>
          <w:sz w:val="24"/>
          <w:szCs w:val="24"/>
          <w:lang w:eastAsia="ru-RU"/>
        </w:rPr>
        <w:t>в абзаце пятом слова "в пункте 2.3 Инструкции Банка России N 199-И (далее - международные банки развития), и национальных банков развития, действующих на основании Федерального закона от 17 мая 2007 года N 82-ФЗ "О банке развития" (Собрание законодательства Российской Федерации, 2007, N 22, ст. 2562; 2009, N 52, ст. 6416; 2011, N 1, ст. 49;</w:t>
      </w:r>
      <w:proofErr w:type="gramEnd"/>
      <w:r w:rsidRPr="00BF737F">
        <w:rPr>
          <w:rFonts w:ascii="Times New Roman" w:eastAsia="Times New Roman" w:hAnsi="Times New Roman" w:cs="Times New Roman"/>
          <w:sz w:val="24"/>
          <w:szCs w:val="24"/>
          <w:lang w:eastAsia="ru-RU"/>
        </w:rPr>
        <w:t xml:space="preserve"> N 29, ст. 4291; N 30, ст. 4584; N 45, ст. 6335; 2012, N 26, ст. 3438; 2014, N 30, ст. 4241; 2015, N 27, ст. 3976; 2016, N 1, ст. 26; N 27, ст. 4293) или" заменить словами "в подпункте 2.3.3.1 пункта 2.3 Инструкции Банка России N 220-И (далее - </w:t>
      </w:r>
      <w:r w:rsidRPr="00BF737F">
        <w:rPr>
          <w:rFonts w:ascii="Times New Roman" w:eastAsia="Times New Roman" w:hAnsi="Times New Roman" w:cs="Times New Roman"/>
          <w:sz w:val="24"/>
          <w:szCs w:val="24"/>
          <w:lang w:eastAsia="ru-RU"/>
        </w:rPr>
        <w:lastRenderedPageBreak/>
        <w:t>международные банки развития), и национальных банков развития, действующих на основании части 1 статьи 2 Федерального закона от 17 мая 2007 года N 82-ФЗ "О государственной корпорации развития "ВЭБ</w:t>
      </w:r>
      <w:proofErr w:type="gramStart"/>
      <w:r w:rsidRPr="00BF737F">
        <w:rPr>
          <w:rFonts w:ascii="Times New Roman" w:eastAsia="Times New Roman" w:hAnsi="Times New Roman" w:cs="Times New Roman"/>
          <w:sz w:val="24"/>
          <w:szCs w:val="24"/>
          <w:lang w:eastAsia="ru-RU"/>
        </w:rPr>
        <w:t>.Р</w:t>
      </w:r>
      <w:proofErr w:type="gramEnd"/>
      <w:r w:rsidRPr="00BF737F">
        <w:rPr>
          <w:rFonts w:ascii="Times New Roman" w:eastAsia="Times New Roman" w:hAnsi="Times New Roman" w:cs="Times New Roman"/>
          <w:sz w:val="24"/>
          <w:szCs w:val="24"/>
          <w:lang w:eastAsia="ru-RU"/>
        </w:rPr>
        <w:t xml:space="preserve">Ф" или".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1.8. Пункт 3.2 изложить в следующей редакции: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"3.2. Головная кредитная организация банковской группы СЗКО (СЗКО) должна включать балансовые и </w:t>
      </w:r>
      <w:proofErr w:type="spellStart"/>
      <w:r w:rsidRPr="00BF737F">
        <w:rPr>
          <w:rFonts w:ascii="Times New Roman" w:eastAsia="Times New Roman" w:hAnsi="Times New Roman" w:cs="Times New Roman"/>
          <w:sz w:val="24"/>
          <w:szCs w:val="24"/>
          <w:lang w:eastAsia="ru-RU"/>
        </w:rPr>
        <w:t>внебалансовые</w:t>
      </w:r>
      <w:proofErr w:type="spellEnd"/>
      <w:r w:rsidRPr="00BF737F">
        <w:rPr>
          <w:rFonts w:ascii="Times New Roman" w:eastAsia="Times New Roman" w:hAnsi="Times New Roman" w:cs="Times New Roman"/>
          <w:sz w:val="24"/>
          <w:szCs w:val="24"/>
          <w:lang w:eastAsia="ru-RU"/>
        </w:rPr>
        <w:t xml:space="preserve"> активы (требования), а также </w:t>
      </w:r>
      <w:proofErr w:type="spellStart"/>
      <w:r w:rsidRPr="00BF737F">
        <w:rPr>
          <w:rFonts w:ascii="Times New Roman" w:eastAsia="Times New Roman" w:hAnsi="Times New Roman" w:cs="Times New Roman"/>
          <w:sz w:val="24"/>
          <w:szCs w:val="24"/>
          <w:lang w:eastAsia="ru-RU"/>
        </w:rPr>
        <w:t>внебалансовые</w:t>
      </w:r>
      <w:proofErr w:type="spellEnd"/>
      <w:r w:rsidRPr="00BF737F">
        <w:rPr>
          <w:rFonts w:ascii="Times New Roman" w:eastAsia="Times New Roman" w:hAnsi="Times New Roman" w:cs="Times New Roman"/>
          <w:sz w:val="24"/>
          <w:szCs w:val="24"/>
          <w:lang w:eastAsia="ru-RU"/>
        </w:rPr>
        <w:t xml:space="preserve"> обязательства банковской группы СЗКО (СЗКО), оцениваемые (переоцениваемые) по справедливой стоимости, в расчет величины требуемого стабильного фондирования по справедливой стоимости. </w:t>
      </w:r>
      <w:proofErr w:type="gramStart"/>
      <w:r w:rsidRPr="00BF737F">
        <w:rPr>
          <w:rFonts w:ascii="Times New Roman" w:eastAsia="Times New Roman" w:hAnsi="Times New Roman" w:cs="Times New Roman"/>
          <w:sz w:val="24"/>
          <w:szCs w:val="24"/>
          <w:lang w:eastAsia="ru-RU"/>
        </w:rPr>
        <w:t xml:space="preserve">Головная кредитная организация банковской группы СЗКО (СЗКО) должна включать балансовые и </w:t>
      </w:r>
      <w:proofErr w:type="spellStart"/>
      <w:r w:rsidRPr="00BF737F">
        <w:rPr>
          <w:rFonts w:ascii="Times New Roman" w:eastAsia="Times New Roman" w:hAnsi="Times New Roman" w:cs="Times New Roman"/>
          <w:sz w:val="24"/>
          <w:szCs w:val="24"/>
          <w:lang w:eastAsia="ru-RU"/>
        </w:rPr>
        <w:t>внебалансовые</w:t>
      </w:r>
      <w:proofErr w:type="spellEnd"/>
      <w:r w:rsidRPr="00BF737F">
        <w:rPr>
          <w:rFonts w:ascii="Times New Roman" w:eastAsia="Times New Roman" w:hAnsi="Times New Roman" w:cs="Times New Roman"/>
          <w:sz w:val="24"/>
          <w:szCs w:val="24"/>
          <w:lang w:eastAsia="ru-RU"/>
        </w:rPr>
        <w:t xml:space="preserve"> активы (требования), а также </w:t>
      </w:r>
      <w:proofErr w:type="spellStart"/>
      <w:r w:rsidRPr="00BF737F">
        <w:rPr>
          <w:rFonts w:ascii="Times New Roman" w:eastAsia="Times New Roman" w:hAnsi="Times New Roman" w:cs="Times New Roman"/>
          <w:sz w:val="24"/>
          <w:szCs w:val="24"/>
          <w:lang w:eastAsia="ru-RU"/>
        </w:rPr>
        <w:t>внебалансовые</w:t>
      </w:r>
      <w:proofErr w:type="spellEnd"/>
      <w:r w:rsidRPr="00BF737F">
        <w:rPr>
          <w:rFonts w:ascii="Times New Roman" w:eastAsia="Times New Roman" w:hAnsi="Times New Roman" w:cs="Times New Roman"/>
          <w:sz w:val="24"/>
          <w:szCs w:val="24"/>
          <w:lang w:eastAsia="ru-RU"/>
        </w:rPr>
        <w:t xml:space="preserve"> обязательства банковской группы СЗКО (СЗКО), не подлежащие оценке (переоценке) по справедливой стоимости, в расчет величины требуемого стабильного фондирования за вычетом величины сформированного резерва на возможные потери по ним в соответствии с Положением Банка России от 28 июня 2017 года N 590-П "О порядке</w:t>
      </w:r>
      <w:proofErr w:type="gramEnd"/>
      <w:r w:rsidRPr="00BF737F">
        <w:rPr>
          <w:rFonts w:ascii="Times New Roman" w:eastAsia="Times New Roman" w:hAnsi="Times New Roman" w:cs="Times New Roman"/>
          <w:sz w:val="24"/>
          <w:szCs w:val="24"/>
          <w:lang w:eastAsia="ru-RU"/>
        </w:rPr>
        <w:t xml:space="preserve"> </w:t>
      </w:r>
      <w:proofErr w:type="gramStart"/>
      <w:r w:rsidRPr="00BF737F">
        <w:rPr>
          <w:rFonts w:ascii="Times New Roman" w:eastAsia="Times New Roman" w:hAnsi="Times New Roman" w:cs="Times New Roman"/>
          <w:sz w:val="24"/>
          <w:szCs w:val="24"/>
          <w:lang w:eastAsia="ru-RU"/>
        </w:rPr>
        <w:t>формирования кредитными организациями резервов на возможные потери по ссудам, ссудной и приравненной к ней задолженности" (зарегистрировано Минюстом России 12 июля 2017 года, регистрационный N 47384) с изменениями, внесенными Указаниями Банка России от 26 июля 2018 года N 4874-У (зарегистрировано Минюстом России 3 октября 2018 года, регистрационный N 52308), от 27 ноября 2018 года 4986-У (зарегистрировано Минюстом России 19 декабря 2018</w:t>
      </w:r>
      <w:proofErr w:type="gramEnd"/>
      <w:r w:rsidRPr="00BF737F">
        <w:rPr>
          <w:rFonts w:ascii="Times New Roman" w:eastAsia="Times New Roman" w:hAnsi="Times New Roman" w:cs="Times New Roman"/>
          <w:sz w:val="24"/>
          <w:szCs w:val="24"/>
          <w:lang w:eastAsia="ru-RU"/>
        </w:rPr>
        <w:t xml:space="preserve"> </w:t>
      </w:r>
      <w:proofErr w:type="gramStart"/>
      <w:r w:rsidRPr="00BF737F">
        <w:rPr>
          <w:rFonts w:ascii="Times New Roman" w:eastAsia="Times New Roman" w:hAnsi="Times New Roman" w:cs="Times New Roman"/>
          <w:sz w:val="24"/>
          <w:szCs w:val="24"/>
          <w:lang w:eastAsia="ru-RU"/>
        </w:rPr>
        <w:t>года, регистрационный N 53053), от 26 декабря 2018 года N 5043-У (зарегистрировано Минюстом России 23 января 2019 года, регистрационный N 53505), от 18 июля 2019 года N 5211-У (зарегистрировано Минюстом России 12 сентября 2019 года, регистрационный N 55910), от 16 октября 2019 года N 5288-У (зарегистрировано Минюстом России 27 ноября 2019 года, регистрационный N 56646), от 11 января 2021 года</w:t>
      </w:r>
      <w:proofErr w:type="gramEnd"/>
      <w:r w:rsidRPr="00BF737F">
        <w:rPr>
          <w:rFonts w:ascii="Times New Roman" w:eastAsia="Times New Roman" w:hAnsi="Times New Roman" w:cs="Times New Roman"/>
          <w:sz w:val="24"/>
          <w:szCs w:val="24"/>
          <w:lang w:eastAsia="ru-RU"/>
        </w:rPr>
        <w:t xml:space="preserve"> </w:t>
      </w:r>
      <w:proofErr w:type="gramStart"/>
      <w:r w:rsidRPr="00BF737F">
        <w:rPr>
          <w:rFonts w:ascii="Times New Roman" w:eastAsia="Times New Roman" w:hAnsi="Times New Roman" w:cs="Times New Roman"/>
          <w:sz w:val="24"/>
          <w:szCs w:val="24"/>
          <w:lang w:eastAsia="ru-RU"/>
        </w:rPr>
        <w:t>N 5690-У (зарегистрировано Минюстом России 26 апреля 2021 года, регистрационный N 63238), от 18 августа 2021 года N 5889-У (зарегистрировано Минюстом России 21 сентября 2021 года, регистрационный N 65077), от 15 февраля 2022 года N 6068-У (зарегистрировано Минюстом России 24 марта 2022 года, регистрационный N 67894), от 15 марта 2023 года N 6377-У (зарегистрировано Минюстом России 7 апреля 2023 года</w:t>
      </w:r>
      <w:proofErr w:type="gramEnd"/>
      <w:r w:rsidRPr="00BF737F">
        <w:rPr>
          <w:rFonts w:ascii="Times New Roman" w:eastAsia="Times New Roman" w:hAnsi="Times New Roman" w:cs="Times New Roman"/>
          <w:sz w:val="24"/>
          <w:szCs w:val="24"/>
          <w:lang w:eastAsia="ru-RU"/>
        </w:rPr>
        <w:t xml:space="preserve">, </w:t>
      </w:r>
      <w:proofErr w:type="gramStart"/>
      <w:r w:rsidRPr="00BF737F">
        <w:rPr>
          <w:rFonts w:ascii="Times New Roman" w:eastAsia="Times New Roman" w:hAnsi="Times New Roman" w:cs="Times New Roman"/>
          <w:sz w:val="24"/>
          <w:szCs w:val="24"/>
          <w:lang w:eastAsia="ru-RU"/>
        </w:rPr>
        <w:t>регистрационный N 72915), Положением Банка России от 24 августа 2020 года N 730-П "О порядке формирования банками резервов на возможные потери с применением банковских методик управления рисками и моделей количественной оценки рисков, требованиях к банковским методикам управления рисками и моделям количественной оценки рисков в части определения ожидаемых кредитных потерь и осуществлении Банком России надзора за соблюдением указанного порядка" (зарегистрировано Минюстом</w:t>
      </w:r>
      <w:proofErr w:type="gramEnd"/>
      <w:r w:rsidRPr="00BF737F">
        <w:rPr>
          <w:rFonts w:ascii="Times New Roman" w:eastAsia="Times New Roman" w:hAnsi="Times New Roman" w:cs="Times New Roman"/>
          <w:sz w:val="24"/>
          <w:szCs w:val="24"/>
          <w:lang w:eastAsia="ru-RU"/>
        </w:rPr>
        <w:t xml:space="preserve"> </w:t>
      </w:r>
      <w:proofErr w:type="gramStart"/>
      <w:r w:rsidRPr="00BF737F">
        <w:rPr>
          <w:rFonts w:ascii="Times New Roman" w:eastAsia="Times New Roman" w:hAnsi="Times New Roman" w:cs="Times New Roman"/>
          <w:sz w:val="24"/>
          <w:szCs w:val="24"/>
          <w:lang w:eastAsia="ru-RU"/>
        </w:rPr>
        <w:t>России 10 декабря 2020 года, регистрационный N 61368) с изменениями, внесенными Указанием Банка России от 13 июня 2023 года N 6447-У (зарегистрировано Минюстом России 13 ноября 2023 года, регистрационный N 75924), Указанием Банка России от 17 апреля 2025 года N 7046-У "О формировании кредитными организациями резервов на возможные потери по отдельным активам и условным обязательствам кредитного характера" (зарегистрировано Минюстом России</w:t>
      </w:r>
      <w:proofErr w:type="gramEnd"/>
      <w:r w:rsidRPr="00BF737F">
        <w:rPr>
          <w:rFonts w:ascii="Times New Roman" w:eastAsia="Times New Roman" w:hAnsi="Times New Roman" w:cs="Times New Roman"/>
          <w:sz w:val="24"/>
          <w:szCs w:val="24"/>
          <w:lang w:eastAsia="ru-RU"/>
        </w:rPr>
        <w:t xml:space="preserve"> </w:t>
      </w:r>
      <w:proofErr w:type="gramStart"/>
      <w:r w:rsidRPr="00BF737F">
        <w:rPr>
          <w:rFonts w:ascii="Times New Roman" w:eastAsia="Times New Roman" w:hAnsi="Times New Roman" w:cs="Times New Roman"/>
          <w:sz w:val="24"/>
          <w:szCs w:val="24"/>
          <w:lang w:eastAsia="ru-RU"/>
        </w:rPr>
        <w:t xml:space="preserve">20 июня 2025 года, регистрационный N 82675) и Положением Банка России от 12 января 2026 года N 878-П "О порядке формирования кредитными организациями резервов на возможные потери и об осуществлении Банком России надзора за его соблюдением" (зарегистрировано Минюстом России 14 мая 2026 года, регистрационный N 86447).". </w:t>
      </w:r>
      <w:proofErr w:type="gramEnd"/>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1.9. Пункт 3.6 изложить в следующей редакции: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"3.6. </w:t>
      </w:r>
      <w:proofErr w:type="gramStart"/>
      <w:r w:rsidRPr="00BF737F">
        <w:rPr>
          <w:rFonts w:ascii="Times New Roman" w:eastAsia="Times New Roman" w:hAnsi="Times New Roman" w:cs="Times New Roman"/>
          <w:sz w:val="24"/>
          <w:szCs w:val="24"/>
          <w:lang w:eastAsia="ru-RU"/>
        </w:rPr>
        <w:t xml:space="preserve">Головная кредитная организация банковской группы СЗКО (СЗКО) должна относить активы (требования) к высоколиквидным активам (далее - ВЛА) в соответствии </w:t>
      </w:r>
      <w:r w:rsidRPr="00BF737F">
        <w:rPr>
          <w:rFonts w:ascii="Times New Roman" w:eastAsia="Times New Roman" w:hAnsi="Times New Roman" w:cs="Times New Roman"/>
          <w:sz w:val="24"/>
          <w:szCs w:val="24"/>
          <w:lang w:eastAsia="ru-RU"/>
        </w:rPr>
        <w:lastRenderedPageBreak/>
        <w:t>с пунктами 2.2, 2.5 - 2.8 Положения Банка России N 421-П, в том числе денежные средства (требования) на корреспондентских, депозитных счетах и счетах для хранения обязательных резервов в центральном банке (к центральному банку) иностранного государства, в котором участник банковской группы СЗКО зарегистрирован в</w:t>
      </w:r>
      <w:proofErr w:type="gramEnd"/>
      <w:r w:rsidRPr="00BF737F">
        <w:rPr>
          <w:rFonts w:ascii="Times New Roman" w:eastAsia="Times New Roman" w:hAnsi="Times New Roman" w:cs="Times New Roman"/>
          <w:sz w:val="24"/>
          <w:szCs w:val="24"/>
          <w:lang w:eastAsia="ru-RU"/>
        </w:rPr>
        <w:t xml:space="preserve"> </w:t>
      </w:r>
      <w:proofErr w:type="gramStart"/>
      <w:r w:rsidRPr="00BF737F">
        <w:rPr>
          <w:rFonts w:ascii="Times New Roman" w:eastAsia="Times New Roman" w:hAnsi="Times New Roman" w:cs="Times New Roman"/>
          <w:sz w:val="24"/>
          <w:szCs w:val="24"/>
          <w:lang w:eastAsia="ru-RU"/>
        </w:rPr>
        <w:t>качестве</w:t>
      </w:r>
      <w:proofErr w:type="gramEnd"/>
      <w:r w:rsidRPr="00BF737F">
        <w:rPr>
          <w:rFonts w:ascii="Times New Roman" w:eastAsia="Times New Roman" w:hAnsi="Times New Roman" w:cs="Times New Roman"/>
          <w:sz w:val="24"/>
          <w:szCs w:val="24"/>
          <w:lang w:eastAsia="ru-RU"/>
        </w:rPr>
        <w:t xml:space="preserve"> юридического лица, находящиеся на балансе данного участника банковской группы СЗКО.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F737F">
        <w:rPr>
          <w:rFonts w:ascii="Times New Roman" w:eastAsia="Times New Roman" w:hAnsi="Times New Roman" w:cs="Times New Roman"/>
          <w:sz w:val="24"/>
          <w:szCs w:val="24"/>
          <w:lang w:eastAsia="ru-RU"/>
        </w:rPr>
        <w:t>Головная кредитная организация банковской группы СЗКО в дополнение к активам, указанным в пункте 2.5 Положения Банка России N 421-П, в целях расчета норматива Н28 вправе включать в состав высоколиквидных активов первого уровня (далее - ВЛА-1) находящиеся на балансе участника банковской группы СЗКО - нерезидента Российской Федерации долговые ценные бумаги (выпуски долговых ценных бумаг), выпущенные правительством или центральным банком иностранного государства, в котором</w:t>
      </w:r>
      <w:proofErr w:type="gramEnd"/>
      <w:r w:rsidRPr="00BF737F">
        <w:rPr>
          <w:rFonts w:ascii="Times New Roman" w:eastAsia="Times New Roman" w:hAnsi="Times New Roman" w:cs="Times New Roman"/>
          <w:sz w:val="24"/>
          <w:szCs w:val="24"/>
          <w:lang w:eastAsia="ru-RU"/>
        </w:rPr>
        <w:t xml:space="preserve"> </w:t>
      </w:r>
      <w:proofErr w:type="gramStart"/>
      <w:r w:rsidRPr="00BF737F">
        <w:rPr>
          <w:rFonts w:ascii="Times New Roman" w:eastAsia="Times New Roman" w:hAnsi="Times New Roman" w:cs="Times New Roman"/>
          <w:sz w:val="24"/>
          <w:szCs w:val="24"/>
          <w:lang w:eastAsia="ru-RU"/>
        </w:rPr>
        <w:t xml:space="preserve">данный участник банковской группы СЗКО зарегистрирован в качестве юридического лица, удовлетворяющие требованиям пункта 2.2 Положения Банка России N 421-П, в случае если данное иностранное государство - эмитент долговых ценных бумаг (данные выпуски долговых ценных бумаг) не имеет (не имеют) рейтинга долгосрочной кредитоспособности, установленного абзацем вторым подпункта 2.5.3 пункта 2.5 Положения Банка России N 421-П. </w:t>
      </w:r>
      <w:proofErr w:type="gramEnd"/>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Головная кредитная организация банковской группы СЗКО в дополнение к активам, указанным в пункте 2.7 Положения Банка России N 421-П, в целях расчета норматива Н28 вправе включать в состав высоколиквидных активов уровня 2Б (ВЛА-2Б) находящиеся на балансе участника банковской группы СЗКО - нерезидента Российской </w:t>
      </w:r>
      <w:proofErr w:type="gramStart"/>
      <w:r w:rsidRPr="00BF737F">
        <w:rPr>
          <w:rFonts w:ascii="Times New Roman" w:eastAsia="Times New Roman" w:hAnsi="Times New Roman" w:cs="Times New Roman"/>
          <w:sz w:val="24"/>
          <w:szCs w:val="24"/>
          <w:lang w:eastAsia="ru-RU"/>
        </w:rPr>
        <w:t>Федерации</w:t>
      </w:r>
      <w:proofErr w:type="gramEnd"/>
      <w:r w:rsidRPr="00BF737F">
        <w:rPr>
          <w:rFonts w:ascii="Times New Roman" w:eastAsia="Times New Roman" w:hAnsi="Times New Roman" w:cs="Times New Roman"/>
          <w:sz w:val="24"/>
          <w:szCs w:val="24"/>
          <w:lang w:eastAsia="ru-RU"/>
        </w:rPr>
        <w:t xml:space="preserve"> номинированные в иностранной валюте долевые ценные бумаги, указанные в подпункте 2.7.3 пункта 2.7 Положения Банка России N 421-П и удовлетворяющие требованиям пункта 2.2 Положения Банка России N 421-П, в случае если указанные долевые ценные бумаги номинированы в валюте иностранного государства, в котором участник банковской группы СЗКО зарегистрирован в качестве юридического лица.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F737F">
        <w:rPr>
          <w:rFonts w:ascii="Times New Roman" w:eastAsia="Times New Roman" w:hAnsi="Times New Roman" w:cs="Times New Roman"/>
          <w:sz w:val="24"/>
          <w:szCs w:val="24"/>
          <w:lang w:eastAsia="ru-RU"/>
        </w:rPr>
        <w:t xml:space="preserve">Головная кредитная организация банковской группы СЗКО (СЗКО) не должна включать в расчет требуемого стабильного фондирования отражаемые на </w:t>
      </w:r>
      <w:proofErr w:type="spellStart"/>
      <w:r w:rsidRPr="00BF737F">
        <w:rPr>
          <w:rFonts w:ascii="Times New Roman" w:eastAsia="Times New Roman" w:hAnsi="Times New Roman" w:cs="Times New Roman"/>
          <w:sz w:val="24"/>
          <w:szCs w:val="24"/>
          <w:lang w:eastAsia="ru-RU"/>
        </w:rPr>
        <w:t>внебалансовых</w:t>
      </w:r>
      <w:proofErr w:type="spellEnd"/>
      <w:r w:rsidRPr="00BF737F">
        <w:rPr>
          <w:rFonts w:ascii="Times New Roman" w:eastAsia="Times New Roman" w:hAnsi="Times New Roman" w:cs="Times New Roman"/>
          <w:sz w:val="24"/>
          <w:szCs w:val="24"/>
          <w:lang w:eastAsia="ru-RU"/>
        </w:rPr>
        <w:t xml:space="preserve"> счетах, в том числе включаемые в расчет ВЛА в соответствии с подпунктом 2.1.3 пункта 2.1 Положения Банка России N 421-П, ценные бумаги, полученные без первоначального признания по сделкам, совершаемым на возвратной основе (по договорам </w:t>
      </w:r>
      <w:proofErr w:type="spellStart"/>
      <w:r w:rsidRPr="00BF737F">
        <w:rPr>
          <w:rFonts w:ascii="Times New Roman" w:eastAsia="Times New Roman" w:hAnsi="Times New Roman" w:cs="Times New Roman"/>
          <w:sz w:val="24"/>
          <w:szCs w:val="24"/>
          <w:lang w:eastAsia="ru-RU"/>
        </w:rPr>
        <w:t>репо</w:t>
      </w:r>
      <w:proofErr w:type="spellEnd"/>
      <w:r w:rsidRPr="00BF737F">
        <w:rPr>
          <w:rFonts w:ascii="Times New Roman" w:eastAsia="Times New Roman" w:hAnsi="Times New Roman" w:cs="Times New Roman"/>
          <w:sz w:val="24"/>
          <w:szCs w:val="24"/>
          <w:lang w:eastAsia="ru-RU"/>
        </w:rPr>
        <w:t xml:space="preserve"> или займа ценных бумаг), по сделкам свопа</w:t>
      </w:r>
      <w:proofErr w:type="gramEnd"/>
      <w:r w:rsidRPr="00BF737F">
        <w:rPr>
          <w:rFonts w:ascii="Times New Roman" w:eastAsia="Times New Roman" w:hAnsi="Times New Roman" w:cs="Times New Roman"/>
          <w:sz w:val="24"/>
          <w:szCs w:val="24"/>
          <w:lang w:eastAsia="ru-RU"/>
        </w:rPr>
        <w:t xml:space="preserve"> ценных бумаг, а также полученные для обеспечения исполнения обязательств по размещенным средствам или по иным договорам (сделкам), в том числе в соответствии с правом иностранного государства</w:t>
      </w:r>
      <w:proofErr w:type="gramStart"/>
      <w:r w:rsidRPr="00BF737F">
        <w:rPr>
          <w:rFonts w:ascii="Times New Roman" w:eastAsia="Times New Roman" w:hAnsi="Times New Roman" w:cs="Times New Roman"/>
          <w:sz w:val="24"/>
          <w:szCs w:val="24"/>
          <w:lang w:eastAsia="ru-RU"/>
        </w:rPr>
        <w:t xml:space="preserve">.". </w:t>
      </w:r>
      <w:proofErr w:type="gramEnd"/>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1.10. В абзаце втором пункта 3.8 слова "высоколиквидным активам первого уровня (далее - ВЛА-1)" заменить словом "ВЛА-1".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1.11. В пунктах 3.9 и 3.10 слова "пункте 2.2 Положения Банка России N 510-П" заменить словами "абзаце втором пункта 3.6 настоящего Положения".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1.12. В абзаце втором пункта 3.12 слова "пункте 2.3 Положения Банка России N 510-П" заменить словами "абзаце третьем пункта 3.6 настоящего Положения".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1.13. </w:t>
      </w:r>
      <w:proofErr w:type="gramStart"/>
      <w:r w:rsidRPr="00BF737F">
        <w:rPr>
          <w:rFonts w:ascii="Times New Roman" w:eastAsia="Times New Roman" w:hAnsi="Times New Roman" w:cs="Times New Roman"/>
          <w:sz w:val="24"/>
          <w:szCs w:val="24"/>
          <w:lang w:eastAsia="ru-RU"/>
        </w:rPr>
        <w:t xml:space="preserve">В абзаце втором пункта 3.13 слова "ипотечные кредиты физическим лицам, обеспеченные жилой недвижимостью, указанные в абзаце втором подпункта 2.3.23 пункта 2.3 Инструкции Банка России N 199-И, или аналогичные ипотечные кредиты в соответствии с правом иностранного государства, к которым в соответствии с требованиями Инструкции Банка России N 199-И" заменить словами "ипотечные ссуды </w:t>
      </w:r>
      <w:r w:rsidRPr="00BF737F">
        <w:rPr>
          <w:rFonts w:ascii="Times New Roman" w:eastAsia="Times New Roman" w:hAnsi="Times New Roman" w:cs="Times New Roman"/>
          <w:sz w:val="24"/>
          <w:szCs w:val="24"/>
          <w:lang w:eastAsia="ru-RU"/>
        </w:rPr>
        <w:lastRenderedPageBreak/>
        <w:t>физическим лицам, указанные в подпункте 2.3.7.1 пункта 2.3 Инструкции</w:t>
      </w:r>
      <w:proofErr w:type="gramEnd"/>
      <w:r w:rsidRPr="00BF737F">
        <w:rPr>
          <w:rFonts w:ascii="Times New Roman" w:eastAsia="Times New Roman" w:hAnsi="Times New Roman" w:cs="Times New Roman"/>
          <w:sz w:val="24"/>
          <w:szCs w:val="24"/>
          <w:lang w:eastAsia="ru-RU"/>
        </w:rPr>
        <w:t xml:space="preserve"> Банка России N 220-И, обеспеченные жилой недвижимостью, или сопоставимые ипотечные ссуды в соответствии с правом иностранного государства, к которым в соответствии с требованиями Инструкции Банка России N 220-И".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1.14. </w:t>
      </w:r>
      <w:proofErr w:type="gramStart"/>
      <w:r w:rsidRPr="00BF737F">
        <w:rPr>
          <w:rFonts w:ascii="Times New Roman" w:eastAsia="Times New Roman" w:hAnsi="Times New Roman" w:cs="Times New Roman"/>
          <w:sz w:val="24"/>
          <w:szCs w:val="24"/>
          <w:lang w:eastAsia="ru-RU"/>
        </w:rPr>
        <w:t>В абзаце седьмом пункта 3.14 слова ", зарегистрированным Министерством юстиции Российской Федерации 28 декабря 2015 года N 40328, 7 марта 2019 года N 53986, 31 марта 2020 года N 57915," заменить словами "(зарегистрировано Минюстом России 28 декабря 2015 года, регистрационный N 40328) с изменениями, внесенными Указаниями Банка России от 15 ноября 2018 года N 4969-У (зарегистрировано Минюстом России 7 марта 2019</w:t>
      </w:r>
      <w:proofErr w:type="gramEnd"/>
      <w:r w:rsidRPr="00BF737F">
        <w:rPr>
          <w:rFonts w:ascii="Times New Roman" w:eastAsia="Times New Roman" w:hAnsi="Times New Roman" w:cs="Times New Roman"/>
          <w:sz w:val="24"/>
          <w:szCs w:val="24"/>
          <w:lang w:eastAsia="ru-RU"/>
        </w:rPr>
        <w:t xml:space="preserve"> </w:t>
      </w:r>
      <w:proofErr w:type="gramStart"/>
      <w:r w:rsidRPr="00BF737F">
        <w:rPr>
          <w:rFonts w:ascii="Times New Roman" w:eastAsia="Times New Roman" w:hAnsi="Times New Roman" w:cs="Times New Roman"/>
          <w:sz w:val="24"/>
          <w:szCs w:val="24"/>
          <w:lang w:eastAsia="ru-RU"/>
        </w:rPr>
        <w:t xml:space="preserve">года, регистрационный N 53986), от 27 февраля 2020 года N 5404-У (зарегистрировано Минюстом России 31 марта 2020 года, регистрационный N 57915), от 28 февраля 2022 года N 6075-У (зарегистрировано Минюстом России 4 апреля 2022 года, регистрационный N 68056), от 1 февраля 2024 года N 6676-У (зарегистрировано Минюстом России 29 мая 2024 года, регистрационный N 78330)". </w:t>
      </w:r>
      <w:proofErr w:type="gramEnd"/>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1.15. </w:t>
      </w:r>
      <w:proofErr w:type="gramStart"/>
      <w:r w:rsidRPr="00BF737F">
        <w:rPr>
          <w:rFonts w:ascii="Times New Roman" w:eastAsia="Times New Roman" w:hAnsi="Times New Roman" w:cs="Times New Roman"/>
          <w:sz w:val="24"/>
          <w:szCs w:val="24"/>
          <w:lang w:eastAsia="ru-RU"/>
        </w:rPr>
        <w:t>В абзаце четвертом пункта 3.15 слова "Указанием Банка России от 7 июля 2014 года N 3309-У "О формах и способах принятия рисков по облигациям с залоговым обеспечением специализированного финансового общества и специализированного общества проектного финансирования", зарегистрированным Министерством юстиции Российской Федерации 24 июля 2014 года N 33252," заменить словами "пунктом 1 Указания Банка России от 11 апреля 2025 года N 7043-У</w:t>
      </w:r>
      <w:proofErr w:type="gramEnd"/>
      <w:r w:rsidRPr="00BF737F">
        <w:rPr>
          <w:rFonts w:ascii="Times New Roman" w:eastAsia="Times New Roman" w:hAnsi="Times New Roman" w:cs="Times New Roman"/>
          <w:sz w:val="24"/>
          <w:szCs w:val="24"/>
          <w:lang w:eastAsia="ru-RU"/>
        </w:rPr>
        <w:t xml:space="preserve"> "</w:t>
      </w:r>
      <w:proofErr w:type="gramStart"/>
      <w:r w:rsidRPr="00BF737F">
        <w:rPr>
          <w:rFonts w:ascii="Times New Roman" w:eastAsia="Times New Roman" w:hAnsi="Times New Roman" w:cs="Times New Roman"/>
          <w:sz w:val="24"/>
          <w:szCs w:val="24"/>
          <w:lang w:eastAsia="ru-RU"/>
        </w:rPr>
        <w:t>О требованиях к формам и способам принятия рисков, порядке определения объема принимаемых рисков по облигациям с залоговым обеспечением специализированного финансового общества (за исключением специализированного финансового общества, которое осуществляет эмиссию структурных облигаций), специализированного общества проектного финансирования, об условиях принятия рисков по облигациям с залоговым обеспечением специализированного финансового общества (за исключением специализированного финансового общества, которое осуществляет эмиссию структурных облигаций)" (зарегистрировано Минюстом России</w:t>
      </w:r>
      <w:proofErr w:type="gramEnd"/>
      <w:r w:rsidRPr="00BF737F">
        <w:rPr>
          <w:rFonts w:ascii="Times New Roman" w:eastAsia="Times New Roman" w:hAnsi="Times New Roman" w:cs="Times New Roman"/>
          <w:sz w:val="24"/>
          <w:szCs w:val="24"/>
          <w:lang w:eastAsia="ru-RU"/>
        </w:rPr>
        <w:t xml:space="preserve"> </w:t>
      </w:r>
      <w:proofErr w:type="gramStart"/>
      <w:r w:rsidRPr="00BF737F">
        <w:rPr>
          <w:rFonts w:ascii="Times New Roman" w:eastAsia="Times New Roman" w:hAnsi="Times New Roman" w:cs="Times New Roman"/>
          <w:sz w:val="24"/>
          <w:szCs w:val="24"/>
          <w:lang w:eastAsia="ru-RU"/>
        </w:rPr>
        <w:t xml:space="preserve">22 сентября 2025 года, регистрационный N 83613)". </w:t>
      </w:r>
      <w:proofErr w:type="gramEnd"/>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1.16. Абзацы третий и четвертый пункта 4.1 признать утратившими силу.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1.17. В пункте 4.3 слова ", зарегистрированным Министерством юстиции Российской Федерации 17 мая 2021 года N 63482" заменить словами "(зарегистрировано Минюстом России 17 мая 2021 года, </w:t>
      </w:r>
      <w:proofErr w:type="gramStart"/>
      <w:r w:rsidRPr="00BF737F">
        <w:rPr>
          <w:rFonts w:ascii="Times New Roman" w:eastAsia="Times New Roman" w:hAnsi="Times New Roman" w:cs="Times New Roman"/>
          <w:sz w:val="24"/>
          <w:szCs w:val="24"/>
          <w:lang w:eastAsia="ru-RU"/>
        </w:rPr>
        <w:t>регистрационный</w:t>
      </w:r>
      <w:proofErr w:type="gramEnd"/>
      <w:r w:rsidRPr="00BF737F">
        <w:rPr>
          <w:rFonts w:ascii="Times New Roman" w:eastAsia="Times New Roman" w:hAnsi="Times New Roman" w:cs="Times New Roman"/>
          <w:sz w:val="24"/>
          <w:szCs w:val="24"/>
          <w:lang w:eastAsia="ru-RU"/>
        </w:rPr>
        <w:t xml:space="preserve"> N 63482) с изменениями, внесенными Указанием Банка России от 6 октября 2023 года N 6569-У (зарегистрировано Минюстом России 25 декабря 2023 года, регистрационный N 76594)".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1.18. Главу 4 дополнить пунктом 4.6 следующего содержания: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"4.6. </w:t>
      </w:r>
      <w:proofErr w:type="gramStart"/>
      <w:r w:rsidRPr="00BF737F">
        <w:rPr>
          <w:rFonts w:ascii="Times New Roman" w:eastAsia="Times New Roman" w:hAnsi="Times New Roman" w:cs="Times New Roman"/>
          <w:sz w:val="24"/>
          <w:szCs w:val="24"/>
          <w:lang w:eastAsia="ru-RU"/>
        </w:rPr>
        <w:t xml:space="preserve">Головная кредитная организация банковской группы СЗКО (СЗКО) по запросу Банка России должна предоставить заключение лица, правомочного оказывать юридические услуги, подтверждающее наличие в иностранном государстве, в котором участник банковской группы СЗКО зарегистрирован в качестве юридического лица (на территории которого находится филиал головной кредитной организации банковской группы СЗКО (СЗКО) или участника банковской группы СЗКО): </w:t>
      </w:r>
      <w:proofErr w:type="gramEnd"/>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системы страхования вкладов иностранного государства, удовлетворяющей характеристикам, указанным в абзаце тринадцатом подпункта 3.2.3 пункта 3.2 Положения Банка России N 421-П;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lastRenderedPageBreak/>
        <w:t xml:space="preserve">требований, установленных правом иностранного государства, в части отнесения привлеченных средств физических лиц </w:t>
      </w:r>
      <w:proofErr w:type="gramStart"/>
      <w:r w:rsidRPr="00BF737F">
        <w:rPr>
          <w:rFonts w:ascii="Times New Roman" w:eastAsia="Times New Roman" w:hAnsi="Times New Roman" w:cs="Times New Roman"/>
          <w:sz w:val="24"/>
          <w:szCs w:val="24"/>
          <w:lang w:eastAsia="ru-RU"/>
        </w:rPr>
        <w:t>к</w:t>
      </w:r>
      <w:proofErr w:type="gramEnd"/>
      <w:r w:rsidRPr="00BF737F">
        <w:rPr>
          <w:rFonts w:ascii="Times New Roman" w:eastAsia="Times New Roman" w:hAnsi="Times New Roman" w:cs="Times New Roman"/>
          <w:sz w:val="24"/>
          <w:szCs w:val="24"/>
          <w:lang w:eastAsia="ru-RU"/>
        </w:rPr>
        <w:t xml:space="preserve"> стабильным и нестабильным.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F737F">
        <w:rPr>
          <w:rFonts w:ascii="Times New Roman" w:eastAsia="Times New Roman" w:hAnsi="Times New Roman" w:cs="Times New Roman"/>
          <w:sz w:val="24"/>
          <w:szCs w:val="24"/>
          <w:lang w:eastAsia="ru-RU"/>
        </w:rPr>
        <w:t>Головная кредитная организация банковской группы СЗКО (СЗКО) по запросу Банка России должна предоставить также заключение лица, правомочного оказывать юридические услуги, о том, являются ли требования, установленные правом иностранного государства, в котором участник банковской группы СЗКО зарегистрирован в качестве юридического лица (на территории которого находится филиал головной кредитной организации банковской группы СЗКО (СЗКО) или участника банковской группы СЗКО), в части отнесения</w:t>
      </w:r>
      <w:proofErr w:type="gramEnd"/>
      <w:r w:rsidRPr="00BF737F">
        <w:rPr>
          <w:rFonts w:ascii="Times New Roman" w:eastAsia="Times New Roman" w:hAnsi="Times New Roman" w:cs="Times New Roman"/>
          <w:sz w:val="24"/>
          <w:szCs w:val="24"/>
          <w:lang w:eastAsia="ru-RU"/>
        </w:rPr>
        <w:t xml:space="preserve"> привлеченных средств физических лиц к стабильным и нестабильным (при наличии таких требований) менее или не менее </w:t>
      </w:r>
      <w:proofErr w:type="gramStart"/>
      <w:r w:rsidRPr="00BF737F">
        <w:rPr>
          <w:rFonts w:ascii="Times New Roman" w:eastAsia="Times New Roman" w:hAnsi="Times New Roman" w:cs="Times New Roman"/>
          <w:sz w:val="24"/>
          <w:szCs w:val="24"/>
          <w:lang w:eastAsia="ru-RU"/>
        </w:rPr>
        <w:t>консервативными</w:t>
      </w:r>
      <w:proofErr w:type="gramEnd"/>
      <w:r w:rsidRPr="00BF737F">
        <w:rPr>
          <w:rFonts w:ascii="Times New Roman" w:eastAsia="Times New Roman" w:hAnsi="Times New Roman" w:cs="Times New Roman"/>
          <w:sz w:val="24"/>
          <w:szCs w:val="24"/>
          <w:lang w:eastAsia="ru-RU"/>
        </w:rPr>
        <w:t xml:space="preserve">, чем требования Банка России в соответствии с абзацем пятым подпункта 3.2.1 пункта 3.2 Положения Банка России N 421-П.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Головная кредитная организация банковской группы СЗКО (СЗКО) по запросу Банка России должна предоставить информацию о порядке расчета величины оценочных обязательств, включаемых в расчет величины требуемого стабильного фондирования в соответствии с абзацем шестым пункта 3.16 настоящего Положения. </w:t>
      </w:r>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Головная кредитная организация банковской группы СЗКО (СЗКО) должна предоставить в Банк России информацию, запрашиваемую Банком России в соответствии с настоящим пунктом, не позднее 10 рабочих дней со дня получения головной кредитной организацией банковской группы СЗКО (СЗКО) запроса Банка России, если иной срок не указан в запросе Банка России</w:t>
      </w:r>
      <w:proofErr w:type="gramStart"/>
      <w:r w:rsidRPr="00BF737F">
        <w:rPr>
          <w:rFonts w:ascii="Times New Roman" w:eastAsia="Times New Roman" w:hAnsi="Times New Roman" w:cs="Times New Roman"/>
          <w:sz w:val="24"/>
          <w:szCs w:val="24"/>
          <w:lang w:eastAsia="ru-RU"/>
        </w:rPr>
        <w:t xml:space="preserve">.". </w:t>
      </w:r>
      <w:proofErr w:type="gramEnd"/>
    </w:p>
    <w:p w:rsidR="00BF737F" w:rsidRPr="00BF737F" w:rsidRDefault="00BF737F" w:rsidP="00BF737F">
      <w:pPr>
        <w:spacing w:before="168"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2. Настоящее Указание вступает в силу по истечении одного месяца после дня его официального опубликования. </w:t>
      </w:r>
    </w:p>
    <w:p w:rsidR="00BF737F" w:rsidRPr="00BF737F" w:rsidRDefault="00BF737F" w:rsidP="00BF737F">
      <w:pPr>
        <w:spacing w:after="0" w:line="288" w:lineRule="atLeast"/>
        <w:ind w:firstLine="540"/>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  </w:t>
      </w:r>
    </w:p>
    <w:p w:rsidR="00BF737F" w:rsidRPr="00BF737F" w:rsidRDefault="00BF737F" w:rsidP="00BF737F">
      <w:pPr>
        <w:spacing w:after="0" w:line="288" w:lineRule="atLeast"/>
        <w:jc w:val="right"/>
        <w:rPr>
          <w:rFonts w:ascii="Times New Roman" w:eastAsia="Times New Roman" w:hAnsi="Times New Roman" w:cs="Times New Roman"/>
          <w:b/>
          <w:sz w:val="24"/>
          <w:szCs w:val="24"/>
          <w:lang w:eastAsia="ru-RU"/>
        </w:rPr>
      </w:pPr>
      <w:r w:rsidRPr="00BF737F">
        <w:rPr>
          <w:rFonts w:ascii="Times New Roman" w:eastAsia="Times New Roman" w:hAnsi="Times New Roman" w:cs="Times New Roman"/>
          <w:b/>
          <w:sz w:val="24"/>
          <w:szCs w:val="24"/>
          <w:lang w:eastAsia="ru-RU"/>
        </w:rPr>
        <w:t xml:space="preserve">Председатель Центрального банка </w:t>
      </w:r>
    </w:p>
    <w:p w:rsidR="00BF737F" w:rsidRPr="00BF737F" w:rsidRDefault="00BF737F" w:rsidP="00BF737F">
      <w:pPr>
        <w:spacing w:after="0" w:line="288" w:lineRule="atLeast"/>
        <w:jc w:val="right"/>
        <w:rPr>
          <w:rFonts w:ascii="Times New Roman" w:eastAsia="Times New Roman" w:hAnsi="Times New Roman" w:cs="Times New Roman"/>
          <w:b/>
          <w:sz w:val="24"/>
          <w:szCs w:val="24"/>
          <w:lang w:eastAsia="ru-RU"/>
        </w:rPr>
      </w:pPr>
      <w:r w:rsidRPr="00BF737F">
        <w:rPr>
          <w:rFonts w:ascii="Times New Roman" w:eastAsia="Times New Roman" w:hAnsi="Times New Roman" w:cs="Times New Roman"/>
          <w:b/>
          <w:sz w:val="24"/>
          <w:szCs w:val="24"/>
          <w:lang w:eastAsia="ru-RU"/>
        </w:rPr>
        <w:t xml:space="preserve">Российской Федерации </w:t>
      </w:r>
    </w:p>
    <w:p w:rsidR="00BF737F" w:rsidRPr="00BF737F" w:rsidRDefault="00BF737F" w:rsidP="00BF737F">
      <w:pPr>
        <w:spacing w:after="0" w:line="288" w:lineRule="atLeast"/>
        <w:jc w:val="right"/>
        <w:rPr>
          <w:rFonts w:ascii="Times New Roman" w:eastAsia="Times New Roman" w:hAnsi="Times New Roman" w:cs="Times New Roman"/>
          <w:b/>
          <w:sz w:val="24"/>
          <w:szCs w:val="24"/>
          <w:lang w:eastAsia="ru-RU"/>
        </w:rPr>
      </w:pPr>
      <w:r w:rsidRPr="00BF737F">
        <w:rPr>
          <w:rFonts w:ascii="Times New Roman" w:eastAsia="Times New Roman" w:hAnsi="Times New Roman" w:cs="Times New Roman"/>
          <w:b/>
          <w:sz w:val="24"/>
          <w:szCs w:val="24"/>
          <w:lang w:eastAsia="ru-RU"/>
        </w:rPr>
        <w:t xml:space="preserve">Э.С.НАБИУЛЛИНА </w:t>
      </w:r>
    </w:p>
    <w:p w:rsidR="00BF737F" w:rsidRPr="00BF737F" w:rsidRDefault="00BF737F" w:rsidP="00BF737F">
      <w:pPr>
        <w:spacing w:after="0" w:line="288" w:lineRule="atLeast"/>
        <w:jc w:val="both"/>
        <w:rPr>
          <w:rFonts w:ascii="Times New Roman" w:eastAsia="Times New Roman" w:hAnsi="Times New Roman" w:cs="Times New Roman"/>
          <w:sz w:val="24"/>
          <w:szCs w:val="24"/>
          <w:lang w:eastAsia="ru-RU"/>
        </w:rPr>
      </w:pPr>
      <w:r w:rsidRPr="00BF737F">
        <w:rPr>
          <w:rFonts w:ascii="Times New Roman" w:eastAsia="Times New Roman" w:hAnsi="Times New Roman" w:cs="Times New Roman"/>
          <w:sz w:val="24"/>
          <w:szCs w:val="24"/>
          <w:lang w:eastAsia="ru-RU"/>
        </w:rPr>
        <w:t xml:space="preserve">  </w:t>
      </w:r>
    </w:p>
    <w:sectPr w:rsidR="00BF737F" w:rsidRPr="00BF73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D7D9A"/>
    <w:rsid w:val="005005D7"/>
    <w:rsid w:val="00587BCD"/>
    <w:rsid w:val="00847224"/>
    <w:rsid w:val="008F54BB"/>
    <w:rsid w:val="00BF737F"/>
    <w:rsid w:val="00DD1C15"/>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 w:id="1953440364">
      <w:bodyDiv w:val="1"/>
      <w:marLeft w:val="0"/>
      <w:marRight w:val="0"/>
      <w:marTop w:val="0"/>
      <w:marBottom w:val="0"/>
      <w:divBdr>
        <w:top w:val="none" w:sz="0" w:space="0" w:color="auto"/>
        <w:left w:val="none" w:sz="0" w:space="0" w:color="auto"/>
        <w:bottom w:val="none" w:sz="0" w:space="0" w:color="auto"/>
        <w:right w:val="none" w:sz="0" w:space="0" w:color="auto"/>
      </w:divBdr>
    </w:div>
    <w:div w:id="212168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injust.consultant.ru/special/documents/document/60117" TargetMode="External"/><Relationship Id="rId5" Type="http://schemas.openxmlformats.org/officeDocument/2006/relationships/hyperlink" Target="https://cbr.ru/Queries/UniDbQuery/File/90134/85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4340</Words>
  <Characters>24742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2</cp:revision>
  <dcterms:created xsi:type="dcterms:W3CDTF">2026-05-30T08:26:00Z</dcterms:created>
  <dcterms:modified xsi:type="dcterms:W3CDTF">2026-05-30T08:26:00Z</dcterms:modified>
</cp:coreProperties>
</file>