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65" w:rsidRPr="006B4665" w:rsidRDefault="006B4665" w:rsidP="00CE1CCE">
      <w:pPr>
        <w:pStyle w:val="a7"/>
        <w:spacing w:line="360" w:lineRule="auto"/>
        <w:jc w:val="center"/>
        <w:rPr>
          <w:rFonts w:ascii="Times New Roman" w:hAnsi="Times New Roman" w:cs="Times New Roman"/>
          <w:b/>
          <w:sz w:val="24"/>
          <w:szCs w:val="24"/>
          <w:lang w:eastAsia="ru-RU"/>
        </w:rPr>
      </w:pPr>
      <w:r w:rsidRPr="006B4665">
        <w:rPr>
          <w:rFonts w:ascii="Times New Roman" w:hAnsi="Times New Roman" w:cs="Times New Roman"/>
          <w:b/>
          <w:sz w:val="24"/>
          <w:szCs w:val="24"/>
          <w:lang w:eastAsia="ru-RU"/>
        </w:rPr>
        <w:t>РОССИЙСКАЯ ФЕДЕРАЦИЯ</w:t>
      </w:r>
      <w:r w:rsidRPr="006B4665">
        <w:rPr>
          <w:rFonts w:ascii="Times New Roman" w:hAnsi="Times New Roman" w:cs="Times New Roman"/>
          <w:b/>
          <w:sz w:val="24"/>
          <w:szCs w:val="24"/>
          <w:lang w:eastAsia="ru-RU"/>
        </w:rPr>
        <w:br/>
        <w:t>ФЕДЕРАЛЬНЫЙ ЗАКОН</w:t>
      </w:r>
      <w:r w:rsidRPr="006B4665">
        <w:rPr>
          <w:rFonts w:ascii="Times New Roman" w:hAnsi="Times New Roman" w:cs="Times New Roman"/>
          <w:b/>
          <w:sz w:val="24"/>
          <w:szCs w:val="24"/>
          <w:lang w:eastAsia="ru-RU"/>
        </w:rPr>
        <w:br/>
        <w:t> Федеральный закон от 10.06.2026 N 163-ФЗ</w:t>
      </w:r>
    </w:p>
    <w:p w:rsidR="006B4665" w:rsidRPr="006B4665" w:rsidRDefault="006B4665" w:rsidP="00CE1CC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B4665">
        <w:rPr>
          <w:rFonts w:ascii="Times New Roman" w:eastAsia="Times New Roman" w:hAnsi="Times New Roman" w:cs="Times New Roman"/>
          <w:b/>
          <w:bCs/>
          <w:sz w:val="24"/>
          <w:szCs w:val="24"/>
          <w:lang w:eastAsia="ru-RU"/>
        </w:rPr>
        <w:t>О внесении изменений в Кодекс Российской Федерации об административных правонарушениях</w:t>
      </w:r>
    </w:p>
    <w:p w:rsidR="006B4665" w:rsidRPr="006B4665" w:rsidRDefault="006B4665" w:rsidP="00CE1CCE">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proofErr w:type="gramStart"/>
      <w:r w:rsidRPr="006B4665">
        <w:rPr>
          <w:rFonts w:ascii="Times New Roman" w:eastAsia="Times New Roman" w:hAnsi="Times New Roman" w:cs="Times New Roman"/>
          <w:sz w:val="24"/>
          <w:szCs w:val="24"/>
          <w:lang w:eastAsia="ru-RU"/>
        </w:rPr>
        <w:t>Принят</w:t>
      </w:r>
      <w:proofErr w:type="gramEnd"/>
      <w:r w:rsidRPr="006B4665">
        <w:rPr>
          <w:rFonts w:ascii="Times New Roman" w:eastAsia="Times New Roman" w:hAnsi="Times New Roman" w:cs="Times New Roman"/>
          <w:sz w:val="24"/>
          <w:szCs w:val="24"/>
          <w:lang w:eastAsia="ru-RU"/>
        </w:rPr>
        <w:br/>
        <w:t>Государственной Думой</w:t>
      </w:r>
      <w:r w:rsidRPr="006B4665">
        <w:rPr>
          <w:rFonts w:ascii="Times New Roman" w:eastAsia="Times New Roman" w:hAnsi="Times New Roman" w:cs="Times New Roman"/>
          <w:sz w:val="24"/>
          <w:szCs w:val="24"/>
          <w:lang w:eastAsia="ru-RU"/>
        </w:rPr>
        <w:br/>
        <w:t>27 мая 2026 года</w:t>
      </w:r>
    </w:p>
    <w:p w:rsidR="006B4665" w:rsidRDefault="006B4665" w:rsidP="00CE1CCE">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proofErr w:type="gramStart"/>
      <w:r w:rsidRPr="006B4665">
        <w:rPr>
          <w:rFonts w:ascii="Times New Roman" w:eastAsia="Times New Roman" w:hAnsi="Times New Roman" w:cs="Times New Roman"/>
          <w:sz w:val="24"/>
          <w:szCs w:val="24"/>
          <w:lang w:eastAsia="ru-RU"/>
        </w:rPr>
        <w:t>Одобрен</w:t>
      </w:r>
      <w:proofErr w:type="gramEnd"/>
      <w:r w:rsidRPr="006B4665">
        <w:rPr>
          <w:rFonts w:ascii="Times New Roman" w:eastAsia="Times New Roman" w:hAnsi="Times New Roman" w:cs="Times New Roman"/>
          <w:sz w:val="24"/>
          <w:szCs w:val="24"/>
          <w:lang w:eastAsia="ru-RU"/>
        </w:rPr>
        <w:br/>
        <w:t>Советом Федерации</w:t>
      </w:r>
      <w:r w:rsidRPr="006B4665">
        <w:rPr>
          <w:rFonts w:ascii="Times New Roman" w:eastAsia="Times New Roman" w:hAnsi="Times New Roman" w:cs="Times New Roman"/>
          <w:sz w:val="24"/>
          <w:szCs w:val="24"/>
          <w:lang w:eastAsia="ru-RU"/>
        </w:rPr>
        <w:br/>
        <w:t>3 июня 2026 года</w:t>
      </w:r>
      <w:r w:rsidRPr="006B4665">
        <w:rPr>
          <w:rFonts w:ascii="Times New Roman" w:eastAsia="Times New Roman" w:hAnsi="Times New Roman" w:cs="Times New Roman"/>
          <w:sz w:val="24"/>
          <w:szCs w:val="24"/>
          <w:lang w:eastAsia="ru-RU"/>
        </w:rPr>
        <w:br/>
      </w:r>
    </w:p>
    <w:p w:rsidR="006B4665" w:rsidRPr="006B4665" w:rsidRDefault="006B4665" w:rsidP="00CE1CCE">
      <w:pPr>
        <w:spacing w:before="100" w:beforeAutospacing="1" w:after="100" w:afterAutospacing="1" w:line="240" w:lineRule="auto"/>
        <w:ind w:firstLine="567"/>
        <w:rPr>
          <w:rFonts w:ascii="Times New Roman" w:eastAsia="Times New Roman" w:hAnsi="Times New Roman" w:cs="Times New Roman"/>
          <w:b/>
          <w:sz w:val="24"/>
          <w:szCs w:val="24"/>
          <w:lang w:eastAsia="ru-RU"/>
        </w:rPr>
      </w:pPr>
      <w:r w:rsidRPr="006B4665">
        <w:rPr>
          <w:rFonts w:ascii="Times New Roman" w:eastAsia="Times New Roman" w:hAnsi="Times New Roman" w:cs="Times New Roman"/>
          <w:b/>
          <w:sz w:val="24"/>
          <w:szCs w:val="24"/>
          <w:lang w:eastAsia="ru-RU"/>
        </w:rPr>
        <w:t>Статья 1</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Внести в </w:t>
      </w:r>
      <w:hyperlink r:id="rId6"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Федерации об административных правонарушениях (Собрание законодательства Российской Федерации, 2002, N 1, ст. 1; N 18, ст. 1721; N 30, ст. 3029; 2003, N 27, ст. 2700, 2708, 2717; N 46, ст. 4434, 4440; N 50, ст. 4847; 2004,  N 31, ст. 3229; N 34, ст. 3533; 2005, N 1, ст. 13, 45; N 13, ст. 1077; N 19, ст. 1752; N 27, ст. 2719, 2721; N 30, ст. 3104, 3131; N 50, ст. 5247; 2006, N 17, ст. 1776; N 18, ст. 1907; N 31, ст. 3420, 3438; N 45, ст. 4641; N 52, ст. 5498; 2007, N 1, ст. 29; N 16, ст. 1825; N 26, ст. 3089; N 30, ст. 3755; N 31, ст. 4007, 4008; N 41, ст. 4845; N 46, ст. 5553; 2008, N 20, ст. 2251, 2259; N 30, ст. 3604; N 49, ст. 5745; N 52, ст. 6227, 6235, 6236; 2009, N 7, ст. 777; N 23, ст. 2759, 2776; N 26, ст. 3120; N 29, ст. 3597, 3642; N 30, ст. 3739; N 48, ст. 5711, 5724; N 52, ст. 6406, 6412; 2010, N 1, ст. 1; N 19, ст. 2291; N 21, ст. 2525; N 23,  ст.  2790; N 27, ст.  3416; N 30, ст. 4002, 4006,  4007; N 31, ст. 4158, 4164, 4193, 4206, 4207, 4208; N 41, ст. 5192; 2011, N 1, ст. 10, 23; N 7, ст. 901; N 15, ст. 2039; N 17, ст. 2310; N 19, ст. 2714, 2715; N 23, ст. 3260; </w:t>
      </w:r>
      <w:proofErr w:type="gramStart"/>
      <w:r>
        <w:rPr>
          <w:rFonts w:ascii="Times New Roman" w:hAnsi="Times New Roman" w:cs="Times New Roman"/>
          <w:sz w:val="24"/>
          <w:szCs w:val="24"/>
        </w:rPr>
        <w:t>N 27, ст. 3873, 3881; N 29, ст. 4290, 4298; N 30, ст. 4574, 4585, 4590, 4598, 4600, 4601, 4605; N 46, ст. 6406; N 47, ст. 6602; N 48, ст. 6728; N 49, ст. 7025, 7061; N 50, ст. 7342, 7345, 7346, 7351, 7352, 7355, 7362, 7366; 2012, N 6, ст. 621;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10, ст. 1166; N 24, ст. 3069, 3082; N 29, ст. 3996; N 31, ст. 4320, 4330; N 47, ст. 6402, 6403, 6404, 6405; N 49, ст. 6757; N 53, ст. 7577, 7602; 2013, N 14, ст. 1651, 1657, 1666; N 17, ст. 2029; N 19, ст. 2319, 2323, 2325;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26, ст. 3207, 3208, 3209; N 27, ст. 3454, 3469, 3470, 3477; N 30, ст. 4025, 4029, 4030, 4031, 4032, 4034, 4036, 4040, 4044, 4082; N 31, ст. 4191; N 43, ст. 5444, 5445, 5452; N 44, ст. 5624, 5643; N 48, ст. 6161, 6163, 6165; N 49, ст. 6327, 6343;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51, ст. 6683, 6685, 6695, 6696; N 52, ст. 6948, 6961, 6980, 6986, 6999, 7002; 2014, N 6, ст. 557, 566; N 11, ст. 1096; N 14, ст. 1562; N 19, ст. 2302, 2306, 2310, 2317, 2324, 2326, 2327, 2335; N 26, ст. 3366, 3379; N 30, ст. 4211, 4214, 4218, 4228, 4244, 4256, 4259, 4264;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42, ст. 5615; N 43, ст. 5799; N 48, ст. 6636, 6638, 6643, 6651; N 52, ст. 7548, 7550, 7557; 2015, N 1, ст. 35, 67, 74, 83, 85; N 10, ст. 1405, 1416; N 13, ст. 1811; N 21, ст. 2981; N 27, ст. 3945, 3950; N 29, ст. 4354, 4374, 4376, 4391;</w:t>
      </w:r>
      <w:proofErr w:type="gramEnd"/>
      <w:r>
        <w:rPr>
          <w:rFonts w:ascii="Times New Roman" w:hAnsi="Times New Roman" w:cs="Times New Roman"/>
          <w:sz w:val="24"/>
          <w:szCs w:val="24"/>
        </w:rPr>
        <w:t xml:space="preserve"> N 41, ст. 5629; N 44, ст. 6046; N 45, ст. 6205, 6208; N 48, ст. 6706, 6710, 6716; N 51, ст. 7249, 7250; 2016, N 1, ст. 11, 59, 63, 84; N 10, ст. 1323; N 11, ст. 1481, 1490, 1491; N 18, ст. 2514; N 23, ст. 3285; </w:t>
      </w:r>
      <w:proofErr w:type="gramStart"/>
      <w:r>
        <w:rPr>
          <w:rFonts w:ascii="Times New Roman" w:hAnsi="Times New Roman" w:cs="Times New Roman"/>
          <w:sz w:val="24"/>
          <w:szCs w:val="24"/>
        </w:rPr>
        <w:t>N 26, ст. 3871, 3876, 3877, 3884, 3887, 3891; N 27, ст. 4160, 4164, 4183, 4197, 4205, 4206, 4223, 4238, 4251, 4259, 4286, 4291, 4305; N 28, ст. 4558; N 50, ст. 6975; 2017, N 1, ст. 12, 31; N 9, ст. 1278; N 11, ст. 1535; N 17, ст. 2456, 2457, 2460;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18, ст. 2664; N 22, ст. 3069; N 23, ст. 3227; N 24, ст. 3487; N 30, ст. 4455; N 31, ст. 4738, 4812, 4814, 4815, 4816, 4827, 4828; N 45, ст. 6584; N 47, ст. 6844, 6851; N 49, ст. 7308; N 50, ст. 7562; N 52, ст. 7919, 7937;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2018, N 1, ст. 21, 30, 35, 48; N 7, ст. 973; N 27, ст. 3937; N 30, ст. 4555; N 31, </w:t>
      </w:r>
      <w:r>
        <w:rPr>
          <w:rFonts w:ascii="Times New Roman" w:hAnsi="Times New Roman" w:cs="Times New Roman"/>
          <w:sz w:val="24"/>
          <w:szCs w:val="24"/>
        </w:rPr>
        <w:lastRenderedPageBreak/>
        <w:t>ст. 4825, 4826, 4828, 4851; N 41, ст. 6187; N 42, ст. 6378; N 45, ст. 6832; N 47, ст. 7125, 7128; N 53, ст. 8436, 8447; 2019, N 6, ст. 465;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10, ст. 893; N 12, ст. 1216, 1217, 1218, 1219; N 16, ст. 1820, 1821; N 18, ст. 2220; N 22, ст. 2670; N 25, ст. 3161; N 27, ст. 3536; N 29, ст. 3847; N 30, ст. 4119, 4120, 4121, 4131; N 42, ст. 5803; N 44, ст. 6178, 6182;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49, ст. 6964; N 51, ст. 7493, 7494, 7495; N 52, ст. 7811, 7819; 2020, N 14, ст. 2002, 2019, 2020, 2029; N 30, ст. 4744; N 31, ст. 5037; N 42, ст. 6526; N 50, ст. 8065; 2021, N 1, ст. 50, 51, 52, 70; N 9, ст. 1461, 1466, 1471;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11, ст. 1701, 1702; N 13, ст. 2141; N 15, ст. 2425, 2431; N 18, ст. 3046; N 24, ст. 4218, 4221, 4222, 4223, 4224; N 27, ст. 5060, 5111; N 52, ст. 8978, 8986; 2022, N 1, ст. 3, 37, 49; N 5, ст. 676; N 8, ст. 1032;</w:t>
      </w:r>
      <w:proofErr w:type="gramEnd"/>
      <w:r>
        <w:rPr>
          <w:rFonts w:ascii="Times New Roman" w:hAnsi="Times New Roman" w:cs="Times New Roman"/>
          <w:sz w:val="24"/>
          <w:szCs w:val="24"/>
        </w:rPr>
        <w:t xml:space="preserve"> N 10, ст. 1388, 1399; N 13, ст. 1959; N 16, ст. 2595, 2605; N 22, ст. 3534; N 24, ст. 3921; N 29, ст. 5224, 5226, 5254; N 39, ст. 6534; N 43, ст. 7273; N 48, ст. 8331; N 50, ст. 8773; N 52, ст. 9348, 9360, 9364; </w:t>
      </w:r>
      <w:proofErr w:type="gramStart"/>
      <w:r>
        <w:rPr>
          <w:rFonts w:ascii="Times New Roman" w:hAnsi="Times New Roman" w:cs="Times New Roman"/>
          <w:sz w:val="24"/>
          <w:szCs w:val="24"/>
        </w:rPr>
        <w:t>2023, N 1, ст. 69, 72; N 8, ст. 1210; N 14, ст. 2380; N 16, ст. 2754; N 18, ст. 3228, 3229, 3252; N 25, ст. 4407, 4419, 4422; N 26, ст. 4673, 4682, 4685; N 31, ст. 5789, 5790; N 32, ст. 6132, 6133, 6134, 6136, 6144, 6155, 6156, 6157, 6158;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51, ст. 9162; N 52, ст. 9509; 2024, N 1, ст. 19, 49; N 15, ст. 1970, 1971; N 18, ст. 2399; N 26, ст.  3554; N 29, ст. 4094; N 31, ст. 4452; N 33, ст. 4913, 4921, 4937,  4938, 4940, 4941, 4944, 4953, 4958, 4980; N 43, ст. 6297;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 46, ст. 6906; N 48, ст. 7209; N 49, ст. 7411; N 51, ст. 7855, 7867; N 53, ст. 8500, 8510, 8526; 2025, N 6, ст. 404; N 14, ст. 1589; N 23, ст. 3007, 3008; N 26, ст. 3500, 3501; N 28, ст. 3842, 3843, 3849; N 31, ст. 4635, 4655;</w:t>
      </w:r>
      <w:proofErr w:type="gramEnd"/>
      <w:r>
        <w:rPr>
          <w:rFonts w:ascii="Times New Roman" w:hAnsi="Times New Roman" w:cs="Times New Roman"/>
          <w:sz w:val="24"/>
          <w:szCs w:val="24"/>
        </w:rPr>
        <w:t xml:space="preserve"> N 44, ст. 6494; N 45, ст. 6714; N 48, ст. 7259; N 51, ст. 8008; N 52, ст. 8293, 8295, 8346, 8347, 8348, 8349; 2026, N 8, ст. 759, 766; N 10, ст. 1067; N 13, ст. 1528; N 15, ст. 1844, 1866; N 18, ст. 2289; </w:t>
      </w:r>
      <w:proofErr w:type="gramStart"/>
      <w:r>
        <w:rPr>
          <w:rFonts w:ascii="Times New Roman" w:hAnsi="Times New Roman" w:cs="Times New Roman"/>
          <w:sz w:val="24"/>
          <w:szCs w:val="24"/>
        </w:rPr>
        <w:t>Официальный интернет-портал правовой информации (www.pravo.gov.ru), 2026, 25 мая, N 0001202605250025) следующие изменения:</w:t>
      </w:r>
      <w:proofErr w:type="gramEnd"/>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1) в абзаце первом </w:t>
      </w:r>
      <w:hyperlink r:id="rId7"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3.5 после слов "частями 2 и 3 статьи 18.10," дополнить словами "статьей 18.11.1,", после слов "частью 1 статьи 15.46, частью 1 статьи 17.13," дополнить словами "статьей 18.21,", слова "частью 2 статьи 17.13, статьями 18.6, 19.7.16" заменить словами "частью 2 статьи 17.13, статьями 18.6, 18.21, 19.7.16";</w:t>
      </w:r>
      <w:proofErr w:type="gramEnd"/>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hyperlink r:id="rId8"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4.4 дополнить предложением следующего содержания: </w:t>
      </w:r>
      <w:proofErr w:type="gramStart"/>
      <w:r>
        <w:rPr>
          <w:rFonts w:ascii="Times New Roman" w:hAnsi="Times New Roman" w:cs="Times New Roman"/>
          <w:sz w:val="24"/>
          <w:szCs w:val="24"/>
        </w:rPr>
        <w:t>"Настоящим Кодексом могут быть предусмотрены случаи, когда в ходе проведения одного контрольного (надзорного) мероприятия в рамках осуществления государственного контроля (надзора) или муниципального контроля при выявлении двух и более административных правонарушений, ответственность за которые предусмотрена одной и той же статьей (частью статьи) раздела II настоящего Кодекса, совершившему их лицу назначается административное наказание за каждое такое административное правонарушение.";</w:t>
      </w:r>
      <w:proofErr w:type="gramEnd"/>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в абзаце втором </w:t>
      </w:r>
      <w:hyperlink r:id="rId9" w:history="1">
        <w:r>
          <w:rPr>
            <w:rFonts w:ascii="Times New Roman" w:hAnsi="Times New Roman" w:cs="Times New Roman"/>
            <w:sz w:val="24"/>
            <w:szCs w:val="24"/>
            <w:u w:val="single"/>
          </w:rPr>
          <w:t>части 4</w:t>
        </w:r>
      </w:hyperlink>
      <w:r>
        <w:rPr>
          <w:rFonts w:ascii="Times New Roman" w:hAnsi="Times New Roman" w:cs="Times New Roman"/>
          <w:sz w:val="24"/>
          <w:szCs w:val="24"/>
        </w:rPr>
        <w:t xml:space="preserve"> статьи 6.13 слова "или без такового" исключить;</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в абзаце первом </w:t>
      </w:r>
      <w:hyperlink r:id="rId10"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18.11 слова "медицинского освидетельствования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исключить;</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дополнить статьей 18.11.1 следующего содержания:</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"Статья 18.11.1. Отказ и (или) уклонение иностранного гражданина или лица без гражданства от исполнения обязанности пройти медицинское освидетельствование</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Отказ и (или) уклонение иностранного гражданина или лица без гражданства от исполнения установленной законодательством Российской Федерации обязанности пройти медицинское освидетельствование, если эти действия (бездействие) не содержат уголовно наказуемого деяния, -</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влекут наложение административного штрафа </w:t>
      </w:r>
      <w:proofErr w:type="gramStart"/>
      <w:r>
        <w:rPr>
          <w:rFonts w:ascii="Times New Roman" w:hAnsi="Times New Roman" w:cs="Times New Roman"/>
          <w:sz w:val="24"/>
          <w:szCs w:val="24"/>
        </w:rPr>
        <w:t xml:space="preserve">в размере от двадцати пяти тысяч до </w:t>
      </w:r>
      <w:r>
        <w:rPr>
          <w:rFonts w:ascii="Times New Roman" w:hAnsi="Times New Roman" w:cs="Times New Roman"/>
          <w:sz w:val="24"/>
          <w:szCs w:val="24"/>
        </w:rPr>
        <w:lastRenderedPageBreak/>
        <w:t>пятидесяти тысяч рублей с административным выдворением за пределы</w:t>
      </w:r>
      <w:proofErr w:type="gramEnd"/>
      <w:r>
        <w:rPr>
          <w:rFonts w:ascii="Times New Roman" w:hAnsi="Times New Roman" w:cs="Times New Roman"/>
          <w:sz w:val="24"/>
          <w:szCs w:val="24"/>
        </w:rPr>
        <w:t xml:space="preserve"> Российской Федерации или без такового.";</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hyperlink r:id="rId11" w:history="1">
        <w:r>
          <w:rPr>
            <w:rFonts w:ascii="Times New Roman" w:hAnsi="Times New Roman" w:cs="Times New Roman"/>
            <w:sz w:val="24"/>
            <w:szCs w:val="24"/>
            <w:u w:val="single"/>
          </w:rPr>
          <w:t>главу 18</w:t>
        </w:r>
      </w:hyperlink>
      <w:r>
        <w:rPr>
          <w:rFonts w:ascii="Times New Roman" w:hAnsi="Times New Roman" w:cs="Times New Roman"/>
          <w:sz w:val="24"/>
          <w:szCs w:val="24"/>
        </w:rPr>
        <w:t xml:space="preserve"> дополнить статьей 18.21 следующего содержания:</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"Статья 18.21. Нарушение установленного порядка проведения медицинского освидетельствования иностранных граждан или лиц без гражданства</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Pr>
          <w:rFonts w:ascii="Times New Roman" w:hAnsi="Times New Roman" w:cs="Times New Roman"/>
          <w:sz w:val="24"/>
          <w:szCs w:val="24"/>
        </w:rPr>
        <w:t>психоактивных</w:t>
      </w:r>
      <w:proofErr w:type="spellEnd"/>
      <w:r>
        <w:rPr>
          <w:rFonts w:ascii="Times New Roman" w:hAnsi="Times New Roman" w:cs="Times New Roman"/>
          <w:sz w:val="24"/>
          <w:szCs w:val="24"/>
        </w:rPr>
        <w:t xml:space="preserve"> веществ,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если это</w:t>
      </w:r>
      <w:proofErr w:type="gramEnd"/>
      <w:r>
        <w:rPr>
          <w:rFonts w:ascii="Times New Roman" w:hAnsi="Times New Roman" w:cs="Times New Roman"/>
          <w:sz w:val="24"/>
          <w:szCs w:val="24"/>
        </w:rPr>
        <w:t xml:space="preserve"> действие не содержит уголовно наказуемого деяния, -</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влечет наложение административного штрафа на граждан в размере от двадцати пяти тысяч до ста тысяч рублей; на должностных лиц - от ста тысяч до двухсот тысяч рублей; на юридических лиц - от трехсот тысяч до одного миллиона рублей либо административное приостановление деятельности на срок от четырнадцати до девяноста суток.</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Примечание. В случае совершения административного правонарушения, предусмотренного настоящей статьей, в отношении двух или более иностранных граждан и (или) лиц без гражданства административная ответственность наступает за административное правонарушение в отношении каждого иностранного гражданина или лица без гражданства в отдельности</w:t>
      </w:r>
      <w:proofErr w:type="gramStart"/>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End"/>
      <w:r>
        <w:rPr>
          <w:rFonts w:ascii="Times New Roman" w:hAnsi="Times New Roman" w:cs="Times New Roman"/>
          <w:sz w:val="24"/>
          <w:szCs w:val="24"/>
        </w:rPr>
        <w:t xml:space="preserve">7) в </w:t>
      </w:r>
      <w:hyperlink r:id="rId12" w:history="1">
        <w:r>
          <w:rPr>
            <w:rFonts w:ascii="Times New Roman" w:hAnsi="Times New Roman" w:cs="Times New Roman"/>
            <w:sz w:val="24"/>
            <w:szCs w:val="24"/>
            <w:u w:val="single"/>
          </w:rPr>
          <w:t>статье 20.25</w:t>
        </w:r>
      </w:hyperlink>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абзац первый </w:t>
      </w:r>
      <w:hyperlink r:id="rId13"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дополнить словами "за исключением случаев, предусмотренных частью 3.1 настоящей статьи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дополнить частью 3.1 следующего содержания:</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"3.1. Неуплата в срок, предусмотренный настоящим Кодексом, административного штрафа, назначенного за административное правонарушение, предусмотренное статьей 18.11.1 настоящего Кодекса, -</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влечет наложение административного штрафа в двукратном размере суммы неуплаченного административного штрафа с административным выдворением за пределы Российской Федерации</w:t>
      </w:r>
      <w:proofErr w:type="gramStart"/>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End"/>
      <w:r>
        <w:rPr>
          <w:rFonts w:ascii="Times New Roman" w:hAnsi="Times New Roman" w:cs="Times New Roman"/>
          <w:sz w:val="24"/>
          <w:szCs w:val="24"/>
        </w:rPr>
        <w:t xml:space="preserve">в) в </w:t>
      </w:r>
      <w:hyperlink r:id="rId14" w:history="1">
        <w:r>
          <w:rPr>
            <w:rFonts w:ascii="Times New Roman" w:hAnsi="Times New Roman" w:cs="Times New Roman"/>
            <w:sz w:val="24"/>
            <w:szCs w:val="24"/>
            <w:u w:val="single"/>
          </w:rPr>
          <w:t>примечании 1</w:t>
        </w:r>
      </w:hyperlink>
      <w:r>
        <w:rPr>
          <w:rFonts w:ascii="Times New Roman" w:hAnsi="Times New Roman" w:cs="Times New Roman"/>
          <w:sz w:val="24"/>
          <w:szCs w:val="24"/>
        </w:rPr>
        <w:t xml:space="preserve"> слова "частью 1" заменить словами "частью 1 или 3.1";</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hyperlink r:id="rId15"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23.1 после слов "частями 1 и 3 статьи 18.17," дополнить словами "статьей 18.21,";</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в </w:t>
      </w:r>
      <w:hyperlink r:id="rId16" w:history="1">
        <w:r>
          <w:rPr>
            <w:rFonts w:ascii="Times New Roman" w:hAnsi="Times New Roman" w:cs="Times New Roman"/>
            <w:sz w:val="24"/>
            <w:szCs w:val="24"/>
            <w:u w:val="single"/>
          </w:rPr>
          <w:t>статье 23.3</w:t>
        </w:r>
      </w:hyperlink>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в </w:t>
      </w:r>
      <w:hyperlink r:id="rId17"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слова "частью 3 статьи 20.25" заменить словами "частями 3 и 3.1 статьи 20.25";</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в </w:t>
      </w:r>
      <w:hyperlink r:id="rId18" w:history="1">
        <w:r>
          <w:rPr>
            <w:rFonts w:ascii="Times New Roman" w:hAnsi="Times New Roman" w:cs="Times New Roman"/>
            <w:sz w:val="24"/>
            <w:szCs w:val="24"/>
            <w:u w:val="single"/>
          </w:rPr>
          <w:t>части 2</w:t>
        </w:r>
      </w:hyperlink>
      <w:r>
        <w:rPr>
          <w:rFonts w:ascii="Times New Roman" w:hAnsi="Times New Roman" w:cs="Times New Roman"/>
          <w:sz w:val="24"/>
          <w:szCs w:val="24"/>
        </w:rPr>
        <w:t>:</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hyperlink r:id="rId19" w:history="1">
        <w:r>
          <w:rPr>
            <w:rFonts w:ascii="Times New Roman" w:hAnsi="Times New Roman" w:cs="Times New Roman"/>
            <w:sz w:val="24"/>
            <w:szCs w:val="24"/>
            <w:u w:val="single"/>
          </w:rPr>
          <w:t>пункте 10</w:t>
        </w:r>
      </w:hyperlink>
      <w:r>
        <w:rPr>
          <w:rFonts w:ascii="Times New Roman" w:hAnsi="Times New Roman" w:cs="Times New Roman"/>
          <w:sz w:val="24"/>
          <w:szCs w:val="24"/>
        </w:rPr>
        <w:t xml:space="preserve"> слова "частью 3 статьи 20.25" заменить словами "частями 3 и 3.1 статьи </w:t>
      </w:r>
      <w:r>
        <w:rPr>
          <w:rFonts w:ascii="Times New Roman" w:hAnsi="Times New Roman" w:cs="Times New Roman"/>
          <w:sz w:val="24"/>
          <w:szCs w:val="24"/>
        </w:rPr>
        <w:lastRenderedPageBreak/>
        <w:t>20.25";</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hyperlink r:id="rId20" w:history="1">
        <w:r>
          <w:rPr>
            <w:rFonts w:ascii="Times New Roman" w:hAnsi="Times New Roman" w:cs="Times New Roman"/>
            <w:sz w:val="24"/>
            <w:szCs w:val="24"/>
            <w:u w:val="single"/>
          </w:rPr>
          <w:t>пункте 11</w:t>
        </w:r>
      </w:hyperlink>
      <w:r>
        <w:rPr>
          <w:rFonts w:ascii="Times New Roman" w:hAnsi="Times New Roman" w:cs="Times New Roman"/>
          <w:sz w:val="24"/>
          <w:szCs w:val="24"/>
        </w:rPr>
        <w:t xml:space="preserve"> слова "частью 3 статьи 20.25" заменить словами "частями 3 и 3.1 статьи 20.25";</w:t>
      </w:r>
    </w:p>
    <w:p w:rsidR="00CE1CCE" w:rsidRDefault="00CE1CCE" w:rsidP="00CE1CCE">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hyperlink r:id="rId21"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статьи 23.81 после слов "частями 1 - 4 статьи 14.46.2," дополнить словами "статьей 18.21,".</w:t>
      </w:r>
    </w:p>
    <w:p w:rsidR="006B4665" w:rsidRPr="006B4665" w:rsidRDefault="006B4665" w:rsidP="00CE1CCE">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6B4665">
        <w:rPr>
          <w:rFonts w:ascii="Times New Roman" w:eastAsia="Times New Roman" w:hAnsi="Times New Roman" w:cs="Times New Roman"/>
          <w:b/>
          <w:sz w:val="24"/>
          <w:szCs w:val="24"/>
          <w:lang w:eastAsia="ru-RU"/>
        </w:rPr>
        <w:t> Статья 2</w:t>
      </w:r>
    </w:p>
    <w:p w:rsidR="006B4665" w:rsidRPr="006B4665" w:rsidRDefault="006B4665" w:rsidP="00CE1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B4665">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6B4665" w:rsidRPr="006B4665" w:rsidRDefault="006B4665" w:rsidP="00CE1CC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B4665">
        <w:rPr>
          <w:rFonts w:ascii="Times New Roman" w:eastAsia="Times New Roman" w:hAnsi="Times New Roman" w:cs="Times New Roman"/>
          <w:sz w:val="24"/>
          <w:szCs w:val="24"/>
          <w:lang w:eastAsia="ru-RU"/>
        </w:rPr>
        <w:t> </w:t>
      </w:r>
    </w:p>
    <w:p w:rsidR="006B4665" w:rsidRPr="006B4665" w:rsidRDefault="006B4665" w:rsidP="00CE1CCE">
      <w:pPr>
        <w:spacing w:before="100" w:beforeAutospacing="1" w:after="100" w:afterAutospacing="1" w:line="240" w:lineRule="auto"/>
        <w:ind w:firstLine="567"/>
        <w:jc w:val="right"/>
        <w:rPr>
          <w:rFonts w:ascii="Times New Roman" w:eastAsia="Times New Roman" w:hAnsi="Times New Roman" w:cs="Times New Roman"/>
          <w:b/>
          <w:sz w:val="24"/>
          <w:szCs w:val="24"/>
          <w:lang w:eastAsia="ru-RU"/>
        </w:rPr>
      </w:pPr>
      <w:r w:rsidRPr="006B4665">
        <w:rPr>
          <w:rFonts w:ascii="Times New Roman" w:eastAsia="Times New Roman" w:hAnsi="Times New Roman" w:cs="Times New Roman"/>
          <w:b/>
          <w:sz w:val="24"/>
          <w:szCs w:val="24"/>
          <w:lang w:eastAsia="ru-RU"/>
        </w:rPr>
        <w:t>Президент</w:t>
      </w:r>
      <w:r w:rsidRPr="006B4665">
        <w:rPr>
          <w:rFonts w:ascii="Times New Roman" w:eastAsia="Times New Roman" w:hAnsi="Times New Roman" w:cs="Times New Roman"/>
          <w:b/>
          <w:sz w:val="24"/>
          <w:szCs w:val="24"/>
          <w:lang w:eastAsia="ru-RU"/>
        </w:rPr>
        <w:br/>
        <w:t>Российской Федерации</w:t>
      </w:r>
      <w:r w:rsidRPr="006B4665">
        <w:rPr>
          <w:rFonts w:ascii="Times New Roman" w:eastAsia="Times New Roman" w:hAnsi="Times New Roman" w:cs="Times New Roman"/>
          <w:b/>
          <w:sz w:val="24"/>
          <w:szCs w:val="24"/>
          <w:lang w:eastAsia="ru-RU"/>
        </w:rPr>
        <w:br/>
        <w:t>В.ПУТИН</w:t>
      </w:r>
      <w:r w:rsidRPr="006B4665">
        <w:rPr>
          <w:rFonts w:ascii="Times New Roman" w:eastAsia="Times New Roman" w:hAnsi="Times New Roman" w:cs="Times New Roman"/>
          <w:b/>
          <w:sz w:val="24"/>
          <w:szCs w:val="24"/>
          <w:lang w:eastAsia="ru-RU"/>
        </w:rPr>
        <w:br/>
      </w:r>
    </w:p>
    <w:p w:rsidR="006B4665" w:rsidRPr="006B4665" w:rsidRDefault="006B4665" w:rsidP="00CE1CCE">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6B4665">
        <w:rPr>
          <w:rFonts w:ascii="Times New Roman" w:eastAsia="Times New Roman" w:hAnsi="Times New Roman" w:cs="Times New Roman"/>
          <w:sz w:val="24"/>
          <w:szCs w:val="24"/>
          <w:lang w:eastAsia="ru-RU"/>
        </w:rPr>
        <w:t>Москва, Кремль</w:t>
      </w:r>
      <w:r w:rsidRPr="006B4665">
        <w:rPr>
          <w:rFonts w:ascii="Times New Roman" w:eastAsia="Times New Roman" w:hAnsi="Times New Roman" w:cs="Times New Roman"/>
          <w:sz w:val="24"/>
          <w:szCs w:val="24"/>
          <w:lang w:eastAsia="ru-RU"/>
        </w:rPr>
        <w:br/>
        <w:t>10 июня 2026 года</w:t>
      </w:r>
      <w:r w:rsidRPr="006B4665">
        <w:rPr>
          <w:rFonts w:ascii="Times New Roman" w:eastAsia="Times New Roman" w:hAnsi="Times New Roman" w:cs="Times New Roman"/>
          <w:sz w:val="24"/>
          <w:szCs w:val="24"/>
          <w:lang w:eastAsia="ru-RU"/>
        </w:rPr>
        <w:br/>
        <w:t>N 163-ФЗ</w:t>
      </w:r>
    </w:p>
    <w:p w:rsidR="00CC0FA2" w:rsidRPr="00CC0FA2" w:rsidRDefault="00CC0FA2" w:rsidP="00CE1CCE">
      <w:pPr>
        <w:ind w:firstLine="567"/>
      </w:pPr>
    </w:p>
    <w:sectPr w:rsidR="00CC0FA2" w:rsidRPr="00CC0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441D66"/>
    <w:rsid w:val="005005D7"/>
    <w:rsid w:val="00587BCD"/>
    <w:rsid w:val="0062333D"/>
    <w:rsid w:val="006B4665"/>
    <w:rsid w:val="00847224"/>
    <w:rsid w:val="008F54BB"/>
    <w:rsid w:val="00B70054"/>
    <w:rsid w:val="00CC0FA2"/>
    <w:rsid w:val="00CE1CCE"/>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B4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B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710375474">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506264#l22054" TargetMode="External"/><Relationship Id="rId13" Type="http://schemas.openxmlformats.org/officeDocument/2006/relationships/hyperlink" Target="https://normativ.kontur.ru/document?moduleid=1&amp;documentid=506264#l26601" TargetMode="External"/><Relationship Id="rId18" Type="http://schemas.openxmlformats.org/officeDocument/2006/relationships/hyperlink" Target="https://normativ.kontur.ru/document?moduleid=1&amp;documentid=506264#l26740" TargetMode="External"/><Relationship Id="rId3" Type="http://schemas.microsoft.com/office/2007/relationships/stylesWithEffects" Target="stylesWithEffects.xml"/><Relationship Id="rId21" Type="http://schemas.openxmlformats.org/officeDocument/2006/relationships/hyperlink" Target="https://normativ.kontur.ru/document?moduleid=1&amp;documentid=506264#l27135" TargetMode="External"/><Relationship Id="rId7" Type="http://schemas.openxmlformats.org/officeDocument/2006/relationships/hyperlink" Target="https://normativ.kontur.ru/document?moduleid=1&amp;documentid=506264#l21927" TargetMode="External"/><Relationship Id="rId12" Type="http://schemas.openxmlformats.org/officeDocument/2006/relationships/hyperlink" Target="https://normativ.kontur.ru/document?moduleid=1&amp;documentid=506264#h3181" TargetMode="External"/><Relationship Id="rId17" Type="http://schemas.openxmlformats.org/officeDocument/2006/relationships/hyperlink" Target="https://normativ.kontur.ru/document?moduleid=1&amp;documentid=506264#l26739" TargetMode="External"/><Relationship Id="rId2" Type="http://schemas.openxmlformats.org/officeDocument/2006/relationships/styles" Target="styles.xml"/><Relationship Id="rId16" Type="http://schemas.openxmlformats.org/officeDocument/2006/relationships/hyperlink" Target="https://normativ.kontur.ru/document?moduleid=1&amp;documentid=506264#h3200" TargetMode="External"/><Relationship Id="rId20" Type="http://schemas.openxmlformats.org/officeDocument/2006/relationships/hyperlink" Target="https://normativ.kontur.ru/document?moduleid=1&amp;documentid=506264#l26751"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506264#l0" TargetMode="External"/><Relationship Id="rId11" Type="http://schemas.openxmlformats.org/officeDocument/2006/relationships/hyperlink" Target="https://normativ.kontur.ru/document?moduleid=1&amp;documentid=506264#h3115"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506264#l26730"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506264#l25862" TargetMode="External"/><Relationship Id="rId19" Type="http://schemas.openxmlformats.org/officeDocument/2006/relationships/hyperlink" Target="https://normativ.kontur.ru/document?moduleid=1&amp;documentid=506264#l26750" TargetMode="External"/><Relationship Id="rId4" Type="http://schemas.openxmlformats.org/officeDocument/2006/relationships/settings" Target="settings.xml"/><Relationship Id="rId9" Type="http://schemas.openxmlformats.org/officeDocument/2006/relationships/hyperlink" Target="https://normativ.kontur.ru/document?moduleid=1&amp;documentid=506264#l29224" TargetMode="External"/><Relationship Id="rId14" Type="http://schemas.openxmlformats.org/officeDocument/2006/relationships/hyperlink" Target="https://normativ.kontur.ru/document?moduleid=1&amp;documentid=506264#l266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1692</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2026-06-13T12:52:00Z</dcterms:created>
  <dcterms:modified xsi:type="dcterms:W3CDTF">2026-06-13T12:56:00Z</dcterms:modified>
</cp:coreProperties>
</file>