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52F" w:rsidRPr="00F8052F" w:rsidRDefault="00F8052F" w:rsidP="00F8052F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8052F">
        <w:rPr>
          <w:rFonts w:ascii="Times New Roman" w:hAnsi="Times New Roman" w:cs="Times New Roman"/>
          <w:b/>
          <w:sz w:val="24"/>
          <w:szCs w:val="24"/>
          <w:lang w:eastAsia="ru-RU"/>
        </w:rPr>
        <w:t>РОССИЙСКАЯ ФЕДЕРАЦИЯ</w:t>
      </w:r>
      <w:r w:rsidRPr="00F8052F">
        <w:rPr>
          <w:rFonts w:ascii="Times New Roman" w:hAnsi="Times New Roman" w:cs="Times New Roman"/>
          <w:b/>
          <w:sz w:val="24"/>
          <w:szCs w:val="24"/>
          <w:lang w:eastAsia="ru-RU"/>
        </w:rPr>
        <w:br/>
        <w:t> Федеральный закон от 10.06.2026 N 167-ФЗ</w:t>
      </w:r>
    </w:p>
    <w:p w:rsidR="00F8052F" w:rsidRPr="00F8052F" w:rsidRDefault="00F8052F" w:rsidP="00F8052F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5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статьи 196 и 217 части первой Гражданского кодекса Российской Федерации</w:t>
      </w:r>
    </w:p>
    <w:p w:rsidR="00F8052F" w:rsidRPr="00F8052F" w:rsidRDefault="00F8052F" w:rsidP="00F8052F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05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proofErr w:type="gramEnd"/>
      <w:r w:rsidRPr="00F805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Государственной Думой</w:t>
      </w:r>
      <w:r w:rsidRPr="00F805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26 мая 2026 года</w:t>
      </w:r>
    </w:p>
    <w:p w:rsidR="00F8052F" w:rsidRPr="00F8052F" w:rsidRDefault="00F8052F" w:rsidP="00F8052F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052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</w:t>
      </w:r>
      <w:proofErr w:type="gramEnd"/>
      <w:r w:rsidRPr="00F805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Советом Федерации</w:t>
      </w:r>
      <w:r w:rsidRPr="00F805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 июня 2026 года</w:t>
      </w:r>
    </w:p>
    <w:p w:rsidR="00F8052F" w:rsidRPr="00F8052F" w:rsidRDefault="00F8052F" w:rsidP="00F8052F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5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052F" w:rsidRPr="00F8052F" w:rsidRDefault="00F8052F" w:rsidP="00F8052F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5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</w:t>
      </w:r>
    </w:p>
    <w:p w:rsidR="00320491" w:rsidRDefault="00320491" w:rsidP="00320491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6" w:anchor="l0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часть первую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(Собрание законодательства Российской Федерации, 1994, N 32, ст. 3301; 2013, N 19, ст. 2327; N 44, ст. 5641) следующие изменения:</w:t>
      </w:r>
    </w:p>
    <w:p w:rsidR="00320491" w:rsidRDefault="00320491" w:rsidP="00320491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hyperlink r:id="rId7" w:anchor="l11948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пункт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196 дополнить словами "и Федеральным законом от 30 ноября 2010 года N 327-ФЗ "О передаче религиозным организациям имущества религиозного назначения, находящегося в государственной или муниципальной собственности";</w:t>
      </w:r>
    </w:p>
    <w:p w:rsidR="00320491" w:rsidRDefault="00320491" w:rsidP="00320491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</w:t>
      </w:r>
      <w:hyperlink r:id="rId8" w:anchor="h8111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статье 217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320491" w:rsidRDefault="00320491" w:rsidP="00320491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абзаце первом слова "Имущество, находящееся" заменить словами "1. Имущество, находящееся";</w:t>
      </w:r>
    </w:p>
    <w:p w:rsidR="00320491" w:rsidRDefault="00320491" w:rsidP="00320491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дополнить пунктом 2 следующего содержания:</w:t>
      </w:r>
    </w:p>
    <w:p w:rsidR="00320491" w:rsidRDefault="00320491" w:rsidP="00320491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"2. В случае применения гражданско-правовых последствий нарушения требований законодательства при приватизации государственного и муниципального имущества подлежат применению установленные настоящим Кодексом сроки исковой давности и правила их исчисления. При этом срок исковой давности по искам об истребовании имущества, выбывшего из владения Российской Федерации, субъектов Российской Федерации и муниципальных образований в результате его приватизации, а также по искам о применении иных гражданско-правовых последствий нарушения требований законодательства о приватизации государственного и муниципального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 всяком случае не может превы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шать десять лет со дня нарушения права.</w:t>
      </w:r>
    </w:p>
    <w:p w:rsidR="00320491" w:rsidRDefault="00320491" w:rsidP="00320491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 отказывает в удовлетворении требования Российской Федерации, субъектов Российской Федерации и муниципальных образований об истребовании приватизированного имущества, если после выбытия имущества из владения Российской Федерации, субъектов Российской Федерации и муниципальных образований истекло десять лет со дня нарушения права</w:t>
      </w:r>
      <w:proofErr w:type="gramStart"/>
      <w:r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F8052F" w:rsidRPr="00F8052F" w:rsidRDefault="00320491" w:rsidP="00320491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5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8052F" w:rsidRPr="00F805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</w:t>
      </w:r>
    </w:p>
    <w:p w:rsidR="00F8052F" w:rsidRPr="00F8052F" w:rsidRDefault="00F8052F" w:rsidP="00F8052F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52F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Федеральный закон вступает в силу со дня его официального опубликования.</w:t>
      </w:r>
    </w:p>
    <w:p w:rsidR="00F8052F" w:rsidRPr="00F8052F" w:rsidRDefault="00F8052F" w:rsidP="00F8052F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5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Положения пункта 2 статьи 217 Гражданского кодекса Российской Федерации применяются к требованиям, </w:t>
      </w:r>
      <w:proofErr w:type="gramStart"/>
      <w:r w:rsidRPr="00F8052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</w:t>
      </w:r>
      <w:proofErr w:type="gramEnd"/>
      <w:r w:rsidRPr="00F80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предъявления которых возникли со дня вступления в силу настоящего Федерального закона.</w:t>
      </w:r>
    </w:p>
    <w:p w:rsidR="00F8052F" w:rsidRPr="00F8052F" w:rsidRDefault="00F8052F" w:rsidP="00F8052F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Действие положений пункта 2 статьи 217 Гражданского кодекса Российской Федерации распространяется на требования, </w:t>
      </w:r>
      <w:proofErr w:type="gramStart"/>
      <w:r w:rsidRPr="00F8052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</w:t>
      </w:r>
      <w:proofErr w:type="gramEnd"/>
      <w:r w:rsidRPr="00F80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предъявления которых возникли до дня вступления в силу настоящего Федерального закона, если судебные решения по этим требованиям не вступили в законную силу.</w:t>
      </w:r>
    </w:p>
    <w:p w:rsidR="00F8052F" w:rsidRPr="00F8052F" w:rsidRDefault="00F8052F" w:rsidP="00F8052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5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Президент</w:t>
      </w:r>
      <w:r w:rsidRPr="00F805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05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Российской Федерации</w:t>
      </w:r>
      <w:r w:rsidRPr="00F805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05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В.ПУТИН</w:t>
      </w:r>
    </w:p>
    <w:p w:rsidR="00F8052F" w:rsidRPr="00F8052F" w:rsidRDefault="00F8052F" w:rsidP="00F80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52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Москва, Кремль</w:t>
      </w:r>
      <w:r w:rsidRPr="00F805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 июня 2026 года</w:t>
      </w:r>
      <w:r w:rsidRPr="00F805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N 167-ФЗ</w:t>
      </w:r>
    </w:p>
    <w:p w:rsidR="00CC0FA2" w:rsidRPr="00CC0FA2" w:rsidRDefault="00CC0FA2" w:rsidP="00CC0FA2"/>
    <w:sectPr w:rsidR="00CC0FA2" w:rsidRPr="00CC0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5ED6"/>
    <w:multiLevelType w:val="multilevel"/>
    <w:tmpl w:val="FD78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F84C3E"/>
    <w:multiLevelType w:val="multilevel"/>
    <w:tmpl w:val="5A36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CE4DAD"/>
    <w:multiLevelType w:val="multilevel"/>
    <w:tmpl w:val="561C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B0111A"/>
    <w:multiLevelType w:val="multilevel"/>
    <w:tmpl w:val="A6349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2426F7"/>
    <w:rsid w:val="002D7D9A"/>
    <w:rsid w:val="00310DB7"/>
    <w:rsid w:val="00320491"/>
    <w:rsid w:val="00441D66"/>
    <w:rsid w:val="005005D7"/>
    <w:rsid w:val="00587BCD"/>
    <w:rsid w:val="0062333D"/>
    <w:rsid w:val="00847224"/>
    <w:rsid w:val="008F54BB"/>
    <w:rsid w:val="00B70054"/>
    <w:rsid w:val="00CC0FA2"/>
    <w:rsid w:val="00E95B63"/>
    <w:rsid w:val="00EF6805"/>
    <w:rsid w:val="00F54EA2"/>
    <w:rsid w:val="00F8052F"/>
    <w:rsid w:val="00F879C5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F805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F805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8856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409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8018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46372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679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3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1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3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5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06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50186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ormativ.kontur.ru/document?moduleid=1&amp;documentid=5018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50186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3</cp:revision>
  <dcterms:created xsi:type="dcterms:W3CDTF">2026-06-13T23:41:00Z</dcterms:created>
  <dcterms:modified xsi:type="dcterms:W3CDTF">2026-06-13T23:45:00Z</dcterms:modified>
</cp:coreProperties>
</file>