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BE8" w:rsidRPr="000A3BE8" w:rsidRDefault="000A3BE8" w:rsidP="000A3BE8">
      <w:pPr>
        <w:pStyle w:val="a6"/>
        <w:spacing w:line="360" w:lineRule="auto"/>
        <w:jc w:val="center"/>
        <w:rPr>
          <w:rFonts w:ascii="Times New Roman" w:hAnsi="Times New Roman" w:cs="Times New Roman"/>
          <w:b/>
          <w:sz w:val="24"/>
          <w:szCs w:val="24"/>
        </w:rPr>
      </w:pPr>
      <w:r w:rsidRPr="000A3BE8">
        <w:rPr>
          <w:rFonts w:ascii="Times New Roman" w:hAnsi="Times New Roman" w:cs="Times New Roman"/>
          <w:b/>
          <w:sz w:val="24"/>
          <w:szCs w:val="24"/>
        </w:rPr>
        <w:t>РОССИЙСКАЯ ФЕДЕРАЦИЯ</w:t>
      </w:r>
    </w:p>
    <w:bookmarkStart w:id="0" w:name="_GoBack"/>
    <w:p w:rsidR="000A3BE8" w:rsidRPr="0022680E" w:rsidRDefault="0022680E" w:rsidP="000A3BE8">
      <w:pPr>
        <w:pStyle w:val="a6"/>
        <w:spacing w:line="360" w:lineRule="auto"/>
        <w:jc w:val="center"/>
        <w:rPr>
          <w:rFonts w:ascii="Times New Roman" w:hAnsi="Times New Roman" w:cs="Times New Roman"/>
          <w:b/>
          <w:sz w:val="24"/>
          <w:szCs w:val="24"/>
        </w:rPr>
      </w:pPr>
      <w:r w:rsidRPr="0022680E">
        <w:rPr>
          <w:rStyle w:val="a5"/>
          <w:rFonts w:ascii="Times New Roman" w:hAnsi="Times New Roman" w:cs="Times New Roman"/>
          <w:b w:val="0"/>
          <w:sz w:val="24"/>
          <w:szCs w:val="24"/>
        </w:rPr>
        <w:fldChar w:fldCharType="begin"/>
      </w:r>
      <w:r w:rsidRPr="0022680E">
        <w:rPr>
          <w:rStyle w:val="a5"/>
          <w:rFonts w:ascii="Times New Roman" w:hAnsi="Times New Roman" w:cs="Times New Roman"/>
          <w:b w:val="0"/>
          <w:sz w:val="24"/>
          <w:szCs w:val="24"/>
        </w:rPr>
        <w:instrText xml:space="preserve"> HYPERLINK "http://publication.pravo.gov.ru/document/0001202606260067" </w:instrText>
      </w:r>
      <w:r w:rsidRPr="0022680E">
        <w:rPr>
          <w:rStyle w:val="a5"/>
          <w:rFonts w:ascii="Times New Roman" w:hAnsi="Times New Roman" w:cs="Times New Roman"/>
          <w:b w:val="0"/>
          <w:sz w:val="24"/>
          <w:szCs w:val="24"/>
        </w:rPr>
      </w:r>
      <w:r w:rsidRPr="0022680E">
        <w:rPr>
          <w:rStyle w:val="a5"/>
          <w:rFonts w:ascii="Times New Roman" w:hAnsi="Times New Roman" w:cs="Times New Roman"/>
          <w:b w:val="0"/>
          <w:sz w:val="24"/>
          <w:szCs w:val="24"/>
        </w:rPr>
        <w:fldChar w:fldCharType="separate"/>
      </w:r>
      <w:r w:rsidR="000A3BE8" w:rsidRPr="0022680E">
        <w:rPr>
          <w:rStyle w:val="a4"/>
          <w:rFonts w:ascii="Times New Roman" w:hAnsi="Times New Roman" w:cs="Times New Roman"/>
          <w:b/>
          <w:sz w:val="24"/>
          <w:szCs w:val="24"/>
        </w:rPr>
        <w:t>Федеральный закон от 26.06.2026 № 207-ФЗ</w:t>
      </w:r>
      <w:r w:rsidRPr="0022680E">
        <w:rPr>
          <w:rStyle w:val="a5"/>
          <w:rFonts w:ascii="Times New Roman" w:hAnsi="Times New Roman" w:cs="Times New Roman"/>
          <w:b w:val="0"/>
          <w:sz w:val="24"/>
          <w:szCs w:val="24"/>
        </w:rPr>
        <w:fldChar w:fldCharType="end"/>
      </w:r>
    </w:p>
    <w:bookmarkEnd w:id="0"/>
    <w:p w:rsidR="000A3BE8" w:rsidRDefault="000A3BE8" w:rsidP="000A3BE8">
      <w:pPr>
        <w:pStyle w:val="a3"/>
        <w:ind w:firstLine="567"/>
      </w:pPr>
      <w:r w:rsidRPr="000A3BE8">
        <w:rPr>
          <w:rStyle w:val="a5"/>
        </w:rPr>
        <w:t>О внесении изменений в статью 25 Федерального закона «О безопасности дорожного движения» и статью 15 Федерального закона «О самоходных машинах и других видах техники</w:t>
      </w:r>
    </w:p>
    <w:p w:rsidR="000A3BE8" w:rsidRDefault="000A3BE8" w:rsidP="000A3BE8">
      <w:pPr>
        <w:pStyle w:val="a3"/>
        <w:ind w:firstLine="567"/>
        <w:jc w:val="right"/>
      </w:pPr>
      <w:proofErr w:type="gramStart"/>
      <w:r>
        <w:t>Принят</w:t>
      </w:r>
      <w:proofErr w:type="gramEnd"/>
      <w:r>
        <w:br/>
        <w:t>Государственной Думой</w:t>
      </w:r>
      <w:r>
        <w:br/>
        <w:t>9 июня 2026 года</w:t>
      </w:r>
    </w:p>
    <w:p w:rsidR="000A3BE8" w:rsidRDefault="000A3BE8" w:rsidP="000A3BE8">
      <w:pPr>
        <w:pStyle w:val="a3"/>
        <w:ind w:firstLine="567"/>
        <w:jc w:val="right"/>
      </w:pPr>
      <w:proofErr w:type="gramStart"/>
      <w:r>
        <w:t>Одобрен</w:t>
      </w:r>
      <w:proofErr w:type="gramEnd"/>
      <w:r>
        <w:br/>
        <w:t>Советом Федерации</w:t>
      </w:r>
      <w:r>
        <w:br/>
        <w:t>17 июня 2026 года</w:t>
      </w:r>
    </w:p>
    <w:p w:rsidR="000A3BE8" w:rsidRDefault="000A3BE8" w:rsidP="000A3BE8">
      <w:pPr>
        <w:pStyle w:val="a3"/>
        <w:ind w:firstLine="567"/>
      </w:pPr>
      <w:r>
        <w:t>Статья 1</w:t>
      </w:r>
    </w:p>
    <w:p w:rsidR="000A3BE8" w:rsidRDefault="000A3BE8" w:rsidP="000A3BE8">
      <w:pPr>
        <w:pStyle w:val="a3"/>
        <w:ind w:firstLine="567"/>
      </w:pPr>
      <w:proofErr w:type="gramStart"/>
      <w:r>
        <w:t xml:space="preserve">В </w:t>
      </w:r>
      <w:hyperlink r:id="rId5" w:history="1">
        <w:r>
          <w:rPr>
            <w:rStyle w:val="a4"/>
          </w:rPr>
          <w:t>абзаце третьем пункта 4 статьи 25</w:t>
        </w:r>
      </w:hyperlink>
      <w: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2013, N 19, ст. 2319; N 52, ст. 7002; 2014, N 42, ст. 5615; 2017, N 31, ст. 4753; 2021, N 27, ст. 5159;</w:t>
      </w:r>
      <w:proofErr w:type="gramEnd"/>
      <w:r>
        <w:t xml:space="preserve"> </w:t>
      </w:r>
      <w:proofErr w:type="gramStart"/>
      <w:r>
        <w:t>2023, N 29, ст. 5331; 2024, N 1, ст. 6; N 33, ст. 4956) слова "категории "AI" заменить словами "категорий "AI" и "AII".</w:t>
      </w:r>
      <w:proofErr w:type="gramEnd"/>
    </w:p>
    <w:p w:rsidR="000A3BE8" w:rsidRDefault="000A3BE8" w:rsidP="000A3BE8">
      <w:pPr>
        <w:pStyle w:val="a3"/>
        <w:ind w:firstLine="567"/>
      </w:pPr>
      <w:r>
        <w:t>Статья 2</w:t>
      </w:r>
    </w:p>
    <w:p w:rsidR="000A3BE8" w:rsidRDefault="000A3BE8" w:rsidP="000A3BE8">
      <w:pPr>
        <w:pStyle w:val="a3"/>
        <w:ind w:firstLine="567"/>
      </w:pPr>
      <w:hyperlink r:id="rId6" w:history="1">
        <w:r>
          <w:rPr>
            <w:rStyle w:val="a4"/>
          </w:rPr>
          <w:t>Часть 2.2 статьи 15</w:t>
        </w:r>
      </w:hyperlink>
      <w:r>
        <w:t xml:space="preserve"> Федерального закона от 2 июля 2021 года N 297-ФЗ "О самоходных машинах и других видах техники" (Собрание законодательства Российской Федерации, 2021, N 27, ст. 5125; 2024, N 1, ст. 6) изложить в следующей редакции:</w:t>
      </w:r>
    </w:p>
    <w:p w:rsidR="000A3BE8" w:rsidRDefault="000A3BE8" w:rsidP="000A3BE8">
      <w:pPr>
        <w:pStyle w:val="a3"/>
        <w:ind w:firstLine="567"/>
      </w:pPr>
      <w:r>
        <w:t xml:space="preserve">"2.2. </w:t>
      </w:r>
      <w:proofErr w:type="gramStart"/>
      <w:r>
        <w:t xml:space="preserve">Право на управление самоходными машинами категорий "AI" и "AII", предусмотренных абзацами вторым и третьим пункта 1 части 1 настоящей статьи, подтверждается также водительским удостоверением на право управления транспортными средствами категории "B", "C" или "D", установленной </w:t>
      </w:r>
      <w:hyperlink r:id="rId7" w:history="1">
        <w:r>
          <w:rPr>
            <w:rStyle w:val="a4"/>
          </w:rPr>
          <w:t>абзацем третьим</w:t>
        </w:r>
      </w:hyperlink>
      <w:r>
        <w:t xml:space="preserve">, </w:t>
      </w:r>
      <w:hyperlink r:id="rId8" w:history="1">
        <w:r>
          <w:rPr>
            <w:rStyle w:val="a4"/>
          </w:rPr>
          <w:t>четвертым</w:t>
        </w:r>
      </w:hyperlink>
      <w:r>
        <w:t xml:space="preserve"> или </w:t>
      </w:r>
      <w:hyperlink r:id="rId9" w:history="1">
        <w:r>
          <w:rPr>
            <w:rStyle w:val="a4"/>
          </w:rPr>
          <w:t>пятым пункта 1 статьи 25</w:t>
        </w:r>
      </w:hyperlink>
      <w:r>
        <w:t xml:space="preserve"> Федерального закона от 10 декабря 1995 года N 196-ФЗ "О безопасности дорожного движения", в случае использования</w:t>
      </w:r>
      <w:proofErr w:type="gramEnd"/>
      <w:r>
        <w:t xml:space="preserve"> самоходной машины на основании договора аренды (проката) или иного возмездного договора, </w:t>
      </w:r>
      <w:proofErr w:type="gramStart"/>
      <w:r>
        <w:t>предусматривающих</w:t>
      </w:r>
      <w:proofErr w:type="gramEnd"/>
      <w:r>
        <w:t xml:space="preserve"> временную передачу гражданину самоходной машины в управление, при условии проведения лицом, ее предоставившим, инструктажа по управлению такой самоходной машиной и обеспечению ее безопасной эксплуатации. Правительство Российской Федерации вправе определить правила заключения и исполнения возмездных договоров, предусматривающих временную передачу гражданину в управление самоходных машин категорий "AI" и "AII", предусмотренных абзацами вторым и третьим пункта 1 части 1 настоящей статьи. Водительское удостоверение на право управления транспортными средствами категории "B" или "C" подтверждает право на управление самоходными машинами категории "AII" при достижении лицом, имеющим указанное водительское удостоверение, возраста 19 лет и при наличии права на управление транспортными средствами категории "B" или "C" в течение не менее двенадцати месяцев</w:t>
      </w:r>
      <w:proofErr w:type="gramStart"/>
      <w:r>
        <w:t>.".</w:t>
      </w:r>
      <w:proofErr w:type="gramEnd"/>
    </w:p>
    <w:p w:rsidR="000A3BE8" w:rsidRPr="000A3BE8" w:rsidRDefault="000A3BE8" w:rsidP="000A3BE8">
      <w:pPr>
        <w:pStyle w:val="a3"/>
        <w:ind w:firstLine="567"/>
        <w:jc w:val="right"/>
        <w:rPr>
          <w:b/>
        </w:rPr>
      </w:pPr>
      <w:r w:rsidRPr="000A3BE8">
        <w:rPr>
          <w:b/>
        </w:rPr>
        <w:t>Президент</w:t>
      </w:r>
      <w:r w:rsidRPr="000A3BE8">
        <w:rPr>
          <w:b/>
        </w:rPr>
        <w:br/>
        <w:t>Российской Федерации</w:t>
      </w:r>
      <w:r w:rsidRPr="000A3BE8">
        <w:rPr>
          <w:b/>
        </w:rPr>
        <w:br/>
      </w:r>
      <w:r w:rsidRPr="000A3BE8">
        <w:rPr>
          <w:b/>
        </w:rPr>
        <w:lastRenderedPageBreak/>
        <w:t>В.ПУТИН</w:t>
      </w:r>
      <w:r w:rsidRPr="000A3BE8">
        <w:rPr>
          <w:b/>
        </w:rPr>
        <w:br/>
      </w:r>
    </w:p>
    <w:p w:rsidR="000A3BE8" w:rsidRDefault="000A3BE8" w:rsidP="000A3BE8">
      <w:pPr>
        <w:pStyle w:val="a3"/>
        <w:ind w:firstLine="567"/>
        <w:jc w:val="right"/>
      </w:pPr>
      <w:r>
        <w:t>Москва, Кремль</w:t>
      </w:r>
      <w:r>
        <w:br/>
        <w:t>26 июня 2026 года</w:t>
      </w:r>
      <w:r>
        <w:br/>
        <w:t>N 207-ФЗ</w:t>
      </w:r>
    </w:p>
    <w:p w:rsidR="00587BCD" w:rsidRPr="00310DB7" w:rsidRDefault="00587BCD" w:rsidP="000A3BE8">
      <w:pPr>
        <w:ind w:firstLine="567"/>
      </w:pPr>
    </w:p>
    <w:sectPr w:rsidR="00587BCD" w:rsidRPr="00310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0A3BE8"/>
    <w:rsid w:val="00124FEF"/>
    <w:rsid w:val="0022680E"/>
    <w:rsid w:val="002426F7"/>
    <w:rsid w:val="002D7D9A"/>
    <w:rsid w:val="00310DB7"/>
    <w:rsid w:val="005005D7"/>
    <w:rsid w:val="00587BCD"/>
    <w:rsid w:val="00847224"/>
    <w:rsid w:val="008F54BB"/>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0A3BE8"/>
    <w:rPr>
      <w:b/>
      <w:bCs/>
    </w:rPr>
  </w:style>
  <w:style w:type="paragraph" w:customStyle="1" w:styleId="ConsPlusTitle">
    <w:name w:val="ConsPlusTitle"/>
    <w:rsid w:val="000A3BE8"/>
    <w:pPr>
      <w:widowControl w:val="0"/>
      <w:autoSpaceDE w:val="0"/>
      <w:autoSpaceDN w:val="0"/>
      <w:spacing w:after="0" w:line="240" w:lineRule="auto"/>
    </w:pPr>
    <w:rPr>
      <w:rFonts w:ascii="Calibri" w:eastAsia="Times New Roman" w:hAnsi="Calibri" w:cs="Calibri"/>
      <w:b/>
      <w:szCs w:val="20"/>
      <w:lang w:eastAsia="ru-RU"/>
    </w:rPr>
  </w:style>
  <w:style w:type="paragraph" w:styleId="a6">
    <w:name w:val="No Spacing"/>
    <w:uiPriority w:val="1"/>
    <w:qFormat/>
    <w:rsid w:val="000A3BE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0A3BE8"/>
    <w:rPr>
      <w:b/>
      <w:bCs/>
    </w:rPr>
  </w:style>
  <w:style w:type="paragraph" w:customStyle="1" w:styleId="ConsPlusTitle">
    <w:name w:val="ConsPlusTitle"/>
    <w:rsid w:val="000A3BE8"/>
    <w:pPr>
      <w:widowControl w:val="0"/>
      <w:autoSpaceDE w:val="0"/>
      <w:autoSpaceDN w:val="0"/>
      <w:spacing w:after="0" w:line="240" w:lineRule="auto"/>
    </w:pPr>
    <w:rPr>
      <w:rFonts w:ascii="Calibri" w:eastAsia="Times New Roman" w:hAnsi="Calibri" w:cs="Calibri"/>
      <w:b/>
      <w:szCs w:val="20"/>
      <w:lang w:eastAsia="ru-RU"/>
    </w:rPr>
  </w:style>
  <w:style w:type="paragraph" w:styleId="a6">
    <w:name w:val="No Spacing"/>
    <w:uiPriority w:val="1"/>
    <w:qFormat/>
    <w:rsid w:val="000A3B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054962864">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0097&amp;dst=73&amp;field=134&amp;date=28.06.2026&amp;demo=2" TargetMode="External"/><Relationship Id="rId3" Type="http://schemas.openxmlformats.org/officeDocument/2006/relationships/settings" Target="settings.xml"/><Relationship Id="rId7" Type="http://schemas.openxmlformats.org/officeDocument/2006/relationships/hyperlink" Target="https://login.consultant.ru/link/?req=doc&amp;base=LAW&amp;n=520097&amp;dst=72&amp;field=134&amp;date=28.06.2026&amp;demo=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511328&amp;dst=100163&amp;field=134&amp;date=28.06.2026&amp;demo=2" TargetMode="External"/><Relationship Id="rId11" Type="http://schemas.openxmlformats.org/officeDocument/2006/relationships/theme" Target="theme/theme1.xml"/><Relationship Id="rId5" Type="http://schemas.openxmlformats.org/officeDocument/2006/relationships/hyperlink" Target="https://login.consultant.ru/link/?req=doc&amp;base=LAW&amp;n=520097&amp;dst=351&amp;field=134&amp;date=28.06.2026&amp;demo=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20097&amp;dst=74&amp;field=134&amp;date=28.06.2026&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2684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3</cp:revision>
  <dcterms:created xsi:type="dcterms:W3CDTF">2026-06-30T08:25:00Z</dcterms:created>
  <dcterms:modified xsi:type="dcterms:W3CDTF">2026-06-30T08:28:00Z</dcterms:modified>
</cp:coreProperties>
</file>