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52" w:rsidRPr="006C6852" w:rsidRDefault="006C6852" w:rsidP="006C6852">
      <w:pPr>
        <w:spacing w:after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b/>
          <w:sz w:val="24"/>
          <w:szCs w:val="24"/>
        </w:rPr>
        <w:t>ЧЕТВЕРТЫЙ КАССАЦИОННЫЙ СУД ОБЩЕЙ ЮРИСДИКЦИИ</w:t>
      </w:r>
    </w:p>
    <w:p w:rsidR="006C6852" w:rsidRPr="006C6852" w:rsidRDefault="006C6852" w:rsidP="006C6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852">
        <w:rPr>
          <w:rFonts w:ascii="Times New Roman" w:hAnsi="Times New Roman" w:cs="Times New Roman"/>
          <w:b/>
          <w:sz w:val="24"/>
          <w:szCs w:val="24"/>
        </w:rPr>
        <w:t>Определение 4-го КСОЮ от 29.04.2026 N 8Г-6828/2026, 88-9191/2026</w:t>
      </w:r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852" w:rsidRPr="006C6852" w:rsidRDefault="006C6852" w:rsidP="006C6852">
      <w:pPr>
        <w:spacing w:after="1" w:line="220" w:lineRule="atLeast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6C6852" w:rsidRPr="006C6852" w:rsidRDefault="006C6852" w:rsidP="006C6852">
      <w:pPr>
        <w:spacing w:after="1" w:line="220" w:lineRule="atLeast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>34RS0008-01-2025-008644-03</w:t>
      </w:r>
    </w:p>
    <w:p w:rsidR="006C6852" w:rsidRPr="006C6852" w:rsidRDefault="006C6852" w:rsidP="006C6852">
      <w:pPr>
        <w:spacing w:after="1" w:line="220" w:lineRule="atLeast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>N дела суда 1-й инстанции 2-3601/2025</w:t>
      </w:r>
      <w:bookmarkStart w:id="0" w:name="_GoBack"/>
      <w:bookmarkEnd w:id="0"/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6852" w:rsidRPr="006C6852" w:rsidRDefault="006C6852">
      <w:pPr>
        <w:spacing w:after="1" w:line="22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>Судебная коллегия по гражданским делам Четвертого кассационного суда общей юрисдикции в составе: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>председательствующего Губаревой С.А.,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>судей Асанова Р.Ф., Лоншакова Г.Н.,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 xml:space="preserve">с участием прокурора </w:t>
      </w:r>
      <w:proofErr w:type="spellStart"/>
      <w:r w:rsidRPr="006C6852">
        <w:rPr>
          <w:rFonts w:ascii="Times New Roman" w:hAnsi="Times New Roman" w:cs="Times New Roman"/>
          <w:i/>
          <w:sz w:val="24"/>
          <w:szCs w:val="24"/>
        </w:rPr>
        <w:t>Шаповаловой</w:t>
      </w:r>
      <w:proofErr w:type="spellEnd"/>
      <w:r w:rsidRPr="006C6852">
        <w:rPr>
          <w:rFonts w:ascii="Times New Roman" w:hAnsi="Times New Roman" w:cs="Times New Roman"/>
          <w:i/>
          <w:sz w:val="24"/>
          <w:szCs w:val="24"/>
        </w:rPr>
        <w:t xml:space="preserve"> О.Ю.,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>рассмотрела в открытом судебном заседании гражданское дело по исковому заявлению ФИО</w:t>
      </w:r>
      <w:proofErr w:type="gramStart"/>
      <w:r w:rsidRPr="006C6852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i/>
          <w:sz w:val="24"/>
          <w:szCs w:val="24"/>
        </w:rPr>
        <w:t xml:space="preserve"> к Управлению Федеральной службы государственной регистрации, кадастра и картографии по Волгоградской области об оспаривании приказа об увольнении, восстановлении на работе, взыскании заработной платы за время вынужденного прогула, компенсации морального вреда,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>по кассационной жалобе ФИО</w:t>
      </w:r>
      <w:proofErr w:type="gramStart"/>
      <w:r w:rsidRPr="006C6852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i/>
          <w:sz w:val="24"/>
          <w:szCs w:val="24"/>
        </w:rPr>
        <w:t xml:space="preserve"> на апелляционное определение судебной коллегии по гражданским делам Волгоградского областного суда от 21 января 2026 года.</w:t>
      </w:r>
    </w:p>
    <w:p w:rsidR="006C6852" w:rsidRPr="006C6852" w:rsidRDefault="006C6852" w:rsidP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6852">
        <w:rPr>
          <w:rFonts w:ascii="Times New Roman" w:hAnsi="Times New Roman" w:cs="Times New Roman"/>
          <w:i/>
          <w:sz w:val="24"/>
          <w:szCs w:val="24"/>
        </w:rPr>
        <w:t xml:space="preserve">Заслушав доклад судьи Асанова Р.Ф., возражения представителя ответчика С., мнение прокурора </w:t>
      </w:r>
      <w:proofErr w:type="spellStart"/>
      <w:r w:rsidRPr="006C6852">
        <w:rPr>
          <w:rFonts w:ascii="Times New Roman" w:hAnsi="Times New Roman" w:cs="Times New Roman"/>
          <w:i/>
          <w:sz w:val="24"/>
          <w:szCs w:val="24"/>
        </w:rPr>
        <w:t>Шаповаловой</w:t>
      </w:r>
      <w:proofErr w:type="spellEnd"/>
      <w:r w:rsidRPr="006C6852">
        <w:rPr>
          <w:rFonts w:ascii="Times New Roman" w:hAnsi="Times New Roman" w:cs="Times New Roman"/>
          <w:i/>
          <w:sz w:val="24"/>
          <w:szCs w:val="24"/>
        </w:rPr>
        <w:t xml:space="preserve"> О.Ю., полагавшей судебное решение оставить без изменения, судебная коллегия установила:</w:t>
      </w:r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852" w:rsidRPr="006C6852" w:rsidRDefault="006C6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обратился в суд с иском к Управлению Федеральной службы государственной регистрации, кадастра и картографии по Волгоградской области об оспаривании приказа об увольнении, восстановлении на работе, взыскании заработной платы за время вынужденного прогула, компенсации морального вреда.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В обоснование исковых требований указал, что с мая 2000 года осуществляет служебную деятельность в Управлении Федеральной службы государственной регистрации, кадастра и картографии по Волгоградской области. С 2006 года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наделен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полномочиями государственного регистратора прав. С 2017 года до момента сокращения состоял в должности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начальника отдела регистрации объектов недвижимости нежилого назначения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>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8 июля 2024 года на основании приказа Управления от 19 июня 2024 года N 374-к-л/с и приказа Управления от 1 июля 2024 года служебный контракт с ним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расторгнут в соответствии с пунктом 8.2 части 1 статьи 37 Федерального закона от 27 июля 2004 года N 79-ФЗ "О государственной гражданской службе Российской Федерации".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Вместе с тем, решением Центрального районного суда г. Волгограда от 31 октября 2024 года N 2-4110/2024, с учетом апелляционного определения Волгоградского областного суда от 12 февраля 2025 года N 33-1626/2025, определения Четвертого кассационного суда общей юрисдикции от 22 мая 2025 года N 88-11705/2025 года вышеназванный приказ Управления признан незаконным и отменен, истец восстановлен в должности начальника отдела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регистрации объектов недвижимости нежилого назначения Управления.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lastRenderedPageBreak/>
        <w:t>23 июля 2025 года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повторно уволен в связи с сокращением должностей государственной гражданской службы в Управлении Федеральной службы государственной регистрации, кадастра и картографии по Волгоградской области в соответствии с пунктом 8.2 части 1 статьи 37 Закона N 79-ФЗ "О государственной гражданской службе Российской Федерации" на основании приказа Управления от 17 июля 2025 года N 396-к-л/с.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С учетом измененных исковых требований, просил признать приказ Управления Федеральной службы государственной регистрации, кадастра и картографии по Волгоградской области от 17 июля 2025 года N 396-к-л/с "Об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" незаконным и подлежащим отмене с момента его издания;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обязать ответчика восстановить его на работе в должности начальника отдела регистрации объектов недвижимости нежилого назначения с 24.07.2025 г.; взыскать с ответчика в его пользу среднюю заработную плату за время вынужденного прогула, начиная с 24.07.2025 г.; компенсацию морального вреда в размере 80 000 рублей, судебные расходы по оплате услуг представителя в размере 20 000 рублей.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Решением Центрального районного суда г. Волгограда от 4 сентября 2025 года исковые требования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удовлетворены частично.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Признан незаконным и отменен приказ Управления Федеральной службы государственной регистрации, кадастра и картографии по Волгоградской области от 17 июля 2025 года N 396-к-л/с "Об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>" о прекращении действия служебного контракта с ФИО1 на основании п. 8.2 ч. 1 ст. 37 Федерального закона от 27 июля 2004 года N 79-ФЗ "О государственной гражданской службе Российской Федерации".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восстановлен на работе в должности начальника отдела регистрации объектов недвижимости нежилого назначения Управления Федеральной службы государственной регистрации, кадастра и картографии по Волгоградской области с 24 июля 2025 года.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С Управления Федеральной службы государственной регистрации, кадастра и картографии по Волгоградской области взыскано в пользу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заработная плата за время вынужденного прогула с 24.07.2025 года по 04.09.2025 года в размере 81 713,88 рублей, компенсацию морального вреда в размере 30 000 рублей, расходы по оплате услуг представителя в размере 10 000 рублей.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В удовлетворении остальной части исковых требований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к Управлению Федеральной службы государственной регистрации, кадастра и картографии по Волгоградской области о взыскании компенсации морального вреда свыше 30 000 рублей, судебных расходов по оплате услуг представителя свыше 10 000 рублей - отказано.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Апелляционным определением судебной коллегии по гражданским делам Волгоградского областного суда от 21 января 2026 года решение Центрального районного суда г. Волгограда от 4 сентября 2025 года отменено, принято новое решение, которым в удовлетворении исковых требований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к Управлению Федеральной службы государственной регистрации, кадастра и картографии по Волгоградской области (далее - Управление) о признании приказа от 17 июля 2025 года N 396-к-л/с "Об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>" незаконным, восстановлении на работе в должности начальника отдела регистрации объектов недвижимости нежилого назначения, взыскании заработной платы за время вынужденного прогула, компенсации морального вреда - отказано.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В кассационной жалобе истец просит обжалуемый судебный акт отменить, оставить в силе решение суда первой инстанции, ввиду того, что судом апелляционной инстанции допущены существенные нарушения норм материального права.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lastRenderedPageBreak/>
        <w:t xml:space="preserve">В обосновании своих требований заявитель указывает, что Управлением не был предложен полный перечень вакантных должностей государственных гражданских служащих.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Также по доводам кассатора, судом апелляционной инстанции неправильно применены нормы раздела 11 Указа Президента РФ от 31 декабря 2005 года "О Реестре должностей федеральной государственной гражданской службы", в соответствии с которым должность "заместитель руководителя" не относится к ведущей группе должностей категории "руководители", потому что подраздел 1 регламентирует должности в территориальном органе федерального органа исполнительной власти межрегионального уровня, к которым Управление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не относится.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В судебное заседание суда кассационной инстанции явились представитель ответчика С., прокурор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Иные лица, участвующие в деле, надлежащим образом извещенные о времени и месте его рассмотрения, не явились, об уважительности причин своей неявки не сообщили. При таких обстоятельствах, с учетом положений части 1 статьи 167 и части 5 статьи 379.5 Гражданского процессуального кодекса Российской Федерации, судебная коллегия полагает возможным рассмотреть данное дело в отсутствие неявившихся лиц.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В соответствии с частью 1 статьи 379.6 Гражданского процессуального кодекса Российской Федерации кассационный суд общей юрисдикции рассматривает дело в пределах доводов, содержащихся в кассационных жалобе, представлении.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Согласно части 1 статьи 379.7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применение норм материального права или норм процессуального права.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Заслушав доклад судьи Асанова Р.Ф., возражения представителя ответчика С., прокурора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Шаповаловой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О.Ю., высказавшей мнение о законности и обоснованности апелляционного определения, обсудив доводы кассационной жалобы, судебная коллегия не находит оснований для их удовлетворения.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Как установлено судом и следует из материалов дела,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осуществлял трудовую деятельность в системе органов регистрации прав на недвижимое имущество и сделок с ним (Управление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по Волгоградской области) с 01 июня 2001 года, в должности начальника отдела регистрации объектов недвижимости нежилого назначения - с 25 октября 2017 года. Данные обстоятельства подтверждаются копией трудовой книжки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серии AT-VIII N 8361103.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29 октября 2024 года N 922 "О дополнительных мерах по совершенствованию оплаты труда федеральных государственных гражданских служащих территориальных органов (органов) федеральных государственных органов, аппаратов федеральных судов, управлений Судебного департамента при Верховном Суде Российской Федерации в субъектах Российской Федерации", на основании Приказа Федеральной службы государственной регистрации, кадастра и картографии от 24 апреля 2025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года N 77, осуществлены организационно-штатные мероприятия Управлением, в соответствии с которым утверждена численность федеральных государственных гражданских служащих Управления с 1 июля 2025 года в количестве 369 единиц, что на 57 единиц меньше ранее утвержденной численности.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lastRenderedPageBreak/>
        <w:t xml:space="preserve">В связи с чем, 24 апреля 2025 года в соответствии с частью 2 статьи 31 Закона N 79-ФЗ, в адрес начальника отдела регистрации объектов недвижимости нежилого назначения ФИО1 направлено уведомление о сокращении замещаемой должности федеральной государственной гражданской службы с 01.07.2025, в связи с введением в действие структуры и штатного расписания, утвержденных Приказом Управления от 25 апреля 2025 года N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194/25 (уведомление N 04-18112-СЗ/25), и разъяснено, что в соответствии с ч. 5 ст. 31 Закона N 79-ФЗ ему будут предложены все имеющиеся в Управлении вакантные должности гражданской службы с учетом категории и группы замещаемой им должности гражданской службы, уровня квалификации, специальности, направления подготовки, стажа гражданской службы или работы по специальности, направлению подготовки.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В тот же день, 25 апреля 2025 года,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был ознакомлен с уведомлением о сокращении замещаемой должности гражданской службы, экземпляр уведомления получил, о чем имеется отметка в указанном уведомлении.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Уведомлением от 13.05.2025 N 04-20284/25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были предложены 13 вакантных должностей: ведущая группа должностей, категория "руководители": заместитель начальника межмуниципального отдела по городу Фролово,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Фроловскому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Иловлинскому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районам (г. Фролово Волгоградской области); заместитель начальника межмуниципального отдела по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Котельниковскому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Октябрьскому районам (г. Котельниково Волгоградской области); заместитель начальника межмуниципального отдела по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Палласовскому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Старополтавскому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районам (г. Палласовка Волгоградской области);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старшая группа должностей, категория "специалисты": главный специалист - эксперт межмуниципального отдела по городу Волжскому, Ленинскому и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Среднеахтубинскому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районам (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Средняя Ахтуба Волгоградской области); главный специалист - эксперт межмуниципального отдела по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Жирновскому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Руднянскому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Еланскому районам (г. Жирновск Волгоградской области); главный специалист - эксперт межмуниципального отдела по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Жирновскому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Руднянскому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Еланскому районам (г. Жирновск Волгоградской области); главный специалист - эксперт по контролю (надзору) в сфере саморегулируемых организаций (г. Волгоград); ведущий специалист-эксперт межмуниципального отдела по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Жирновскому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Руднянскому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Еланскому районам (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Елань Волгоградской области); специалист - эксперт межмуниципального отдела по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Жирновскому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Руднянскому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Еланскому районам (г. Жирновск Волгоградской области); специалист - эксперт межмуниципального отдела по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Жирновскому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Руднянскому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Еланскому районам (г. Жирновск Волгоградской области); специалист - эксперт межмуниципального отдела по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Жирновскому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Руднянскому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Еланскому районам (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. Елань Волгоградской области); специалист - эксперт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межмуниципального отдел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г. Суровикино Волгоградской области); старшая группа должностей, категория "обеспечивающие специалисты": старший специалист 3 разряда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Суровикииского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межмуниципального отдела (г. Суровикино Волгоградской области).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14 мая 2025 года от предложенных должностей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отказался.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20 мая 2025 года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в уведомлении N 04-21148/25 предложены еще две вакантные должности категории "руководители": заместитель начальника отдела материально-технического обеспечения (г. Волгоград); старшая группа должностей, категория "специалисты": главный специалист-эксперт отдела правового обеспечения (г. Волгоград), от которых ФИО1 также отказался.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Уведомлением от 05 июня 2025 N 04-23867-сз/25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были предложены 8 вакантных должностей: ведущая группа должностей, категория "руководители": заместитель начальника межмуниципального отдела по городу Фролово,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Фроловскому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lastRenderedPageBreak/>
        <w:t>Иловлинскому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районам (г. Фролово Волгоградской области); заместитель начальника отдела материально-технического обеспечения (г. Волгоград);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старшая группа должностей, категория "специалисты": главный специалист - эксперт межмуниципального отдела по городу Волжскому, Ленинскому и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Среднеахтубинскому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районам (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Средняя Ахтуба Волгоградской области); главный специалист - эксперт отдела правового обеспечения (г. Волгоград); главный специалист - эксперт отдела организации и контроля (г. Волгоград); главный специалист - эксперт отдела по контролю (надзору) в сфере саморегулируемых организаций (г. Волгоград); специалист - эксперт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межмуниципального отдела (г. Суровикино Волгоградской области);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старшая группа должностей, категория "обеспечивающие специалисты": старший специалист 3 разряда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межмуниципального отдела (г. Суровикино Волгоградской области).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От предложенных должностей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отказался 6 июня 2025 года.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11 июня 2025 года уведомлением N 04-24718/25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были предложены следующие вакантные должности: ведущая группа должностей, категория "руководители": заместитель начальника межмуниципального отдела по городу Фролово,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Фроловскому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Иловлинскому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районам (г. Фролово Волгоградской области); заместитель начальника отдела материально-технического обеспечения (г. Волгоград);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старшая группа должностей, категория "специалисты": главный специалист - эксперт межмуниципального отдела по городу Волжскому, Ленинскому и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Среднеахтубинскому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районам (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Средняя Ахтуба Волгоградской области); главный специалист-эксперт отдела правового обеспечения (г. Волгоград); главный специалист - эксперт отдела организации и контроля (г. Волгоград); главный специалист - эксперт отдела по контролю (надзору) в сфере саморегулируемых организаций (г. Волгоград); специалист - эксперт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межмуниципального отдела (г. Суровикино Волгоградской области);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старшая группа должностей, категория "обеспечивающие специалисты": старший специалист 3 разряда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межмуниципального отдела (г. Суровикино Волгоградской области), от которых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также отказался.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Приказом Управления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по Волгоградской области от 17 июля 2025 года N 396-к-л/с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М.Д. уволен 23 июля 2025 года с государственной гражданской службы, в связи с сокращением должностей государственной гражданской службы в Управлении Федеральной службы государственной регистрации, кадастра и картографии по Волгоградской области в соответствии с пунктом 8.2 части 1 статьи 37 Федерального закона от 27 июля 2004 года N 79-ФЗ "О государственной гражданской службе Российской Федерации". Произведен расчет с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и выплачена денежная компенсация за неиспользованный отпуск продолжительностью 10 календарных дней, а также компенсация в размере четырехмесячного денежного содержания в соответствии с ч. 3.1 ст. 37 Федерального закона от 27 июля 2004 года N 79-ФЗ.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Разрешая спор, суд первой инстанции исходил из того, что Управление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по Волгоградской области не предприняло исчерпывающих мер к трудоустройству истца, не предложило ему все имеющиеся вакансии гражданской службы и должности в Управлении, которые он мог бы занять с учетом уровня его квалификации, специальности, направления подготовки, стажа службы, в том числе и должность "заместителя руководителя Управления".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В связи с этим, суд пришел к выводу о нарушении порядка увольнения истца, незаконности приказа Управления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 по Волгоградской области о прекращении действия служебного контракта с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>, об освобождении его от замещаемой должности и увольнении с государственной гражданской службы, восстановлении истца на государственной гражданской службе.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lastRenderedPageBreak/>
        <w:t>Суд апелляционной инстанции, не согласившись с выводами Центрального районного суда г. Волгограда, ввиду того, что у ответчика не имелось обязанности предлагать истцу вакантную должность заместителя руководителя Управления, которая являлась вышестоящей по отношению к должности, которую занимал истец, и для занятия которой требовался допуск к государственной &lt;данные изъяты&gt;, которого у истца не имелось, учитывая, что в период срока предупреждения о сокращении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были предложены все вакантные должности, которые истец, в силу своего образования и опыта работы мог бы исполнять, отменил решение суда первой инстанции и принял новое решение по делу, которым в удовлетворении исковых требований истцу отказал.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Кассационный суд соглашается с выводами суда апелляционной инстанции как основанными на нормах действующего законодательства и фактических обстоятельствах дела.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Так, отношения, связанные с поступлением на государственную гражданскую службу Российской Федерации, ее прохождением и прекращением, а также с определением правового положения (статуса) федерального государственного гражданского служащего и государственного гражданского служащего субъекта Российской Федерации (далее также - гражданский служащий), регулируются Федеральным законом от 27 июля 2004 года N 79-ФЗ "О государственной гражданской службе Российской Федерации".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В пункте 4 части 1 статьи 33 Федерального закона "О государственной гражданской службе Российской Федерации" закреплено такое общее основание прекращения служебного контракта, освобождения от замещаемой должности государственной гражданской службы и увольнения с государственной гражданской службы, как расторжение служебного контракта по инициативе представителя нанимателя (часть 7 статьи 27 и статья 37 указанного федерального закона).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В силу пункта 8.2 части 1 статьи 37 Федерального закона "О государственной гражданской службе Российской Федерации" служебный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может быть расторгнут представителем нанимателя, а гражданский служащий освобожден от замещаемой должности гражданской службы и уволен с гражданской службы в случае сокращения должностей гражданской службы в государственном органе.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Согласно части 1 статьи 31 Федерального закона "О государственной гражданской службе Российской Федерации" при сокращении должностей гражданской службы или упразднении государственного органа государственно-служебные отношения с гражданским служащим продолжаются в случае предоставления гражданскому служащему,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органе, с его письменного согласия иной должности гражданской службы в том же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государственном органе или в государственном органе, которому переданы функции упраздненного государственного органа, либо в другом государственном органе с учетом: 1) уровня его квалификации, специальности, направления подготовки, продолжительности стажа гражданской службы или работы по специальности, направлению подготовки;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2) уровня его профессионального образования, продолжительности стажа гражданской службы или работы по специальности, направлению подготовки при условии получения им дополнительного профессионального образования, соответствующего области и виду профессиональной служебной деятельности по предоставляемой должности гражданской службы.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О предстоящем увольнении в связи с сокращением должностей гражданской службы или упразднением государственного органа гражданский служащий, замещающий </w:t>
      </w:r>
      <w:r w:rsidRPr="006C6852">
        <w:rPr>
          <w:rFonts w:ascii="Times New Roman" w:hAnsi="Times New Roman" w:cs="Times New Roman"/>
          <w:sz w:val="24"/>
          <w:szCs w:val="24"/>
        </w:rPr>
        <w:lastRenderedPageBreak/>
        <w:t>сокращаемую должность гражданской службы в государственном органе или должность гражданской службы в упраздняемом государственном органе, предупреждается представителем нанимателя персонально и под роспись не менее чем за два месяца до увольнения (часть 2 статьи 31 Федерального закона "О государственной гражданской службе Российской Федерации").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Представитель нанимателя государственного органа, в котором сокращаются должности гражданской службы, или государственного органа, которому переданы функции упраздненного государственного органа, обязан в течение двух месяцев со дня предупреждения гражданского служащего об увольнении предложить гражданскому служащему,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органе, все имеющиеся соответственно в том же государственном органе или в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государственном органе, которому переданы функции упраздненного государственного органа, вакантные должности гражданской службы с учетом категории и группы замещаемой гражданским служащим должности гражданской службы, его профессионального уровня, специальности, направления подготовки, стажа гражданской службы или работы по специальности, направлению подготовки,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определяемом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 (часть 5 статьи 31 Федерального закона "О государственной гражданской службе Российской Федерации").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В соответствии с частью 6 статьи 31 Федерального закона "О государственной гражданской службе Российской Федерации" в случае отказа гражданского служащего от предложенной для замещения иной должности гражданской службы, в том числе в другом государственном органе,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службы.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В этом случае служебный контракт прекращается при сокращении должностей гражданской службы в соответствии с пунктом 8.2 части 1 статьи 37 данного Федерального закона и при упразднении государственного органа в соответствии с пунктом 8.3 части 1 статьи 37 этого Федерального закона.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По смыслу приведенных нормативных положений, в случае сокращения должностей гражданской службы гражданскому служащему, замещающему сокращаемую должность гражданской службы в этом государственном органе, законом обеспечивается возможность продолжения гражданской службы в этом же государственном органе.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В этих целях представитель нанимателя государственного органа обязан в период после предупреждения гражданского служащего о предстоящем увольнении в связи сокращением замещаемой им должности государственной гражданской службы предложить гражданскому служащему, замещающему сокращаемую должность гражданской службы в государственном органе, все имеющиеся в том же государственном органе вакантные должности гражданской службы с учетом категории и группы замещаемой гражданским служащим должности гражданской службы, уровня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его квалификации, его специальности, направления подготовки, стажа гражданской службы или работы по специальности, направлению подготовки,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порядке, определяемом Правительством Российской Федерации.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Как следует из разъяснений, данных судам в пункте 11 Обзора судебной практики по спорам, связанным с прохождением службы государственными гражданскими служащими </w:t>
      </w:r>
      <w:r w:rsidRPr="006C6852">
        <w:rPr>
          <w:rFonts w:ascii="Times New Roman" w:hAnsi="Times New Roman" w:cs="Times New Roman"/>
          <w:sz w:val="24"/>
          <w:szCs w:val="24"/>
        </w:rPr>
        <w:lastRenderedPageBreak/>
        <w:t>и муниципальными служащими (утвержден Президиумом Верховного Суда Российской Федерации 22 июня 2016 года), из системного толкования части 1 и части 5 статьи 31 Федерального закона "О государственной гражданской службе Российской Федерации" следует, что представитель нанимателя обязан предлагать гражданскому служащему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в случае сокращения замещаемой им должности гражданской службы все имеющиеся в государственном органе вакантные должности в рамках той категории и группы, в которую включалась замещаемая им должность, с учетом уровня его квалификации, профессионального образования, стажа гражданской службы или работы (службы) по специальности, направлению подготовки.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Таким образом, на представителя нанимателя не возложена обязанность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предлагать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истцу вакантные должности, относящиеся к иным категориям и группам должностей гражданской службы.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Категории и группы должностей федеральной государственной гражданской службы определены Указом Президента Российской Федерации от 31 декабря 2005 года N 1574 "О Реестре должностей федеральной государственной гражданской службы".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Разделом 11 (подраздел 1 Перечень должностей в территориальных органах федеральных органов исполнительной власти) Реестра должностей федеральной государственной гражданской службы предусмотрено, что должность заместителя руководителя территориального органа (регистрационный номер (код) N 11-1-2-004) отнесена к категории "руководители" главной группы должностей; должность начальника отдела территориального органа (регистрационный номер (код) N 11-1-3-008) отнесена к категории "руководители" ведущей группы должностей.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При этом, довод кассатора применительно к должности "заместитель руководителя" основан на неверном толковании закона и подзаконных нормативных актов, в том числе подраздела N 2 Реестра должностей федеральной государственной гражданской службы, поскольку глава 11 Указа Президента Российской Федерации от 31 декабря 2005 года N 1574 регламентирует "Отдельные должности в территориальных органах Федеральной службы по финансовому мониторингу межрегионального уровня".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Также, как следует из служебной записки начальника отдела по защите государственной &lt;данные изъяты&gt; и мобилизационной подготовки Управления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от 17 декабря 2025 года, в соответствии с Номенклатурой должностей работников Управления, допускаемых к государственной &lt;данные изъяты&gt; от 13.01.2015 г., должность "заместитель руководителя" по характеру выполняемых должностных обязанностей, предусматривает доступ к сведениям, составляющим государственную &lt;данные изъяты&gt; (вторая форма), в связи с чем, назначение на указанную должность возможно только после оформления в установленном порядке допуска к государственной &lt;данные изъяты&gt; по второй форме. В период с 1 июля 2024 года и по настоящее время у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отсутствует допуск к сведениям, составляющим государственную &lt;данные изъяты&gt;.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Отношения, возникающие в связи с отнесением сведений к государственной &lt;данные изъяты&gt;, их засекречиванием или рассекречиванием и защитой в интересах обеспечения безопасности Российской Федерации, регулируются Законом Российской Федерации от 21 июля 1993 года N 5485-1 "О государственной &lt;данные изъяты&gt;".</w:t>
      </w:r>
      <w:proofErr w:type="gramEnd"/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Согласно ч. 8 ст. 21 Закона Российской Федерации от 21 июля 1993 года N 5485-1 "О государственной &lt;данные изъяты&gt;" заключение трудового договора (контракта) до окончания проведения проверочных мероприятий, связанных с допуском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государственной &lt;данные изъяты&gt;, не допускается.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Правительства Российской Федерации от 07 февраля 2024 года N 132 утверждены Правила допуска должностных лиц и граждан Российской Федерации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государственной &lt;данные изъяты&gt; (далее Правила N 132).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Согласно пункту 5 Правил N 132, если по характеру выполняемых должностных (специальных, функциональных) обязанностей предусматривается доступ к сведениям, составляющим государственную &lt;данные изъяты&gt;, граждане могут быть назначены на эти должности (на граждан могут быть возложены должностные (специальные, функциональные) обязанности, предусматривающие доступ к сведениям, составляющим государственную &lt;данные изъяты&gt;) только после оформления (переоформления) им в установленном порядке допуска к государственной &lt;данные изъяты&gt; по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соответствующей форме.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 xml:space="preserve">Таким образом, у ответчика отсутствовала обязанность по предложению истцу в рамках проведения организационно-штатных мероприятий должности "заместитель руководителя", поскольку представителем нанимателя в отношении должности "заместитель руководителя территориального органа" является руководитель </w:t>
      </w:r>
      <w:proofErr w:type="spellStart"/>
      <w:r w:rsidRPr="006C685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C6852">
        <w:rPr>
          <w:rFonts w:ascii="Times New Roman" w:hAnsi="Times New Roman" w:cs="Times New Roman"/>
          <w:sz w:val="24"/>
          <w:szCs w:val="24"/>
        </w:rPr>
        <w:t xml:space="preserve">, а не руководитель Управления. Апелляционный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верно указал, что истец не соответствовал по направлению подготовки к замещению должности "заместитель руководителя"; не имел допуска к государственной &lt;данные изъяты&gt; по второй форме, необходимой для замещения указанной должности.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852">
        <w:rPr>
          <w:rFonts w:ascii="Times New Roman" w:hAnsi="Times New Roman" w:cs="Times New Roman"/>
          <w:sz w:val="24"/>
          <w:szCs w:val="24"/>
        </w:rPr>
        <w:t>Кроме того, должность "заместитель руководителя" является вышестоящей по отношению к занимаемой истцом должности начальника отдела регистрации объектов недвижимости нежилого назначения, поскольку отнесена к категории "руководители" главной группы должностей, в то время как должность начальника отдела территориального органа отнесена к категории "руководители" ведущей группы должностей, в связи с чем, работодатель не обязан был предлагать данную должность истцу, так как проведение мероприятий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по сокращению численности штата работников не является основанием повышения по должности работника, должность которого исключается из штатного расписания.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Доводы кассационной жалобы, что на дату формирования уведомления о предложении вакантных должностей 13 мая 2025 года в Управлении числилось 47 вакансий, которые не были предложены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>, судебная коллегия находит необоснованными, поскольку как следует из штатной расстановки по состоянию на 25 апреля 2025, в Управлении действительно имелось 47 вакансий, при этом 43 из них, подлежали сокращению с 1 июля 2025, так же как и должность, которую занимал истец, соответственно данные 43 должности не могли быть предложены ФИО1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>ри этом, в список предлагаемых ФИО1 должностей включены 9 штатных единиц, которые вводились с 1 июлям 2025 года. Таким образом, перечень предлагаемых должностей в количестве 13 единиц, служащим, чьи должности подлежали сокращению с 1 июля 2025 года, являлся исчерпывающим.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Согласно штатной расстановке по состоянию на 23 июля 2025 года, должности, подлежащие сокращению с 1 июля 2025 года, были сокращены, и по состоянию на 23 июля 2025 года имелись те вакантные должности, которые предлагались истцу и от которых он отказался.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Приведенные в кассационной жалобе доводы не свидетельствуют о неправильном применении судом апелляционной инстанции положений закона, а сводятся к несогласию заявителя жалобы с выводами суда апелляционной инстанции с точки зрения субъективного восприятия спора и ошибочного толкования норм материального права, что поводом для кассационного вмешательства не является.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lastRenderedPageBreak/>
        <w:t xml:space="preserve">Суд апелляционной 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инстанции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верно определил предмет доказывания и закон, подлежащий применению при разрешении настоящего дела, нормы материального и процессуального права применены правильно, а выводы основаны на доказательствах, исследованных в процессе судебного разбирательства, которым дана надлежащая оценка в соответствии с требованиями статьи 67 Гражданского процессуального кодекса Российской Федерации.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Кассационный порядок обжалования судебных актов, вступивших в законную силу, предусмотрен в целях исправления допущенных судами в ходе предшествующего разбирательства дела существенных нарушений норм материального или процессуального права, повлиявших на исход дела, без устранения которых невозможно восстановление и защита нарушенных прав, свобод и законных интересов, включая публичные интересы.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Таких нарушений норм права, дающих основания для удовлетворения кассационной жалобы и отмены обжалуемого судебного постановления, не имеется.</w:t>
      </w:r>
    </w:p>
    <w:p w:rsidR="006C6852" w:rsidRPr="006C6852" w:rsidRDefault="006C6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Руководствуясь статьями 390, 390.1 Гражданского процессуального кодекса Российской Федерации, судебная коллегия</w:t>
      </w:r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852" w:rsidRPr="006C6852" w:rsidRDefault="006C685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определила:</w:t>
      </w:r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852" w:rsidRPr="006C6852" w:rsidRDefault="006C6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апелляционное определение судебной коллегии по гражданским делам Волгоградского областного суда от 21 января 2026 года - оставить без изменения, кассационную жалобу ФИО</w:t>
      </w:r>
      <w:proofErr w:type="gramStart"/>
      <w:r w:rsidRPr="006C68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6852">
        <w:rPr>
          <w:rFonts w:ascii="Times New Roman" w:hAnsi="Times New Roman" w:cs="Times New Roman"/>
          <w:sz w:val="24"/>
          <w:szCs w:val="24"/>
        </w:rPr>
        <w:t xml:space="preserve"> - без удовлетворения.</w:t>
      </w:r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852" w:rsidRPr="006C6852" w:rsidRDefault="006C6852">
      <w:pPr>
        <w:spacing w:after="1" w:line="2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852">
        <w:rPr>
          <w:rFonts w:ascii="Times New Roman" w:hAnsi="Times New Roman" w:cs="Times New Roman"/>
          <w:b/>
          <w:sz w:val="24"/>
          <w:szCs w:val="24"/>
        </w:rPr>
        <w:t>Председательствующий</w:t>
      </w:r>
    </w:p>
    <w:p w:rsidR="006C6852" w:rsidRPr="006C6852" w:rsidRDefault="006C6852">
      <w:pPr>
        <w:spacing w:after="1" w:line="2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852">
        <w:rPr>
          <w:rFonts w:ascii="Times New Roman" w:hAnsi="Times New Roman" w:cs="Times New Roman"/>
          <w:b/>
          <w:sz w:val="24"/>
          <w:szCs w:val="24"/>
        </w:rPr>
        <w:t>С.А.ГУБАРЕВА</w:t>
      </w:r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852" w:rsidRPr="006C6852" w:rsidRDefault="006C6852">
      <w:pPr>
        <w:spacing w:after="1" w:line="2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852">
        <w:rPr>
          <w:rFonts w:ascii="Times New Roman" w:hAnsi="Times New Roman" w:cs="Times New Roman"/>
          <w:b/>
          <w:sz w:val="24"/>
          <w:szCs w:val="24"/>
        </w:rPr>
        <w:t>Судьи</w:t>
      </w:r>
    </w:p>
    <w:p w:rsidR="006C6852" w:rsidRPr="006C6852" w:rsidRDefault="006C6852">
      <w:pPr>
        <w:spacing w:after="1" w:line="2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852">
        <w:rPr>
          <w:rFonts w:ascii="Times New Roman" w:hAnsi="Times New Roman" w:cs="Times New Roman"/>
          <w:b/>
          <w:sz w:val="24"/>
          <w:szCs w:val="24"/>
        </w:rPr>
        <w:t>Р.Ф.АСАНОВ</w:t>
      </w:r>
    </w:p>
    <w:p w:rsidR="006C6852" w:rsidRPr="006C6852" w:rsidRDefault="006C6852">
      <w:pPr>
        <w:spacing w:after="1" w:line="2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6852">
        <w:rPr>
          <w:rFonts w:ascii="Times New Roman" w:hAnsi="Times New Roman" w:cs="Times New Roman"/>
          <w:b/>
          <w:sz w:val="24"/>
          <w:szCs w:val="24"/>
        </w:rPr>
        <w:t>Г.Н.ЛОНШАКОВ</w:t>
      </w:r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852" w:rsidRPr="006C6852" w:rsidRDefault="006C6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852">
        <w:rPr>
          <w:rFonts w:ascii="Times New Roman" w:hAnsi="Times New Roman" w:cs="Times New Roman"/>
          <w:sz w:val="24"/>
          <w:szCs w:val="24"/>
        </w:rPr>
        <w:t>Мотивированное определение в окончательной форме изготовлено 08 мая 2026 года</w:t>
      </w:r>
    </w:p>
    <w:p w:rsidR="006C6852" w:rsidRPr="006C6852" w:rsidRDefault="006C685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C6852" w:rsidRPr="006C6852" w:rsidSect="00F5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3722D2"/>
    <w:rsid w:val="00441D66"/>
    <w:rsid w:val="005005D7"/>
    <w:rsid w:val="00587BCD"/>
    <w:rsid w:val="0062333D"/>
    <w:rsid w:val="006C6852"/>
    <w:rsid w:val="00847224"/>
    <w:rsid w:val="008F54BB"/>
    <w:rsid w:val="00B70054"/>
    <w:rsid w:val="00CC0FA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4775</Words>
  <Characters>27219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2026-06-19T08:25:00Z</dcterms:created>
  <dcterms:modified xsi:type="dcterms:W3CDTF">2026-06-19T08:28:00Z</dcterms:modified>
</cp:coreProperties>
</file>