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47" w:rsidRPr="005A67A3" w:rsidRDefault="00543B47" w:rsidP="005A67A3">
      <w:pPr>
        <w:pStyle w:val="ConsPlusTitle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543B47" w:rsidRPr="005A67A3" w:rsidRDefault="005A67A3" w:rsidP="005A67A3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43B47" w:rsidRPr="005A67A3">
          <w:rPr>
            <w:rStyle w:val="a5"/>
            <w:rFonts w:ascii="Times New Roman" w:hAnsi="Times New Roman" w:cs="Times New Roman"/>
            <w:sz w:val="24"/>
            <w:szCs w:val="24"/>
          </w:rPr>
          <w:t>Постановление от 27.05.2026 N 608</w:t>
        </w:r>
      </w:hyperlink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7A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hyperlink r:id="rId6" w:anchor="64U0IK" w:history="1">
        <w:r w:rsidRPr="005A67A3">
          <w:rPr>
            <w:rStyle w:val="a5"/>
            <w:rFonts w:ascii="Times New Roman" w:hAnsi="Times New Roman" w:cs="Times New Roman"/>
            <w:b/>
            <w:sz w:val="24"/>
            <w:szCs w:val="24"/>
          </w:rPr>
          <w:t>поста</w:t>
        </w:r>
        <w:bookmarkStart w:id="0" w:name="_GoBack"/>
        <w:bookmarkEnd w:id="0"/>
        <w:r w:rsidRPr="005A67A3">
          <w:rPr>
            <w:rStyle w:val="a5"/>
            <w:rFonts w:ascii="Times New Roman" w:hAnsi="Times New Roman" w:cs="Times New Roman"/>
            <w:b/>
            <w:sz w:val="24"/>
            <w:szCs w:val="24"/>
          </w:rPr>
          <w:t>новление</w:t>
        </w:r>
      </w:hyperlink>
      <w:r w:rsidRPr="005A67A3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от 25 июня 2021 г. № 991</w:t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543B47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7A3">
        <w:rPr>
          <w:rFonts w:ascii="Times New Roman" w:hAnsi="Times New Roman" w:cs="Times New Roman"/>
          <w:sz w:val="24"/>
          <w:szCs w:val="24"/>
        </w:rPr>
        <w:t>Утвердить прилагаемые </w:t>
      </w:r>
      <w:hyperlink r:id="rId7" w:anchor="6500IL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изменения</w:t>
        </w:r>
      </w:hyperlink>
      <w:r w:rsidRPr="005A67A3">
        <w:rPr>
          <w:rFonts w:ascii="Times New Roman" w:hAnsi="Times New Roman" w:cs="Times New Roman"/>
          <w:sz w:val="24"/>
          <w:szCs w:val="24"/>
        </w:rPr>
        <w:t>, которые вносятся в </w:t>
      </w:r>
      <w:hyperlink r:id="rId8" w:anchor="6560IO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Положение о федеральном государственном контроле (надзоре) в области железнодорожного транспорта</w:t>
        </w:r>
      </w:hyperlink>
      <w:r w:rsidRPr="005A67A3">
        <w:rPr>
          <w:rFonts w:ascii="Times New Roman" w:hAnsi="Times New Roman" w:cs="Times New Roman"/>
          <w:sz w:val="24"/>
          <w:szCs w:val="24"/>
        </w:rPr>
        <w:t>, утвержденное </w:t>
      </w:r>
      <w:hyperlink r:id="rId9" w:anchor="64U0IK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25 июня 2021 г. № 991 "Об утверждении Положения о федеральном государственном контроле (надзоре) в области железнодорожного транспорта"</w:t>
        </w:r>
      </w:hyperlink>
      <w:r w:rsidRPr="005A67A3">
        <w:rPr>
          <w:rFonts w:ascii="Times New Roman" w:hAnsi="Times New Roman" w:cs="Times New Roman"/>
          <w:sz w:val="24"/>
          <w:szCs w:val="24"/>
        </w:rPr>
        <w:t> (Собрание законодательства Российской Федерации, 2021, № 27, ст.5379; 2023, № 52, ст.9672;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2025, № 5, ст.350).</w:t>
      </w:r>
      <w:proofErr w:type="gramEnd"/>
    </w:p>
    <w:p w:rsidR="005A67A3" w:rsidRDefault="005A67A3" w:rsidP="005A67A3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3B47" w:rsidRPr="005A67A3" w:rsidRDefault="00543B47" w:rsidP="005A67A3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67A3">
        <w:rPr>
          <w:rFonts w:ascii="Times New Roman" w:hAnsi="Times New Roman" w:cs="Times New Roman"/>
          <w:b/>
          <w:sz w:val="24"/>
          <w:szCs w:val="24"/>
        </w:rPr>
        <w:t>Председатель Правительства</w:t>
      </w:r>
    </w:p>
    <w:p w:rsidR="00543B47" w:rsidRPr="005A67A3" w:rsidRDefault="00543B47" w:rsidP="005A67A3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67A3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543B47" w:rsidRPr="005A67A3" w:rsidRDefault="00543B47" w:rsidP="005A67A3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67A3">
        <w:rPr>
          <w:rFonts w:ascii="Times New Roman" w:hAnsi="Times New Roman" w:cs="Times New Roman"/>
          <w:b/>
          <w:sz w:val="24"/>
          <w:szCs w:val="24"/>
        </w:rPr>
        <w:t>М.МИШУСТИН</w:t>
      </w: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B47" w:rsidRPr="005A67A3" w:rsidRDefault="00543B47" w:rsidP="005A67A3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Утверждены</w:t>
      </w:r>
    </w:p>
    <w:p w:rsidR="00543B47" w:rsidRPr="005A67A3" w:rsidRDefault="00543B47" w:rsidP="005A67A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543B47" w:rsidRPr="005A67A3" w:rsidRDefault="00543B47" w:rsidP="005A67A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43B47" w:rsidRPr="005A67A3" w:rsidRDefault="00543B47" w:rsidP="005A67A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от 27 мая 2026 г. N 608</w:t>
      </w: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B47" w:rsidRPr="005A67A3" w:rsidRDefault="00543B47" w:rsidP="005A67A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  <w:r w:rsidRPr="005A67A3">
        <w:rPr>
          <w:rFonts w:ascii="Times New Roman" w:hAnsi="Times New Roman" w:cs="Times New Roman"/>
          <w:sz w:val="24"/>
          <w:szCs w:val="24"/>
        </w:rPr>
        <w:t>ИЗМЕНЕНИЯ,</w:t>
      </w:r>
    </w:p>
    <w:p w:rsidR="00543B47" w:rsidRPr="005A67A3" w:rsidRDefault="00543B47" w:rsidP="005A67A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67A3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 xml:space="preserve"> вносятся в </w:t>
      </w:r>
      <w:hyperlink r:id="rId10" w:anchor="6560IO" w:history="1">
        <w:r w:rsidR="005A67A3" w:rsidRPr="005A67A3">
          <w:rPr>
            <w:rStyle w:val="a5"/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5A67A3" w:rsidRPr="005A67A3">
        <w:rPr>
          <w:rFonts w:ascii="Times New Roman" w:hAnsi="Times New Roman" w:cs="Times New Roman"/>
          <w:sz w:val="24"/>
          <w:szCs w:val="24"/>
        </w:rPr>
        <w:t xml:space="preserve"> </w:t>
      </w:r>
      <w:r w:rsidRPr="005A67A3">
        <w:rPr>
          <w:rFonts w:ascii="Times New Roman" w:hAnsi="Times New Roman" w:cs="Times New Roman"/>
          <w:sz w:val="24"/>
          <w:szCs w:val="24"/>
        </w:rPr>
        <w:t>о федеральном государственном</w:t>
      </w:r>
    </w:p>
    <w:p w:rsidR="00543B47" w:rsidRPr="005A67A3" w:rsidRDefault="00543B47" w:rsidP="005A67A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67A3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 xml:space="preserve"> (надзоре) в области железнодорожного транспорта</w:t>
      </w: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1. Дополнить пунктом 4_2 следующего содержания: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 xml:space="preserve">"4_2. 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лицом из числа лиц, указанных в </w:t>
      </w:r>
      <w:hyperlink r:id="rId11" w:anchor="7DA0K5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пункте 6 настоящего Положения</w:t>
        </w:r>
      </w:hyperlink>
      <w:r w:rsidRPr="005A67A3">
        <w:rPr>
          <w:rFonts w:ascii="Times New Roman" w:hAnsi="Times New Roman" w:cs="Times New Roman"/>
          <w:sz w:val="24"/>
          <w:szCs w:val="24"/>
        </w:rPr>
        <w:t> (далее - контролируемое лицо),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 xml:space="preserve">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.".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2. В </w:t>
      </w:r>
      <w:hyperlink r:id="rId12" w:anchor="7DK0KA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пункте 9</w:t>
        </w:r>
      </w:hyperlink>
      <w:r w:rsidRPr="005A67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а) в абзаце восьмом слова "лицами, указанными в </w:t>
      </w:r>
      <w:hyperlink r:id="rId13" w:anchor="7DA0K5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пункте 6 настоящего Положения</w:t>
        </w:r>
      </w:hyperlink>
      <w:r w:rsidRPr="005A67A3">
        <w:rPr>
          <w:rFonts w:ascii="Times New Roman" w:hAnsi="Times New Roman" w:cs="Times New Roman"/>
          <w:sz w:val="24"/>
          <w:szCs w:val="24"/>
        </w:rPr>
        <w:t> (далее - контролируемые лица)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 xml:space="preserve"> заменить словами "контролируемыми лицами";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б) абзацы тринадцатый и четырнадцатый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"деятельность по эксплуатации инфраструктуры высокоскоростного железнодорожного транспорта и составных частей подсистем и элементов составных частей подсистем инфраструктуры высокоскоростного железнодорожного транспорта;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 xml:space="preserve">деятельность по эксплуатации высокоскоростного железнодорожного подвижного состава и его </w:t>
      </w:r>
      <w:r w:rsidRPr="005A67A3">
        <w:rPr>
          <w:rFonts w:ascii="Times New Roman" w:hAnsi="Times New Roman" w:cs="Times New Roman"/>
          <w:sz w:val="24"/>
          <w:szCs w:val="24"/>
        </w:rPr>
        <w:lastRenderedPageBreak/>
        <w:t>составных частей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в) дополнить абзацем следующего содержания: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"Объект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.".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3. Абзац второй </w:t>
      </w:r>
      <w:hyperlink r:id="rId14" w:anchor="7DI0K8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пункта 13</w:t>
        </w:r>
      </w:hyperlink>
      <w:r w:rsidRPr="005A67A3">
        <w:rPr>
          <w:rFonts w:ascii="Times New Roman" w:hAnsi="Times New Roman" w:cs="Times New Roman"/>
          <w:sz w:val="24"/>
          <w:szCs w:val="24"/>
        </w:rPr>
        <w:t> дополнить словами ", в том числе посредством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услуг".</w:t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4. В </w:t>
      </w:r>
      <w:hyperlink r:id="rId15" w:anchor="7DM0KA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пункте 14</w:t>
        </w:r>
      </w:hyperlink>
      <w:r w:rsidRPr="005A67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а) абзац первый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 xml:space="preserve">"14. Должностное лицо контролирующего органа по обращениям контролируемых лиц и их представителей, 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 xml:space="preserve"> в том числе посредством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 по следующим вопросам (в том числе в письменном виде):";</w:t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б) абзацы седьмой - десятый признать утратившими силу;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в) в абзаце одиннадцатом, по тексту абзаца двенадцатого и в абзаце пятнадцатом слова "при личном обращении" заменить словами "на личном приеме";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г) абзац семнадцатый признать утратившим силу;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д) дополнить абзацем следующего содержания: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"Консультирование может осуществляться должностным лицом контролирующего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.".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5. Абзац первый </w:t>
      </w:r>
      <w:hyperlink r:id="rId16" w:anchor="7DQ0KC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пункта 15</w:t>
        </w:r>
      </w:hyperlink>
      <w:r w:rsidRPr="005A67A3">
        <w:rPr>
          <w:rFonts w:ascii="Times New Roman" w:hAnsi="Times New Roman" w:cs="Times New Roman"/>
          <w:sz w:val="24"/>
          <w:szCs w:val="24"/>
        </w:rPr>
        <w:t xml:space="preserve"> после слов "по итогам </w:t>
      </w:r>
      <w:proofErr w:type="spellStart"/>
      <w:r w:rsidRPr="005A67A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A67A3">
        <w:rPr>
          <w:rFonts w:ascii="Times New Roman" w:hAnsi="Times New Roman" w:cs="Times New Roman"/>
          <w:sz w:val="24"/>
          <w:szCs w:val="24"/>
        </w:rPr>
        <w:t>" дополнить словами ", проведенного в соответствии с </w:t>
      </w:r>
      <w:hyperlink r:id="rId17" w:anchor="A7E0N9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частью 2 статьи 51 Федерального закона о государственном контроле (надзоре</w:t>
        </w:r>
      </w:hyperlink>
      <w:r w:rsidRPr="005A67A3">
        <w:rPr>
          <w:rFonts w:ascii="Times New Roman" w:hAnsi="Times New Roman" w:cs="Times New Roman"/>
          <w:sz w:val="24"/>
          <w:szCs w:val="24"/>
        </w:rPr>
        <w:t>) с идентификацией пользователя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6. Абзац пятый </w:t>
      </w:r>
      <w:hyperlink r:id="rId18" w:anchor="7DU0KE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пункта 16</w:t>
        </w:r>
      </w:hyperlink>
      <w:r w:rsidRPr="005A67A3">
        <w:rPr>
          <w:rFonts w:ascii="Times New Roman" w:hAnsi="Times New Roman" w:cs="Times New Roman"/>
          <w:sz w:val="24"/>
          <w:szCs w:val="24"/>
        </w:rPr>
        <w:t xml:space="preserve"> дополнить предложением следующего содержания: "О проведении обязательного профилактического визита контролируемое лицо уведомляется не 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 xml:space="preserve"> чем за 24 часа до его начала в порядке, предусмотренном </w:t>
      </w:r>
      <w:hyperlink r:id="rId19" w:anchor="8Q20M3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частью 5 статьи 21 Федерального закона о государственном контроле (надзоре)</w:t>
        </w:r>
      </w:hyperlink>
      <w:r w:rsidRPr="005A67A3">
        <w:rPr>
          <w:rFonts w:ascii="Times New Roman" w:hAnsi="Times New Roman" w:cs="Times New Roman"/>
          <w:sz w:val="24"/>
          <w:szCs w:val="24"/>
        </w:rPr>
        <w:t>.".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7. Абзац первый </w:t>
      </w:r>
      <w:hyperlink r:id="rId20" w:anchor="7DM0K8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пункта 22</w:t>
        </w:r>
      </w:hyperlink>
      <w:r w:rsidRPr="005A67A3">
        <w:rPr>
          <w:rFonts w:ascii="Times New Roman" w:hAnsi="Times New Roman" w:cs="Times New Roman"/>
          <w:sz w:val="24"/>
          <w:szCs w:val="24"/>
        </w:rPr>
        <w:t> 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"22. Документы могут представляться контролируемыми лицами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или мобильного приложения "Инспектор". Если имеющихся в распоряжении у контролирующего органа сведений и документов недостаточно, в ходе документарной проверки могут совершаться следующие контрольные (надзорные) действия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lastRenderedPageBreak/>
        <w:t>8. Абзац четвертый </w:t>
      </w:r>
      <w:hyperlink r:id="rId21" w:anchor="7E60KG" w:history="1">
        <w:r w:rsidRPr="005A67A3">
          <w:rPr>
            <w:rStyle w:val="a5"/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5A67A3">
        <w:rPr>
          <w:rFonts w:ascii="Times New Roman" w:hAnsi="Times New Roman" w:cs="Times New Roman"/>
          <w:sz w:val="24"/>
          <w:szCs w:val="24"/>
        </w:rPr>
        <w:t> 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  <w:r w:rsidRPr="005A67A3">
        <w:rPr>
          <w:rFonts w:ascii="Times New Roman" w:hAnsi="Times New Roman" w:cs="Times New Roman"/>
          <w:sz w:val="24"/>
          <w:szCs w:val="24"/>
        </w:rPr>
        <w:br/>
      </w:r>
    </w:p>
    <w:p w:rsidR="005A67A3" w:rsidRPr="005A67A3" w:rsidRDefault="005A67A3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7A3">
        <w:rPr>
          <w:rFonts w:ascii="Times New Roman" w:hAnsi="Times New Roman" w:cs="Times New Roman"/>
          <w:sz w:val="24"/>
          <w:szCs w:val="24"/>
        </w:rPr>
        <w:t>"жалоба на решения контролирующего органа, принятые его центральным аппаратом, жалоба на решения должностных лиц центрального аппарата контролирующего органа рассматриваются руководителем контролирующего органа</w:t>
      </w:r>
      <w:proofErr w:type="gramStart"/>
      <w:r w:rsidRPr="005A67A3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5A67A3">
        <w:rPr>
          <w:rFonts w:ascii="Times New Roman" w:hAnsi="Times New Roman" w:cs="Times New Roman"/>
          <w:sz w:val="24"/>
          <w:szCs w:val="24"/>
        </w:rPr>
        <w:t>.</w:t>
      </w:r>
    </w:p>
    <w:p w:rsidR="00543B47" w:rsidRPr="005A67A3" w:rsidRDefault="00543B47" w:rsidP="005A6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43B47" w:rsidRPr="005A67A3" w:rsidSect="00B6522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47"/>
    <w:rsid w:val="00197705"/>
    <w:rsid w:val="001A78C3"/>
    <w:rsid w:val="002426F7"/>
    <w:rsid w:val="002D7D9A"/>
    <w:rsid w:val="00454620"/>
    <w:rsid w:val="00543B47"/>
    <w:rsid w:val="005A67A3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54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97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54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97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983348" TargetMode="External"/><Relationship Id="rId13" Type="http://schemas.openxmlformats.org/officeDocument/2006/relationships/hyperlink" Target="https://docs.cntd.ru/document/603983348" TargetMode="External"/><Relationship Id="rId18" Type="http://schemas.openxmlformats.org/officeDocument/2006/relationships/hyperlink" Target="https://docs.cntd.ru/document/6039833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603983348" TargetMode="External"/><Relationship Id="rId7" Type="http://schemas.openxmlformats.org/officeDocument/2006/relationships/hyperlink" Target="https://docs.cntd.ru/document/1318276039" TargetMode="External"/><Relationship Id="rId12" Type="http://schemas.openxmlformats.org/officeDocument/2006/relationships/hyperlink" Target="https://docs.cntd.ru/document/603983348" TargetMode="External"/><Relationship Id="rId17" Type="http://schemas.openxmlformats.org/officeDocument/2006/relationships/hyperlink" Target="https://docs.cntd.ru/document/5654152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603983348" TargetMode="External"/><Relationship Id="rId20" Type="http://schemas.openxmlformats.org/officeDocument/2006/relationships/hyperlink" Target="https://docs.cntd.ru/document/60398334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3983348" TargetMode="External"/><Relationship Id="rId11" Type="http://schemas.openxmlformats.org/officeDocument/2006/relationships/hyperlink" Target="https://docs.cntd.ru/document/603983348" TargetMode="External"/><Relationship Id="rId5" Type="http://schemas.openxmlformats.org/officeDocument/2006/relationships/hyperlink" Target="http://publication.pravo.gov.ru/document/0001202605280038?index=2" TargetMode="External"/><Relationship Id="rId15" Type="http://schemas.openxmlformats.org/officeDocument/2006/relationships/hyperlink" Target="https://docs.cntd.ru/document/6039833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603983348" TargetMode="External"/><Relationship Id="rId19" Type="http://schemas.openxmlformats.org/officeDocument/2006/relationships/hyperlink" Target="https://docs.cntd.ru/document/565415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3983348" TargetMode="External"/><Relationship Id="rId14" Type="http://schemas.openxmlformats.org/officeDocument/2006/relationships/hyperlink" Target="https://docs.cntd.ru/document/60398334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3</cp:revision>
  <dcterms:created xsi:type="dcterms:W3CDTF">2026-06-01T02:14:00Z</dcterms:created>
  <dcterms:modified xsi:type="dcterms:W3CDTF">2026-06-01T03:00:00Z</dcterms:modified>
</cp:coreProperties>
</file>