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2F" w:rsidRPr="00234783" w:rsidRDefault="00090E2F" w:rsidP="00234783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АВТОНОМНАЯ НЕКОММЕРЧЕСКАЯ ОРГАНИЗАЦИЯ</w:t>
      </w:r>
    </w:p>
    <w:p w:rsidR="00090E2F" w:rsidRPr="00234783" w:rsidRDefault="00090E2F" w:rsidP="0023478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"НАЦИОНАЛЬНОЕ АГЕНТСТВО РАЗВИТИЯ КВАЛИФИКАЦИЙ"</w:t>
      </w:r>
    </w:p>
    <w:p w:rsidR="00090E2F" w:rsidRPr="00234783" w:rsidRDefault="00234783" w:rsidP="002347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090E2F" w:rsidRPr="00234783">
          <w:rPr>
            <w:rStyle w:val="a5"/>
            <w:rFonts w:ascii="Times New Roman" w:hAnsi="Times New Roman" w:cs="Times New Roman"/>
            <w:b/>
            <w:sz w:val="24"/>
            <w:szCs w:val="24"/>
          </w:rPr>
          <w:t>Приказ АНО НАРК от 02.06.2026 N 55/26-ПР</w:t>
        </w:r>
      </w:hyperlink>
    </w:p>
    <w:p w:rsidR="009D0FF0" w:rsidRPr="00234783" w:rsidRDefault="009D0FF0" w:rsidP="0009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 w:rsidP="00234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783">
        <w:rPr>
          <w:rFonts w:ascii="Times New Roman" w:hAnsi="Times New Roman" w:cs="Times New Roman"/>
          <w:b/>
          <w:sz w:val="24"/>
          <w:szCs w:val="24"/>
        </w:rPr>
        <w:t>Об утверждении наименований квалификаций и требований к квалификации финансового рынка"</w:t>
      </w:r>
      <w:r w:rsidR="00234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783">
        <w:rPr>
          <w:rFonts w:ascii="Times New Roman" w:hAnsi="Times New Roman" w:cs="Times New Roman"/>
          <w:b/>
          <w:sz w:val="24"/>
          <w:szCs w:val="24"/>
        </w:rPr>
        <w:t>(вместе с "Наименованиями квалификаций и требованиями к квалификациям, на соответствие которым проводится независимая оценка квалификации, представленные Советом по профессиональным квалификациям финансового рынка")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4783">
        <w:rPr>
          <w:rFonts w:ascii="Times New Roman" w:hAnsi="Times New Roman" w:cs="Times New Roman"/>
          <w:sz w:val="24"/>
          <w:szCs w:val="24"/>
        </w:rPr>
        <w:t>В соответствии с пунктом 4 статьи 6 Федерального закона от 3 июля 2016 г. N 238-ФЗ, пунктом 16 Положения о разработке наименований квалификаций и требований к квалификации, на соответствие которым проводится независимая оценка квалификации, утвержденного приказом Минтруда России от 11 июля 2022 г. N 410н, приказом Минтруда России от 23 марта 2015 г. N 184н "Об утверждении профессионального стандарта "Специалист</w:t>
      </w:r>
      <w:proofErr w:type="gramEnd"/>
      <w:r w:rsidRPr="00234783">
        <w:rPr>
          <w:rFonts w:ascii="Times New Roman" w:hAnsi="Times New Roman" w:cs="Times New Roman"/>
          <w:sz w:val="24"/>
          <w:szCs w:val="24"/>
        </w:rPr>
        <w:t xml:space="preserve"> рынка ценных бумаг", квалификационной ха</w:t>
      </w:r>
      <w:bookmarkStart w:id="0" w:name="_GoBack"/>
      <w:bookmarkEnd w:id="0"/>
      <w:r w:rsidRPr="00234783">
        <w:rPr>
          <w:rFonts w:ascii="Times New Roman" w:hAnsi="Times New Roman" w:cs="Times New Roman"/>
          <w:sz w:val="24"/>
          <w:szCs w:val="24"/>
        </w:rPr>
        <w:t>рактеристикой, связанной с видами профессиональной деятельности "Специалист по управлению инвестиционными фондами, паевыми инвестиционными фондами и негосударственными пенсионными фондами (6-й уровень квалификации)", квалификационной характеристикой, связанной с видами профессиональной деятельности "Специалист по деятельности специализированного депозитария инвестиционных фондов, паевых инвестиционных фондов и негосударственных пенсионных фондов (6-й уровень квалификации)" приказываю:</w:t>
      </w:r>
    </w:p>
    <w:p w:rsidR="00090E2F" w:rsidRPr="00234783" w:rsidRDefault="00090E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1. Утвердить одобренные Национальным агентством развития квалификаций (экспертное заключение Национального агентства развития квалификаций от 1 июня 2026 г. N 20/2026) наименования квалификаций и требования к квалификации, подготовленные Советом по профессиональным квалификациям финансового рынка (приложения 1 - 2).</w:t>
      </w:r>
    </w:p>
    <w:p w:rsidR="00090E2F" w:rsidRPr="00234783" w:rsidRDefault="00090E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 xml:space="preserve">2. Департаменту систем оценки квалификаций (А.С. </w:t>
      </w:r>
      <w:proofErr w:type="spellStart"/>
      <w:r w:rsidRPr="00234783">
        <w:rPr>
          <w:rFonts w:ascii="Times New Roman" w:hAnsi="Times New Roman" w:cs="Times New Roman"/>
          <w:sz w:val="24"/>
          <w:szCs w:val="24"/>
        </w:rPr>
        <w:t>Перевертайло</w:t>
      </w:r>
      <w:proofErr w:type="spellEnd"/>
      <w:r w:rsidRPr="00234783">
        <w:rPr>
          <w:rFonts w:ascii="Times New Roman" w:hAnsi="Times New Roman" w:cs="Times New Roman"/>
          <w:sz w:val="24"/>
          <w:szCs w:val="24"/>
        </w:rPr>
        <w:t>) внести соответствующие изменения в Реестр сведений о проведении независимой оценки квалификации https://nok-nark.ru. Срок: 5 июня 2026 г.</w:t>
      </w:r>
    </w:p>
    <w:p w:rsidR="00090E2F" w:rsidRPr="00234783" w:rsidRDefault="00090E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3. Департаменту информационных технологий (М.А. Щербакову) разместить на сайте АНО НАРК https://nark.ru информацию об утверждении наименований квалификаций и требований к квалификации финансового рынка. Срок: 5 июня 2026 г.</w:t>
      </w:r>
    </w:p>
    <w:p w:rsidR="00090E2F" w:rsidRPr="00234783" w:rsidRDefault="00090E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347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478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4783">
        <w:rPr>
          <w:rFonts w:ascii="Times New Roman" w:hAnsi="Times New Roman" w:cs="Times New Roman"/>
          <w:b/>
          <w:sz w:val="24"/>
          <w:szCs w:val="24"/>
        </w:rPr>
        <w:t>Генеральный директор</w:t>
      </w:r>
    </w:p>
    <w:p w:rsidR="00090E2F" w:rsidRPr="00234783" w:rsidRDefault="00090E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4783">
        <w:rPr>
          <w:rFonts w:ascii="Times New Roman" w:hAnsi="Times New Roman" w:cs="Times New Roman"/>
          <w:b/>
          <w:sz w:val="24"/>
          <w:szCs w:val="24"/>
        </w:rPr>
        <w:t>А.В.ВОВЧЕНКО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90E2F" w:rsidRPr="00234783" w:rsidRDefault="00090E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к приказу АНО НАРК</w:t>
      </w:r>
    </w:p>
    <w:p w:rsidR="00090E2F" w:rsidRPr="00234783" w:rsidRDefault="00090E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от 02.06.2026 г. N 55/26-ПР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4783" w:rsidRPr="00234783" w:rsidRDefault="00234783" w:rsidP="002347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7"/>
      <w:bookmarkEnd w:id="1"/>
      <w:r w:rsidRPr="00234783">
        <w:rPr>
          <w:rFonts w:ascii="Times New Roman" w:hAnsi="Times New Roman" w:cs="Times New Roman"/>
          <w:b/>
          <w:sz w:val="24"/>
          <w:szCs w:val="24"/>
        </w:rPr>
        <w:t xml:space="preserve">Наименованиями </w:t>
      </w:r>
    </w:p>
    <w:p w:rsidR="00090E2F" w:rsidRPr="00234783" w:rsidRDefault="00234783" w:rsidP="002347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83">
        <w:rPr>
          <w:rFonts w:ascii="Times New Roman" w:hAnsi="Times New Roman" w:cs="Times New Roman"/>
          <w:b/>
          <w:sz w:val="24"/>
          <w:szCs w:val="24"/>
        </w:rPr>
        <w:t>квалификаций и требованиями к квалификациям, на соответствие которым проводится независимая оценка квалификации, представленные Советом по профессиональным квалификациям финансового рынка</w:t>
      </w:r>
    </w:p>
    <w:p w:rsidR="00234783" w:rsidRPr="00234783" w:rsidRDefault="002347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1. Наименование квалификации: Специалист по управлению инвестиционными фондами, паевыми инвестиционными фондами и негосударственными пенсионными фондами (6-й уровень квалификации)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lastRenderedPageBreak/>
        <w:t>2. Номер квалификации: 08.00400.07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3. Уровень (подуровень) квалификации: 6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4. Область профессиональной деятельности: 08 Финансы и экономика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5. Вид профессиональной деятельности: Предоставление услуг на рынке ценных бумаг и производных финансовых инструментов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6. Реквизиты протокола Совета об одобрении квалификации: Протокол заседания СПК финансового рынка N 02-2026 от 19 марта 2026 г.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7. Реквизиты приказа Национального агентства об утверждении квалификации: от 02.06.2026 г. N 55/26-ПР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8. Основание разработки квалификации: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046"/>
      </w:tblGrid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реквизиты документа</w:t>
            </w:r>
          </w:p>
        </w:tc>
      </w:tr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(при наличии)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рынка ценных бумаг, приказ Минтруда России от 23 марта 2015 г. N 184н</w:t>
            </w:r>
          </w:p>
        </w:tc>
      </w:tr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Федеральный закон "Об инвестиционных фондах" от 29.11.2001 N 156-ФЗ, глава VII, VIII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07.05.1998 N 75-ФЗ (ред. от 09.04.2026) "О негосударственных пенсионных фондах", главы III, IV, VI, V</w:t>
            </w:r>
          </w:p>
        </w:tc>
      </w:tr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инвестиционными фондами, паевыми инвестиционными фондами и негосударственными пенсионными фондами (6-й уровень квалификации)</w:t>
            </w:r>
          </w:p>
        </w:tc>
      </w:tr>
    </w:tbl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9. Трудовые функции (профессиональные задачи, обязанности) и их характеристики: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90E2F" w:rsidRPr="00234783" w:rsidSect="000E215F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87"/>
        <w:gridCol w:w="2154"/>
        <w:gridCol w:w="2520"/>
        <w:gridCol w:w="2362"/>
        <w:gridCol w:w="2578"/>
        <w:gridCol w:w="1871"/>
      </w:tblGrid>
      <w:tr w:rsidR="009D0FF0" w:rsidRPr="00234783">
        <w:tc>
          <w:tcPr>
            <w:tcW w:w="567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1587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Код (при наличии профессионального стандарта)</w:t>
            </w:r>
          </w:p>
        </w:tc>
        <w:tc>
          <w:tcPr>
            <w:tcW w:w="2154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(при необходимости)</w:t>
            </w:r>
          </w:p>
        </w:tc>
      </w:tr>
      <w:tr w:rsidR="009D0FF0" w:rsidRPr="00234783">
        <w:tc>
          <w:tcPr>
            <w:tcW w:w="56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C/01.6</w:t>
            </w:r>
          </w:p>
        </w:tc>
        <w:tc>
          <w:tcPr>
            <w:tcW w:w="2154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Доверительное управление ценными бумагами и иными активами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Информирование клиентов - физических лиц о правах и гарантиях в соответствии с законодательством Российской Федерации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Проводить деловые переговоры, работать с клиентами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законодательства Российской Федерации, законодательство Российской Федерации о рынке ценных бумаг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Этика делового общения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Заключение в интересах клиентов сделок с ценными бумагами и производными финансовыми инструментами и исполнение обязательств по ним</w:t>
            </w:r>
          </w:p>
        </w:tc>
        <w:tc>
          <w:tcPr>
            <w:tcW w:w="2362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Составлять гражданско-правовые договоры, работать с документами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Проводить технический анализ при совершении сделок с ценными бумагами и применять иные финансовые инструменты</w:t>
            </w:r>
          </w:p>
        </w:tc>
        <w:tc>
          <w:tcPr>
            <w:tcW w:w="2578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торговли на биржевых рынках России и других стран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Технология заключения и исполнения сделок с ценными бумагами и иными финансовыми инструментами на биржевом и внебиржевом рынке</w:t>
            </w:r>
          </w:p>
        </w:tc>
        <w:tc>
          <w:tcPr>
            <w:tcW w:w="1871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Нормативные акты, регламентирующие заключение и исполнение сделок с ценными бумагами и иными финансовыми инструментами</w:t>
            </w:r>
          </w:p>
        </w:tc>
        <w:tc>
          <w:tcPr>
            <w:tcW w:w="1871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vMerge w:val="restart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управлению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инвестиционными фондами и паевыми инвестиционными фондами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инвестиционными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резервами акционерного инвестиционного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Управлять инвестиционным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портфелем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регулирование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акционерного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Инвестиционная декларация акционерного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Портфельная теория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D0FF0" w:rsidRPr="00234783">
        <w:tc>
          <w:tcPr>
            <w:tcW w:w="56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Подготовка правил доверительного управления паевым инвестиционным фондом, изменений и дополнений к ним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Составлять, вносить изменения в договор доверительного управления паевым инвестиционным фондом с учетом требований законодательства и потребностей пайщиков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 об инвестиционных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Виды паевых инвестиционных фондов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Инвестиционные паи, ограниченные в обороте, предназначенные для квалифицированных инвесторов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паевого инвестиционного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правил доверительного управления паевым инвестиционным фондом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и сроки формирования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имуществу, передаваемому в состав паевого инвестиционного фонда при его формировании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Включение имущества в состав паевого инвестиционного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Готовить и осуществлять правовые, организационные процедуры для передачи имущества в паевой инвестиционный фонд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 и структура активов паевых инвестиционных фондов различных видов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оценке имущества, составляющего паевой инвестиционный фонд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Выдача, обмен, погашение инвестиционных паев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правил доверительного управления паевым инвестиционным фондом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процедуры по реализации прав пайщиков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Определять размер и реализовывать порядок выплаты денежной компенсации, выдел имущества при погашении инвестиционных паев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 об инвестиционных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приема, рассмотрения и исполнения заявок на приобретение, обмен, погашение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Приостановление выдачи, погашения и обмена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Деятельность агентов по выдаче, погашению и обмену инвестиционных паев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Совершение сделок, выдача поручений на совершение сделок при доверительном управлении паевым инвестиционным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фондом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Управлять инвестиционным портфелем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профессиональными участниками рынка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ценных бумаг, кредитными организациями, организаторами торговли, специализированными депозитариями для совершения сделок с активами паевого инвестиционного фонда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Гражданское законодательство Российской Федерации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Федерации, нормативные акты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Банка России об инвестиционных фондах, о ценных бумагах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 и структура активов паевых инвестиционных фондов различных видов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Инвестиционная декларация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Портфельная теория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Проведение организованных торгов инвестиционными паями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Подготовка допуска инвестиционных паев паевого инвестиционного фонда к организованным торгам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допуска инвестиционных паев паевого инвестиционного фонда к организованным торгам, осуществляемый биржей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Расчет стоимости чистых активов паевого инвестиционного фонда, определение расчетной стоимости инвестиционного пая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Определять результаты доверительного управления паевым инвестиционным фондом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стоимости чистых активов паевого инвестиционного фонда, стоимости инвестиционного пая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(ограничение) рисков при доверительном управлении паевым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инвестиционным фондом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на практике требования по управлению рисками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Виды рисков и способы их ограничения при доверительном управлении паевым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инвестиционным фондом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 по организации управления рисками в управляющих компаниях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Внутренние стандарты саморегулируемой организации в сфере финансового рынка, объединяющей управляющие компании, по управлению рисками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Ведение учета операций, составление отчетности в отношении имущества паевого инвестиционного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Регистрировать операции с имуществом и формировать отчетность по операциям с имуществом, составляющим паевой инвестиционный фонд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учета и формирования отчетности по операциям с имуществом, составляющим паевой инвестиционный фонд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общего собрания владельцев инвестиционных паев закрытого паевого инвестиционного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процедуры по реализации прав пайщиков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документировать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по подготовке и проведению заседания, заочного голосования для принятия решений общим собранием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Федерации, нормативные акты Банка России об инвестиционных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пайщиков закрытого паевого инвестиционного фонда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Обеспечение прекращения паевого инвестиционного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Планировать, осуществлять и документировать процедуры при прекращении паевого инвестиционного фонда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Основания и порядок прекращения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Распределение имущества при прекращении паевого инвестиционного фонда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специализированным депозитарием, осуществляющим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имуществом, составляющим паевой инвестиционный фонд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Согласовывать со специализированным депозитарием распоряжение активами паевого инвестиционного фонда, денежными средствами, ценными бумагами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обмен информацией, документами со специализированным депозитарием в процессе доверительного управления паевым инвестиционным фондом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 об инвестиционных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осуществления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имуществом, составляющим паевой инвестиционный фонд, учет и хранение такого имущества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Раскрытие информации, предоставление информации о паевом инвестиционном фонде, об управляющей компании по требованию заинтересованных лиц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Раскрывать сведения об управляющей компании, паевом инвестиционном фонде в установленном порядке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Предоставлять заинтересованным лицам документы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, информацию об управляющей компании, о паевом инвестиционном фонде и результатах доверительного управления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распространяемой, предоставляемой, раскрываемой информации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раскрытия, предоставления информации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Базовый стандарт защиты прав и интересов инвесторов для управляющих компаний паевых инвестиционных фондов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vMerge w:val="restart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средствами пенсионных резервов, пенсионных накоплений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Совершение сделок, выдача поручений на совершение сделок при размещении средств пенсионных резервов, инвестировании средств пенсионных накоплений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Управлять инвестиционным портфелем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Принципы управления инвестиционным портфелем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Принципы, условия, ограничения, разрешенные активы для размещения и инвестирования средств пенсионные резервов, средств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и структуре пенсионных резервов, пенсионных накоплений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FF0" w:rsidRPr="00234783">
        <w:tc>
          <w:tcPr>
            <w:tcW w:w="56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активов,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составляющих пенсионные резервы, текущей стоимости активов и стоимости чистых активов, составляющих пенсионные накопления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стоимость активов,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чистых активов в соответствии с нормативными требованиями Банка России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Российской Федерации,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акты Банка России о негосударственных пенсионных фондах, об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я финансирования накопительной пенсии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Нормативные акты Банка России, устанавливающие порядок расчета стоимости активов, стоимости чистых активов, составляющих пенсионные резервы, пенсионные накопления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Составление отчетности по управлению средствами пенсионных резервов, пенсионных накоплений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Формировать отчетность по управлению активами негосударственного пенсионного фонда для различных категорий пользователей: Банка России, негосударственного пенсионного фонда, Социального фонда России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 о негосударственных пенсионных фондах, об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я финансирования накопительной пенсии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акты Банка России, устанавливающие состав, порядок подготовки и предоставления отчетности по управлению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пенсионных резервов, пенсионных накоплений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Взаимодействие с Банком России, негосударственным пенсионным фондом, специализированным депозитарием, Социальным фондом России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Обрабатывать информацию, документы по организации и осуществлению деятельности управляющей компании, связанной с управлением средствами пенсионных резервов, пенсионных накоплений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 негосударственных пенсионных фондах, об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я финансирования накопительной пенсии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Нормативные акты Банка России, устанавливающие порядок доверительного управления средствами пенсионных резервов,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 доверительного управления средствами пенсионных резервов, пенсионных накоплений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Раскрытие информации об управлении средствами пенсионных резервов, пенсионных накоплений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отчеты и другие документы для раскрытия сведений и результатов доверительного управления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пенсионными резервами, пенсионными накоплениями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 о негосударственных пенсионных фондах, об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я финансирования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накопительной пенсии Нормативные акты Банка России, устанавливающие порядок раскрытия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информации об управлении средствами пенсионных резервов, пенсионных накоплений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управления рисками при размещении средств пенсионных резервов и инвестировании средств пенсионных накоплений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требования и подходы к управлению рисками при управлении средствами пенсионных резервов, пенсионных накоплений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рисками при размещении средств пенсионных резервов и инвестировании средств пенсионных накоплений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отдельными активами (объектами управления)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средствами страховых резервов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Инвестировать средства страховых резервов, переданные страховщиком в доверительное управление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 и структура страховых резервов, порядку их размещения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имуществом, составляющим целевой капитал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Размещать средства, составляющие целевой капитал, переданные собственником целевого капитала - некоммерческой организацией в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доверительное управление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 о порядке формирования и использования целевого капитала некоммерческих организаций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осуществления доверительного управления имуществом, составляющим целевой капитал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средствами компенсационного фонда саморегулируемой организации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Размещать средства, составляющие компенсационный фонд, переданные саморегулируемой организацией в доверительное управление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и использования средств компенсационных фондов саморегулируемых организаций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размещения средств компенсационных фондов саморегулируемых организаций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ипотечным покрытием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доверительное управление ипотечным покрытием в интересах владельцев ипотечных сертификатов участия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об ипотечных ценных бумагах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доверительного управления ипотечным покрытием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управляющей компании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осуществлении внутреннего контроля, управления рисками, внутреннего контроля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в части функций, непосредственно исполняемых сотрудником управляющей компании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и обрабатывать сведения о клиентах и осуществляемых операциях, в том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по договорам доверительного управления, в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установленном законодательством Российской Федерации, нормативными актами Банка России и внутренними документами управляющей компании, при реализации управляющей компанией системы внутреннего контроля, управления рисками, внутреннего контроля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Российской Федерации по противодействию легализации (отмыванию) доходов,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преступным путем, финансированию терроризма, экстремистской деятельности и финансированию распространения оружия массового уничтожения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Нормативные акты Банка России в области внутреннего контроля, управления рисками управляющей компании,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D0FF0" w:rsidRPr="00234783">
        <w:tc>
          <w:tcPr>
            <w:tcW w:w="56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внутреннего контроля в целях предотвращения, выявления и пресечения неправомерного использования инсайдерской информации и манипулирования рынком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обрабатывать сведения в рамках противодействия неправомерному использованию инсайдерской информации и манипулированию рынком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нормативные акты Банка России по противодействию неправомерному использованию инсайдерской информации и (или) манипулированию рынком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Управление конфликтом интересов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Выявлять конфликт интересов, предотвращать возникновение конфликта интересов, раскрывать информацию о конфликте интересов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 о выявлении конфликта интересов и управлению конфликтом интересов управляющей компании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E2F" w:rsidRPr="00234783" w:rsidRDefault="00090E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90E2F" w:rsidRPr="00234783">
          <w:pgSz w:w="16838" w:h="11905" w:orient="landscape"/>
          <w:pgMar w:top="720" w:right="720" w:bottom="720" w:left="720" w:header="0" w:footer="0" w:gutter="0"/>
          <w:cols w:space="720"/>
          <w:titlePg/>
        </w:sect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10. Возможные наименования должностей, профессий и иные дополнительные характеристики: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531"/>
        <w:gridCol w:w="1247"/>
        <w:gridCol w:w="3855"/>
      </w:tblGrid>
      <w:tr w:rsidR="009D0FF0" w:rsidRPr="00234783">
        <w:tc>
          <w:tcPr>
            <w:tcW w:w="2438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Документ, цифровой ресурс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Код по документу (ресурсу)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реквизиты документа (адрес ресурса)</w:t>
            </w:r>
          </w:p>
        </w:tc>
      </w:tr>
      <w:tr w:rsidR="009D0FF0" w:rsidRPr="00234783">
        <w:tc>
          <w:tcPr>
            <w:tcW w:w="2438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инвестиционными фондами, паевыми инвестиционными фондами и негосударственными пенсионными фондами</w:t>
            </w: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Финансовые аналитики</w:t>
            </w:r>
          </w:p>
        </w:tc>
      </w:tr>
      <w:tr w:rsidR="009D0FF0" w:rsidRPr="00234783"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66.30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Деятельность по управлению фондами</w:t>
            </w:r>
          </w:p>
        </w:tc>
      </w:tr>
      <w:tr w:rsidR="009D0FF0" w:rsidRPr="00234783"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203737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инвестиционными фондами, паевыми инвестиционными фондами и негосударственными пенсионными фондами</w:t>
            </w:r>
          </w:p>
        </w:tc>
      </w:tr>
      <w:tr w:rsidR="009D0FF0" w:rsidRPr="00234783"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Перечни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24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3855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3855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</w:tbl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Высшее образование.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Опыт практической работы (стаж работы и особые требования (при необходимости), возможные варианты):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Опыт практической работы в финансовой сфере не менее 1 года.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Неформальное образование и самообразование (возможные варианты): -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12. Особые условия допуска к работе: Соответствие лица квалификационным и иным требованиям, установленным Федеральным законом "Об инвестиционных фондах" от 29.11.2001 N 156-ФЗ, глава VIII, статья 38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13. 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 -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14. Перечень документов, необходимых для прохождения профессионального экзамена по квалификации: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1) Документ, подтверждающий наличие высшего образования;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 xml:space="preserve">2) Документ, подтверждающий наличие опыта практической работы в финансовой сфере не менее 1 </w:t>
      </w:r>
      <w:r w:rsidRPr="00234783">
        <w:rPr>
          <w:rFonts w:ascii="Times New Roman" w:hAnsi="Times New Roman" w:cs="Times New Roman"/>
          <w:sz w:val="24"/>
          <w:szCs w:val="24"/>
        </w:rPr>
        <w:lastRenderedPageBreak/>
        <w:t>года.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15. Срок действия свидетельства: 5 лет.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90E2F" w:rsidRPr="00234783" w:rsidRDefault="00090E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к приказу АНО НАРК</w:t>
      </w:r>
    </w:p>
    <w:p w:rsidR="00090E2F" w:rsidRPr="00234783" w:rsidRDefault="00090E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от 02.06.2026 г. N 55/26-ПР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94"/>
      <w:bookmarkEnd w:id="2"/>
      <w:r w:rsidRPr="00234783">
        <w:rPr>
          <w:rFonts w:ascii="Times New Roman" w:hAnsi="Times New Roman" w:cs="Times New Roman"/>
          <w:sz w:val="24"/>
          <w:szCs w:val="24"/>
        </w:rPr>
        <w:t>НАИМЕНОВАНИЯ КВАЛИФИКАЦИЙ И ТРЕБОВАНИЯ</w:t>
      </w:r>
    </w:p>
    <w:p w:rsidR="00090E2F" w:rsidRPr="00234783" w:rsidRDefault="00090E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К КВАЛИФИКАЦИЯМ, НА СООТВЕТСТВИЕ КОТОРЫМ ПРОВОДИТСЯ</w:t>
      </w:r>
    </w:p>
    <w:p w:rsidR="00090E2F" w:rsidRPr="00234783" w:rsidRDefault="00090E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НЕЗАВИСИМАЯ ОЦЕНКА КВАЛИФИКАЦИИ, ПРЕДСТАВЛЕННЫЕ СОВЕТОМ</w:t>
      </w:r>
    </w:p>
    <w:p w:rsidR="00090E2F" w:rsidRPr="00234783" w:rsidRDefault="00090E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ПО ПРОФЕССИОНАЛЬНЫМ КВАЛИФИКАЦИЯМ ФИНАНСОВОГО РЫНКА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1. Наименование квалификации: Специалист по деятельности специализированного депозитария инвестиционных фондов, паевых инвестиционных фондов и негосударственных пенсионных фондов (6-й уровень квалификации)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2. Номер квалификации: 08.00400.08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3. Уровень (подуровень) квалификации: 6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4. Область профессиональной деятельности: Финансы и экономика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5. Вид профессиональной деятельности: Предоставление услуг на рынке ценных бумаг и производных финансовых инструментов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6. Реквизиты протокола Совета об одобрении квалификации: Протокол заседания СПК финансового рынка N 02-2026 от 19 марта 2026 г.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7. Реквизиты приказа Национального агентства об утверждении квалификации: от 02.06.2026 г. N 55/26-ПР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8. Основание разработки квалификации: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046"/>
      </w:tblGrid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реквизиты документа</w:t>
            </w:r>
          </w:p>
        </w:tc>
      </w:tr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(при наличии)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рынка ценных бумаг, приказ Минтруда России от 23 марта 2015 г. N 184н</w:t>
            </w:r>
          </w:p>
        </w:tc>
      </w:tr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Федеральный закон "Об инвестиционных фондах" от 29.11.2001 N 156-ФЗ, главы VI, VIII, IX, X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07.05.1998 N 75-ФЗ (ред. от 09.04.2026) "О негосударственных пенсионных фондах", главы IX, X, X.1, X.3</w:t>
            </w:r>
          </w:p>
        </w:tc>
      </w:tr>
      <w:tr w:rsidR="009D0FF0" w:rsidRPr="00234783">
        <w:tc>
          <w:tcPr>
            <w:tcW w:w="4025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5046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"Специалист по деятельности специализированного депозитария инвестиционных фондов, паевых инвестиционных фондов и негосударственных пенсионных фондов (6-й уровень квалификации)"</w:t>
            </w:r>
          </w:p>
        </w:tc>
      </w:tr>
    </w:tbl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lastRenderedPageBreak/>
        <w:t>9. Трудовые функции (профессиональные задачи, обязанности) и их характеристики: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90E2F" w:rsidRPr="00234783">
          <w:pgSz w:w="11905" w:h="16838"/>
          <w:pgMar w:top="720" w:right="720" w:bottom="720" w:left="720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87"/>
        <w:gridCol w:w="2154"/>
        <w:gridCol w:w="2520"/>
        <w:gridCol w:w="2362"/>
        <w:gridCol w:w="2578"/>
        <w:gridCol w:w="1871"/>
      </w:tblGrid>
      <w:tr w:rsidR="009D0FF0" w:rsidRPr="00234783">
        <w:tc>
          <w:tcPr>
            <w:tcW w:w="567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1587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Код (при наличии профессионального стандарта)</w:t>
            </w:r>
          </w:p>
        </w:tc>
        <w:tc>
          <w:tcPr>
            <w:tcW w:w="2154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(при необходимости)</w:t>
            </w:r>
          </w:p>
        </w:tc>
      </w:tr>
      <w:tr w:rsidR="009D0FF0" w:rsidRPr="00234783">
        <w:tc>
          <w:tcPr>
            <w:tcW w:w="56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E/03.6</w:t>
            </w:r>
          </w:p>
        </w:tc>
        <w:tc>
          <w:tcPr>
            <w:tcW w:w="2154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деятельности управляющей компании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управляющей организацией акционерного инвестиционного фонда, паевого инвестиционного фонда требований законодательства Российской Федерации в области управления активами коллективных инвесторов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Работать с большими объемами данных, подготовкой аналитических материалов, отчетов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регламентирующее деятельность управляющей компании, специализированного депозитария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управляющей компанией положений инвестиционной декларации акционерного инвестиционного фонда, правил паевого инвестиционного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условиях конфликта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Проводить переговоры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компьютерные программы Федеральный закон "Об инвестиционных фондах" от 29.11.2001 N 156-ФЗ, ст. 35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Учет и хранение имущества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на хранение и хранить имущество, документы в отношении имущества,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принадлежащего акционерному инвестиционному фонду, составляющего паевой инвестиционный фонд, ипотечное покрытие, средства пенсионных резервов, средства пенсионных накоплений, страховые резервы, собственные средства (капитал) страховщика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прием и обеспечивать хранение первичных документов, подтверждающих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структуру активов и ее изменения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Фиксировать сведения, формировать отчеты о хранении имущества, документов, подтверждающих структуру активов и ее изменения, в системе учета специализированного депозитария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Оказывать услуги по учету и переходу прав на ценные бумаги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хранение сертификатов документарных ценных бумаг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Регистрироваться в качестве номинального держателя и выполнять функции номинального держателя ценных бумаг, учет прав на которые осуществляет специализированный депозитарий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Российской Федерации и нормативные акты Банка России об инвестиционных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фондах, негосударственных пенсионных фондах, об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я финансирования накопительной пенсии, о рынке ценных бумаг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и нормативные акты Банка России об ипотеке (залоге недвижимости), ипотечных ценных бумагах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осуществления деятельности специализированного депозитария и оказания услуг, связанных с ее осуществлением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 и формы первичных документов для передачи в специализированный депозитарий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приема и хранения первичных документов специализированным депозитарием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хранения имущества специализированным депозитарием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осуществления депозитарной деятельности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Вести учет имущества акционерного инвестиционного фонда, паевого инвестиционного фонда, имущества, в которое размещены средства пенсионных резервов, средства пенсионных накоплений, имущества, составляющего ипотечное покрытие, страховые резервы, собственные средства (капитал) страховщика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Вносить сведения об операциях с имуществом в систему учета специализированного депозитария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Формировать отчеты о выдаваемых согласиях на распоряжение имуществом, об операциях с имуществом, о выявленных нарушениях (несоответствиях)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Формировать перечень имущества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сбор, фиксацию, обработку, хранение и предоставление данных, составляющих реестр ипотечного покрытия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и нормативные акты Банка России об инвестиционных фондах, негосударственных пенсионных фондах, об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я финансирования накопительной пенсии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и нормативные акты Банка России об ипотеке (залоге недвижимости), ипотечных ценных бумагах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осуществления деятельности специализированного депозитария и оказания услуг, связанных с ее осуществлением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ведения реестра ипотечного покрытия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распоряжением имуществом</w:t>
            </w:r>
          </w:p>
        </w:tc>
        <w:tc>
          <w:tcPr>
            <w:tcW w:w="2520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распоряжением имуществом, принадлежащим акционерному инвестиционному фонду, составляющим паевой инвестиционный фонд</w:t>
            </w:r>
          </w:p>
        </w:tc>
        <w:tc>
          <w:tcPr>
            <w:tcW w:w="2362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Согласовывать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доверительного управления паевого инвестиционного фонда, инвестиционные паи которого ограничены в обороте, изменения и дополнения в них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управляющей компанией всех установленных ограничений по инвестированию имущества паевого инвестиционного фонда и требований к составу и структуре активов, составляющих имущество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Выдавать управляющей компании согласие или отказ в выдаче согласия на распоряжение имуществом, составляющего паевой инвестиционный фонд</w:t>
            </w:r>
          </w:p>
        </w:tc>
        <w:tc>
          <w:tcPr>
            <w:tcW w:w="2578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нормативные акты Банка России об инвестиционных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Базовый стандарт совершения специализированным депозитарием операций на финансовом рынке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осуществления деятельности специализированного депозитария и оказания услуг, связанных с ее осуществлением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согласования специализированным депозитарием правил доверительного управления паевым инвестиционным фондом, инвестиционные паи которого ограничены в обороте и изменений и дополнений в них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Виды паевых инвестиционных фондов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Правовое положение паевого инвестиционного фонда,</w:t>
            </w:r>
          </w:p>
        </w:tc>
        <w:tc>
          <w:tcPr>
            <w:tcW w:w="1871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по сделкам управляющей компании с ценными бумагами и иным имуществом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за соблюдением управляющей компанией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и срока формирования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Определять стоимость чистых активов и расчетную стоимость одного инвестиционного пая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при выдаче, погашении, обмене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определения количества инвестиционных паев и сроков их выдачи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инвестиционные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паи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ограничены в обороте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правилам доверительного управления паевым инвестиционным фондом, инвестиционной декларации акционерного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и структуре активов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и сроки формирования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Расчет стоимости чистых активов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выдачи, погашения, обмена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расчета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вознаграждения управляющей компании, специализированного депозитария, лица, осуществляющего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реестра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определения суммы денежной компенсации в связи с погашением инвестиционных паев и частичным погашением инвестиционного пая и сроков ее выплаты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начисление и оплату вознаграждений, оплату иных расходов за счет имущества, составляющего паевой инвестиционный фонд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начисления и выплаты владельцам инвестиционных паев дохода по инвестиционному паю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за соблюдением установленных порядка и срока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общего собрания владельцев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инвестиционных паев закрытого паевого инвестиционного фонда</w:t>
            </w:r>
            <w:proofErr w:type="gramEnd"/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соблюдение управляющей компанией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и срока прекращения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Утверждать отчет о прекращении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выдел имущества из паевого инвестиционного фонда в натуре при погашении инвестиционных паев</w:t>
            </w:r>
          </w:p>
        </w:tc>
        <w:tc>
          <w:tcPr>
            <w:tcW w:w="2578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владельцев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 и порядок расчета расходов, осуществляемых за счет имущества, составляющего паевой инвестиционный фонд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расчета суммы денежной компенсации в связи с погашением инвестиционных паев и частичным погашением инвестиционного пая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расчета дохода по инвестиционному паю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созыва и проведения общего собрания владельцев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прекращения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утверждения специализированным депозитарием отчета о прекращении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выдела имущества из паевого инвестиционного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 при погашении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смены управляющей компании, осуществляющей доверительное управление паевым инвестиционным фондом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контроля специализированным депозитарием за управляющей компанией паевого инвестиционного фонда, акционерным инвестиционным фондом</w:t>
            </w:r>
          </w:p>
        </w:tc>
        <w:tc>
          <w:tcPr>
            <w:tcW w:w="1871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имуществом, составляющим средства пенсионных резервов негосударственного пенсионного фонда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соблюдение ограничений на размещение средств пенсионных резервов, правил размещения средств пенсионных резервов, состава и структуры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пенсионных резервов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Выдавать согласие или отказ в выдаче согласия на распоряжение имуществом, составляющим средства пенсионных резервов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по сделкам с ценными бумагами и иным имуществом, составляющим средства пенсионных резервов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Рассчитывать стоимость активов, в которые размещены средства пенсионных резервов, совокупную стоимость пенсионных резервов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установленного порядка оплаты вознаграждений, сумм для возмещения расходов, связанных с размещением пенсионных резервов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Федерации, нормативные акты Банка России о негосударственных пенсионных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размещения средств пенсионных резервов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расчета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активов, составляющих пенсионные резервы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расчета совокупной стоимости пенсионных резервов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Порядок расчета вознаграждений, сумм для возмещения расходов, связанных с размещением пенсионных резервов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по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распоряжению средствами пенсионных накоплений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соблюдением негосударственным пенсионным фондом, управляющей компанией ограничений на инвестирование средств пенсионных накоплений, требований по инвестированию средств пенсионных накоплений, состава и структуры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негосударственным пенсионным фондом средствами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управляющей компании по распоряжению средствами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Выдавать согласие или отказ в выдаче согласия на распоряжение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имуществом, составляющим средства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перечислением средств на выплаты за счет средств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Рассчитывать стоимость чистых активов, текущую стоимость активов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(сверку) расчета управляющей компанией и негосударственным пенсионным фондом стоимости чистых активов, текущей стоимости активов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 Российской Федерации,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акты Банка России о негосударственных пенсионных фондах, инвестировании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я финансирования накопительной пенсии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осуществлению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средствами пенсионных накоплений фонда, в том числе переданными в доверительное управление управляющим компаниям, и активами, в которые инвестированы эти средства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Типовой кодекс профессиональной этики управляющих компаний, специализированного депозитария, брокеров, осуществляющих деятельность, связанную с формированием и инвестированием средств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Типовая форма договора об оказании услуг специализированного депозитария негосударственному пенсионному фонду, осуществляющему деятельность по обязательному пенсионному страхованию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Типовая форма договора об оказании услуг специализированного депозитария управляющей компании в отношении средств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составу и структуре средств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и ограничения по инвестированию средств пенсионных накоплений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расчета стоимости чистых активов негосударственного пенсионного фонда, текущей стоимости активов и стоимости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чистых активов управляющей компании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имуществом, составляющим ипотечное покрытие</w:t>
            </w:r>
          </w:p>
        </w:tc>
        <w:tc>
          <w:tcPr>
            <w:tcW w:w="2362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за соответствием законодательству Российской Федерации, нормативным актам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Банка России действий эмитента облигаций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с ипотечным покрытием, управляющего ипотечным покрытием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Выдавать эмитенту облигаций с ипотечным покрытием, управляющему ипотечным покрытием согласие или отказ в выдаче согласия на распоряжение имуществом, составляющим ипотечное покрытие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включение имущества в состав ипотечного покрытия,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 имущества из его состава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структуру активов, входящих в состав ипотечного покрытия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полноту и своевременность исполнения обязательств по облигациям с ипотечным покрытием</w:t>
            </w:r>
          </w:p>
        </w:tc>
        <w:tc>
          <w:tcPr>
            <w:tcW w:w="2578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Федерации, нормативные акты Банка России об ипотеке (залоге недвижимости), об ипотечных ценных бумагах, о ценных бумагах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осуществления контроля специализированного депозитария за распоряжением имуществом, составляющим ипотечное покрытие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Особенности учета льготного периода в реестре ипотечного покрытия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Осуществление эмиссии облигаций с ипотечным покрытием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Регулирование ипотечных сертификатов участия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активам, входящим в состав ипотечного покрытия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правилам доверительного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ипотечным покрытием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Расчет вознаграждений и расходов, связанных с доверительным управлением ипотечным покрытием</w:t>
            </w:r>
          </w:p>
        </w:tc>
        <w:tc>
          <w:tcPr>
            <w:tcW w:w="1871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при досрочном погашении облигаций с ипотечным покрытием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при выдаче и погашении ипотечных сертификатов участия, а также перечислении их владельцам платежей по обязательствам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выплаты вознаграждений и возмещения расходов, связанных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доверительным управлением ипотечным покрытием</w:t>
            </w:r>
          </w:p>
        </w:tc>
        <w:tc>
          <w:tcPr>
            <w:tcW w:w="2578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требований к инвестированию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стр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аховых резервов, собственных средств (капитала) страховщика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ограничений на размещение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стр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аховых резервов и собственных средств (капитала) страховщика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требований к составу и структуре активов, принимаемых для покрытия страховых резервов и собственных средств (капитала) страховщика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правил размещения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стр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аховых резервов и собственных средств (капитала) страховщика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определением стоимости активов, принимаемых для покрытия страховых резервов, 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средств (капитала) страховщика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Федерации, нормативные акты Банка России, устанавливающие требования к составу и структуре активов, принимаемых для покрытия страховых резервов и собственных средств (капитала), размещению сре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дств стр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аховых резервов и собственных средств (капитала) страховщика, контролю за активами страховщика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размещения страховщиками страховых резервов, собственных средств (капитала)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осуществления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составом и структурой активов, принимаемых для покрытия страховых резервов и собственных средств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(капитала), и за определением стоимости активов страховщика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отчетности специализированного депозитария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Составлять отчетность в порядке, установленном Банком России, в отношении пенсионных резервов, пенсионных накоплений, ипотечного покрытия, активов страховщиков, активов акционерного инвестиционного фонда,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Представлять отчетность в Банк России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Федерации, нормативные акты Банка России, устанавливающие требования к отчетности специализированного депозитария, включая требования к формам, срокам и порядку составления и представления отчетности специализированного депозитария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Уведомление о выявленном нарушении (несоответствии) и контроль устранения нарушения (несоответствия)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Формировать уведомление о выявленном нарушении (несоответствии)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Направлять уведомление о выявленном нарушении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(несоответствии) в Банк России, акционерный инвестиционный фонд, управляющую компанию, негосударственный пенсионный фонд, страховую организацию и общество взаимного страхования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устранение выявленного нарушения (несоответствия), формировать и направлять уведомление об устранении нарушения (несоответствия), о </w:t>
            </w:r>
            <w:proofErr w:type="spell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неустранении</w:t>
            </w:r>
            <w:proofErr w:type="spell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(несоответствия)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осуществления деятельности специализированного депозитария и оказания услуг, связанных с ее осуществлением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7" w:type="dxa"/>
            <w:vMerge w:val="restart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Без кода</w:t>
            </w:r>
          </w:p>
        </w:tc>
        <w:tc>
          <w:tcPr>
            <w:tcW w:w="2154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Ведение реестра владельцев инвестиционных паев</w:t>
            </w: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Проведение операций в реестре владельцев инвестиционных паев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Открывать, закрывать лицевые и иные счета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Вносить изменения в анкету зарегистрированного лица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Вносить исправительные записи по лицевым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счетам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стандарт совершения специализированным депозитарием операций на финансовом рынке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реестра владельцев инвестиционных паев паевого инвестиционного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Осуществление операций с инвестиционными паями по лицевым и иным счетам в реестре владельцев инвестиционных паев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Зачислять инвестиционные паи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Списывать инвестиционные паи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Фиксировать обременение (прекращение обременения, изменение условий обременения) 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Фиксировать ограничение распоряжения (снятие ограничения на распоряжение) инвестиционными паями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Базовый стандарт совершения специализированным депозитарием операций на финансовом рынке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ведения реестра владельцев инвестиционных паев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осуществлению деятельности по ведению реестра владельцев ценных бумаг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F0" w:rsidRPr="00234783">
        <w:tc>
          <w:tcPr>
            <w:tcW w:w="56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и предоставление информации из реестра владельцев инвестиционных паев</w:t>
            </w:r>
          </w:p>
        </w:tc>
        <w:tc>
          <w:tcPr>
            <w:tcW w:w="2362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Составлять списки лиц для реализации прав по инвестиционным паям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Предоставлять информацию из реестра владельцев инвестиционных паев лицам, имеющим право на получение такой информации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Предоставлять отчет</w:t>
            </w:r>
            <w:proofErr w:type="gramEnd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выдачи инвестиционных паев</w:t>
            </w:r>
          </w:p>
        </w:tc>
        <w:tc>
          <w:tcPr>
            <w:tcW w:w="2578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 Российской Федерации, нормативные акты Банка России об инвестиционных фондах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Правила ведения реестра владельцев инвестиционных паев паевого инвестиционного фонда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Форматы сообщений для передачи реестра владельцев </w:t>
            </w:r>
            <w:r w:rsidRPr="002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инвестиционных паев</w:t>
            </w:r>
          </w:p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Требования к осуществлению деятельности по ведению реестра владельцев ценных бумаг</w:t>
            </w:r>
          </w:p>
        </w:tc>
        <w:tc>
          <w:tcPr>
            <w:tcW w:w="187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E2F" w:rsidRPr="00234783" w:rsidRDefault="00090E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90E2F" w:rsidRPr="00234783">
          <w:pgSz w:w="16838" w:h="11905" w:orient="landscape"/>
          <w:pgMar w:top="720" w:right="720" w:bottom="720" w:left="720" w:header="0" w:footer="0" w:gutter="0"/>
          <w:cols w:space="720"/>
          <w:titlePg/>
        </w:sect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10. Возможные наименования должностей, профессий и иные дополнительные характеристики: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531"/>
        <w:gridCol w:w="1247"/>
        <w:gridCol w:w="3855"/>
      </w:tblGrid>
      <w:tr w:rsidR="009D0FF0" w:rsidRPr="00234783">
        <w:tc>
          <w:tcPr>
            <w:tcW w:w="2438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Документ, цифровой ресурс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Код по документу (ресурсу)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реквизиты документа (адрес ресурса)</w:t>
            </w:r>
          </w:p>
        </w:tc>
      </w:tr>
      <w:tr w:rsidR="009D0FF0" w:rsidRPr="00234783">
        <w:tc>
          <w:tcPr>
            <w:tcW w:w="2438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по деятельности специализированных депозитариев инвестиционных фондов, паевых инвестиционных фондов и негосударственных пенсионных фондов</w:t>
            </w: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Финансовые аналитики</w:t>
            </w:r>
          </w:p>
        </w:tc>
      </w:tr>
      <w:tr w:rsidR="009D0FF0" w:rsidRPr="00234783"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64.99.7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Деятельность специализированного депозитария инвестиционных фондов, паевых инвестиционных фондов, негосударственных пенсионных фондов</w:t>
            </w:r>
          </w:p>
        </w:tc>
      </w:tr>
      <w:tr w:rsidR="009D0FF0" w:rsidRPr="00234783"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247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203616</w:t>
            </w:r>
          </w:p>
        </w:tc>
        <w:tc>
          <w:tcPr>
            <w:tcW w:w="3855" w:type="dxa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Специалист по деятельности специализированных депозитариев инвестиционных фондов, паевых инвестиционных фондов и негосударственных пенсионных фондов</w:t>
            </w:r>
          </w:p>
        </w:tc>
      </w:tr>
      <w:tr w:rsidR="009D0FF0" w:rsidRPr="00234783"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 xml:space="preserve">Перечни </w:t>
            </w:r>
            <w:proofErr w:type="gramStart"/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247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3855" w:type="dxa"/>
            <w:tcBorders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9D0FF0" w:rsidRPr="00234783">
        <w:tblPrEx>
          <w:tblBorders>
            <w:insideH w:val="nil"/>
          </w:tblBorders>
        </w:tblPrEx>
        <w:tc>
          <w:tcPr>
            <w:tcW w:w="2438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3855" w:type="dxa"/>
            <w:tcBorders>
              <w:top w:val="nil"/>
            </w:tcBorders>
          </w:tcPr>
          <w:p w:rsidR="00090E2F" w:rsidRPr="00234783" w:rsidRDefault="00090E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783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</w:tbl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Высшее образование.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Опыт практической работы (стаж работы и особые требования (при необходимости), возможные варианты):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Опыт практической работы в финансовой сфере не менее 1 года.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Неформальное образование и самообразование (возможные варианты): -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12. Особые условия допуска к работе: Соответствие лица квалификационным и иным требованиям, установленным Федеральным законом "Об инвестиционных фондах" от 29.11.2001 N 156-ФЗ, глава IX, статья 44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13. 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 -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14. Перечень документов, необходимых для прохождения профессионального экзамена по квалификации: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lastRenderedPageBreak/>
        <w:t>1) Документ, подтверждающий наличие высшего образования;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2) Документ, подтверждающий наличие опыта практической работы в финансовой сфере не менее 1 года.</w:t>
      </w:r>
    </w:p>
    <w:p w:rsidR="00090E2F" w:rsidRPr="00234783" w:rsidRDefault="00090E2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234783">
        <w:rPr>
          <w:rFonts w:ascii="Times New Roman" w:hAnsi="Times New Roman" w:cs="Times New Roman"/>
          <w:sz w:val="24"/>
          <w:szCs w:val="24"/>
        </w:rPr>
        <w:t>15. Срок действия свидетельства: 5 лет.</w:t>
      </w: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E2F" w:rsidRPr="00234783" w:rsidRDefault="00090E2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879C5" w:rsidRPr="00234783" w:rsidRDefault="00F879C5">
      <w:pPr>
        <w:rPr>
          <w:rFonts w:ascii="Times New Roman" w:hAnsi="Times New Roman" w:cs="Times New Roman"/>
          <w:sz w:val="24"/>
          <w:szCs w:val="24"/>
        </w:rPr>
      </w:pPr>
    </w:p>
    <w:sectPr w:rsidR="00F879C5" w:rsidRPr="00234783">
      <w:pgSz w:w="11905" w:h="16838"/>
      <w:pgMar w:top="720" w:right="720" w:bottom="720" w:left="72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2F"/>
    <w:rsid w:val="00090E2F"/>
    <w:rsid w:val="001A78C3"/>
    <w:rsid w:val="00234783"/>
    <w:rsid w:val="002426F7"/>
    <w:rsid w:val="002D7D9A"/>
    <w:rsid w:val="00454620"/>
    <w:rsid w:val="00712DB5"/>
    <w:rsid w:val="007D328D"/>
    <w:rsid w:val="00847224"/>
    <w:rsid w:val="008F54BB"/>
    <w:rsid w:val="00943A03"/>
    <w:rsid w:val="009D0FF0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090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E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234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090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E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234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rk.ru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6246</Words>
  <Characters>35607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Семериков</dc:creator>
  <cp:lastModifiedBy>Сергей Семериков</cp:lastModifiedBy>
  <cp:revision>3</cp:revision>
  <dcterms:created xsi:type="dcterms:W3CDTF">2026-06-10T21:34:00Z</dcterms:created>
  <dcterms:modified xsi:type="dcterms:W3CDTF">2026-06-11T00:19:00Z</dcterms:modified>
</cp:coreProperties>
</file>