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DF" w:rsidRPr="008C6BB8" w:rsidRDefault="004949DF" w:rsidP="008C6BB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ФЕДЕРАЛЬНОЕ АГЕНТСТВО ПО ДЕЛАМ НАЦИОНАЛЬНОСТЕЙ</w:t>
      </w:r>
    </w:p>
    <w:bookmarkStart w:id="0" w:name="_GoBack"/>
    <w:p w:rsidR="00EF0547" w:rsidRPr="008C6BB8" w:rsidRDefault="008C6BB8" w:rsidP="008C6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"https://rg.ru/documents/2026/06/09/fadn-prikaz60-site-dok.html"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F0547" w:rsidRPr="008C6BB8">
        <w:rPr>
          <w:rStyle w:val="a5"/>
          <w:rFonts w:ascii="Times New Roman" w:hAnsi="Times New Roman" w:cs="Times New Roman"/>
          <w:b/>
          <w:bCs/>
          <w:sz w:val="24"/>
          <w:szCs w:val="24"/>
        </w:rPr>
        <w:t>Приказ ФАДН России от 04.05.2026 N 60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bookmarkEnd w:id="0"/>
    <w:p w:rsidR="00EF0547" w:rsidRPr="008C6BB8" w:rsidRDefault="00EF0547" w:rsidP="008C6B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47" w:rsidRPr="008C6BB8" w:rsidRDefault="00EF0547" w:rsidP="008C6BB8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6BB8">
        <w:rPr>
          <w:rFonts w:ascii="Times New Roman" w:hAnsi="Times New Roman" w:cs="Times New Roman"/>
          <w:b/>
          <w:sz w:val="24"/>
          <w:szCs w:val="24"/>
        </w:rPr>
        <w:t>О порядке выдачи органом местного самоуправления соответствующего муниципального образования документа, подтверждающего ведение кочевого и (или) полукочевого образа жизни гражданином Российской Федерации, относящимся к коренному малочисленному народу Российской Федерации и не имеющим места, где он постоянно или преимущественно проживает, для регистрации по месту жительства данного гражданина в одном из муниципальных образований (по выбору данного гражданина), в границах которого проходят маршруты кочевий</w:t>
      </w:r>
      <w:proofErr w:type="gramEnd"/>
      <w:r w:rsidRPr="008C6BB8">
        <w:rPr>
          <w:rFonts w:ascii="Times New Roman" w:hAnsi="Times New Roman" w:cs="Times New Roman"/>
          <w:b/>
          <w:sz w:val="24"/>
          <w:szCs w:val="24"/>
        </w:rPr>
        <w:t xml:space="preserve"> данного гражданина, по адресу местной администрации или территориального органа местной администрации (при его наличии) указан</w:t>
      </w:r>
      <w:r w:rsidR="008C6BB8" w:rsidRPr="008C6BB8">
        <w:rPr>
          <w:rFonts w:ascii="Times New Roman" w:hAnsi="Times New Roman" w:cs="Times New Roman"/>
          <w:b/>
          <w:sz w:val="24"/>
          <w:szCs w:val="24"/>
        </w:rPr>
        <w:t>ного муниципального образования</w:t>
      </w:r>
    </w:p>
    <w:p w:rsidR="00EF0547" w:rsidRPr="008C6BB8" w:rsidRDefault="00EF0547" w:rsidP="008C6BB8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4949DF" w:rsidRPr="008C6BB8" w:rsidRDefault="008C6BB8" w:rsidP="008C6BB8">
      <w:pPr>
        <w:pStyle w:val="ConsPlusNormal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hyperlink r:id="rId5" w:history="1">
        <w:r w:rsidR="00EF0547" w:rsidRPr="008C6BB8">
          <w:rPr>
            <w:rStyle w:val="a5"/>
            <w:rFonts w:ascii="Times New Roman" w:hAnsi="Times New Roman" w:cs="Times New Roman"/>
            <w:b/>
            <w:i/>
            <w:sz w:val="24"/>
            <w:szCs w:val="24"/>
          </w:rPr>
          <w:t>Зарегистрировано в Ми</w:t>
        </w:r>
        <w:r w:rsidRPr="008C6BB8">
          <w:rPr>
            <w:rStyle w:val="a5"/>
            <w:rFonts w:ascii="Times New Roman" w:hAnsi="Times New Roman" w:cs="Times New Roman"/>
            <w:b/>
            <w:i/>
            <w:sz w:val="24"/>
            <w:szCs w:val="24"/>
          </w:rPr>
          <w:t>нюсте России 05.06.2026 N 86923</w:t>
        </w:r>
      </w:hyperlink>
    </w:p>
    <w:p w:rsidR="008C6BB8" w:rsidRPr="008C6BB8" w:rsidRDefault="008C6BB8" w:rsidP="008C6BB8">
      <w:pPr>
        <w:pStyle w:val="ConsPlusNormal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В соответствии с подпунктом 5.40 пункта 5 Положения о Федеральном агентстве по делам национальностей, утвержденного постановлением Правительства Российской Федерации от 18 апреля 2015 г. N 368, приказываю: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BB8">
        <w:rPr>
          <w:rFonts w:ascii="Times New Roman" w:hAnsi="Times New Roman" w:cs="Times New Roman"/>
          <w:sz w:val="24"/>
          <w:szCs w:val="24"/>
        </w:rPr>
        <w:t>Утвердить прилагаемый Порядок выдачи органом местного самоуправления соответствующего муниципального образования документа, подтверждающего ведение кочевого и (или) полукочевого образа жизни гражданином Российской Федерации, относящимся к коренному малочисленному народу Российской Федерации и не имеющим места, где он постоянно или преимущественно проживает, для регистрации по месту жительства данного гражданина в одном из муниципальных образований (по выбору данного гражданина), в границах которого проходят маршруты</w:t>
      </w:r>
      <w:proofErr w:type="gramEnd"/>
      <w:r w:rsidRPr="008C6BB8">
        <w:rPr>
          <w:rFonts w:ascii="Times New Roman" w:hAnsi="Times New Roman" w:cs="Times New Roman"/>
          <w:sz w:val="24"/>
          <w:szCs w:val="24"/>
        </w:rPr>
        <w:t xml:space="preserve"> кочевий данного гражданина, по адресу местной администрации или территориального органа местной администрации (при его наличии) указанного муниципального образования.</w:t>
      </w: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6BB8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Pr="008C6BB8">
        <w:rPr>
          <w:rFonts w:ascii="Times New Roman" w:hAnsi="Times New Roman" w:cs="Times New Roman"/>
          <w:b/>
          <w:sz w:val="24"/>
          <w:szCs w:val="24"/>
        </w:rPr>
        <w:t xml:space="preserve"> руководителя</w:t>
      </w: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BB8">
        <w:rPr>
          <w:rFonts w:ascii="Times New Roman" w:hAnsi="Times New Roman" w:cs="Times New Roman"/>
          <w:b/>
          <w:sz w:val="24"/>
          <w:szCs w:val="24"/>
        </w:rPr>
        <w:t>С.А.БЕДКИН</w:t>
      </w: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Утвержден</w:t>
      </w: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приказом Федерального агентства</w:t>
      </w: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по делам национальностей</w:t>
      </w: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от 4 мая 2026 г. N 60</w:t>
      </w:r>
    </w:p>
    <w:p w:rsidR="004949DF" w:rsidRPr="008C6BB8" w:rsidRDefault="004949DF" w:rsidP="008C6BB8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8C6BB8">
        <w:rPr>
          <w:rFonts w:ascii="Times New Roman" w:hAnsi="Times New Roman" w:cs="Times New Roman"/>
          <w:sz w:val="24"/>
          <w:szCs w:val="24"/>
        </w:rPr>
        <w:t>ПОРЯДОК</w:t>
      </w:r>
    </w:p>
    <w:p w:rsidR="008C6BB8" w:rsidRPr="008C6BB8" w:rsidRDefault="008C6BB8" w:rsidP="008C6BB8">
      <w:pPr>
        <w:pStyle w:val="ConsPlusNormal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C6BB8">
        <w:rPr>
          <w:rFonts w:ascii="Times New Roman" w:hAnsi="Times New Roman" w:cs="Times New Roman"/>
          <w:b/>
          <w:sz w:val="24"/>
          <w:szCs w:val="24"/>
        </w:rPr>
        <w:t>выдачи органом местного самоуправления соответствующего муниципального образования документа, подтверждающего ведение кочевого и (или) полукочевого образа жизни гражданином Российской Федерации, относящимся к коренному малочисленному народу Российской Федерации и не имеющим места, где он постоянно или преимущественно проживает, для регистрации по месту жительства данного гражданина в одном из муниципальных образований (по выбору данного гражданина), в границах которого проходят маршруты кочевий данного гражданина</w:t>
      </w:r>
      <w:proofErr w:type="gramEnd"/>
      <w:r w:rsidRPr="008C6BB8">
        <w:rPr>
          <w:rFonts w:ascii="Times New Roman" w:hAnsi="Times New Roman" w:cs="Times New Roman"/>
          <w:b/>
          <w:sz w:val="24"/>
          <w:szCs w:val="24"/>
        </w:rPr>
        <w:t>, по адресу местной администрации или территориального органа местной администрации (при его наличии) указанного муниципального образования</w:t>
      </w:r>
    </w:p>
    <w:p w:rsidR="004949DF" w:rsidRPr="008C6BB8" w:rsidRDefault="004949DF" w:rsidP="008C6BB8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C6BB8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правила выдачи органом местного самоуправления соответствующего муниципального образования, в границах которого проходят маршруты кочевий гражданина Российской Федерации, относящегося к коренному малочисленному народу Российской </w:t>
      </w:r>
      <w:r w:rsidRPr="008C6BB8">
        <w:rPr>
          <w:rFonts w:ascii="Times New Roman" w:hAnsi="Times New Roman" w:cs="Times New Roman"/>
          <w:sz w:val="24"/>
          <w:szCs w:val="24"/>
        </w:rPr>
        <w:lastRenderedPageBreak/>
        <w:t>Федерации &lt;1&gt;, ведущего кочевой и (или) полукочевой образ жизни и не имеющего места, где он постоянно или преимущественно проживает (далее соответственно - орган местного самоуправления, заявитель), документа, подтверждающего ведение заявителем кочевого и (или) полукочевого образа</w:t>
      </w:r>
      <w:proofErr w:type="gramEnd"/>
      <w:r w:rsidRPr="008C6BB8">
        <w:rPr>
          <w:rFonts w:ascii="Times New Roman" w:hAnsi="Times New Roman" w:cs="Times New Roman"/>
          <w:sz w:val="24"/>
          <w:szCs w:val="24"/>
        </w:rPr>
        <w:t xml:space="preserve"> жизни для регистрации по месту жительства по адресу местной администрации или территориального органа местной администрации (при его наличии) &lt;2&gt; с учетом перечня мест традиционного проживания и традиционной хозяйственной деятельности коренных малочисленных народов Российской Федерации &lt;3&gt; (далее - документ).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&lt;1&gt; Постановление Правительства Российской Федерации от 24 марта 2000 г. N 255 "О Едином перечне коренных малочисленных народов Российской Федерации".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&lt;2&gt; Абзац пятый статьи 6.1 Закона Российской Федерации от 25 июня 1993 г. N 5242-I "О праве граждан Российской Федерации на свободу передвижения, выбор места пребывания и жительства в пределах Российской Федерации".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&lt;3&gt; Распоряжение Правительства Российской Федерации от 8 мая 2009 г. N 631-р.</w:t>
      </w: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2. Документ выдается на безвозмездной основе.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C6BB8">
        <w:rPr>
          <w:rFonts w:ascii="Times New Roman" w:hAnsi="Times New Roman" w:cs="Times New Roman"/>
          <w:sz w:val="24"/>
          <w:szCs w:val="24"/>
        </w:rPr>
        <w:t>Документ выдается на основании заявления о выдаче документа, составленного в виде электронного документа, подписанного электронной подписью &lt;4&gt; и направленного в орган местного самоуправления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или региональных порталов государственных и муниципальных услуг &lt;6&gt;, или в виде документа на бумажном носителе, подписанного собственноручной подписью и поданного лично</w:t>
      </w:r>
      <w:proofErr w:type="gramEnd"/>
      <w:r w:rsidRPr="008C6BB8">
        <w:rPr>
          <w:rFonts w:ascii="Times New Roman" w:hAnsi="Times New Roman" w:cs="Times New Roman"/>
          <w:sz w:val="24"/>
          <w:szCs w:val="24"/>
        </w:rPr>
        <w:t xml:space="preserve"> заявителем в орган местного самоуправления или направленного в орган местного самоуправления почтовым отправлением.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BB8">
        <w:rPr>
          <w:rFonts w:ascii="Times New Roman" w:hAnsi="Times New Roman" w:cs="Times New Roman"/>
          <w:sz w:val="24"/>
          <w:szCs w:val="24"/>
        </w:rPr>
        <w:t>&lt;4&gt; Часть 4 статьи 5 Федерального закона от 6 апреля 2011 г. N 63-ФЗ "Об электронной подписи", 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постановление Правительства Российской Федерации от 1 декабря 2021 г. N 2152 "Об утверждении Правил создания и использования сертификата ключа проверки усиленной</w:t>
      </w:r>
      <w:proofErr w:type="gramEnd"/>
      <w:r w:rsidRPr="008C6BB8">
        <w:rPr>
          <w:rFonts w:ascii="Times New Roman" w:hAnsi="Times New Roman" w:cs="Times New Roman"/>
          <w:sz w:val="24"/>
          <w:szCs w:val="24"/>
        </w:rPr>
        <w:t xml:space="preserve">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BB8">
        <w:rPr>
          <w:rFonts w:ascii="Times New Roman" w:hAnsi="Times New Roman" w:cs="Times New Roman"/>
          <w:sz w:val="24"/>
          <w:szCs w:val="24"/>
        </w:rPr>
        <w:t>&lt;5&gt; Часть 1 статьи 21 Федерального закона от 27 июля 2010 г. N 210-ФЗ "Об организации предоставления государственных и муниципальных услуг" (далее - Федеральный закон от 27 июля 2010 г. N 210-ФЗ), пункт 1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г. N 861.</w:t>
      </w:r>
      <w:proofErr w:type="gramEnd"/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&lt;6&gt; Часть 2 статьи 21 Федерального закона от 27 июля 2010 г. N 210-ФЗ.</w:t>
      </w: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8C6BB8">
        <w:rPr>
          <w:rFonts w:ascii="Times New Roman" w:hAnsi="Times New Roman" w:cs="Times New Roman"/>
          <w:sz w:val="24"/>
          <w:szCs w:val="24"/>
        </w:rPr>
        <w:t>4. Заявителем в заявлении о выдаче документа указываются: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а) фамилия, имя, отчество (при наличии) заявителя;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б) дата и место рождения заявителя;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в) данные основного документа, удостоверяющего личность заявителя;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г) страховой номер индивидуального лицевого счета заявителя;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lastRenderedPageBreak/>
        <w:t>д) сведения об отнесении заявителя к коренному малочисленному народу Российской Федерации;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е) сведения о маршрутах кочевий заявителя с указанием муниципальных образований, в границах которых они проходят;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ж) сведения о выбранном заявителем адресе местной администрации или территориального органа местной администрации (при его наличии) муниципального образования для регистрации по месту жительства.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5. Заявитель вправе дополнительно указать в заявлении о выдаче документа: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а) номер телефона, почтовый адрес и (или) адрес электронной почты, по которым осуществляется связь с заявителем;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б) информацию о необходимости получения документа на бумажном носителе, а также способ получения документа на бумажном носителе (лично в органе местного самоуправления либо почтовым отправлением).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"/>
      <w:bookmarkEnd w:id="3"/>
      <w:r w:rsidRPr="008C6BB8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C6BB8">
        <w:rPr>
          <w:rFonts w:ascii="Times New Roman" w:hAnsi="Times New Roman" w:cs="Times New Roman"/>
          <w:sz w:val="24"/>
          <w:szCs w:val="24"/>
        </w:rPr>
        <w:t>Орган местного самоуправления в срок не более 30 календарных дней со дня получения заявления о выдаче документа рассматривает его, проверяет указанные в нем сведения, в том числе в рамках межведомственного информационного взаимодействия, и при отсутствии оснований для отказа в выдаче документа выдает документ заявителю в виде электронного документа, подписанного усиленной квалифицированной электронной подписью.</w:t>
      </w:r>
      <w:proofErr w:type="gramEnd"/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Документ в виде электронного документа в день его выдачи направляется в личный кабинет заявителя на Едином портале вне зависимости от способа обращения заявителя &lt;7&gt;.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&lt;7&gt; Часть 3.1 статьи 21 Федерального закона от 27 июля 2010 г. N 210-ФЗ.</w:t>
      </w: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В случае если заявитель указал на необходимость получения документа на бумажном носителе, документ, подписанный собственноручной подписью и заверенный печатью, имеющий равную юридическую силу с документом, выданным в виде электронного документа &lt;8&gt;, выдается заявителю также на бумажном носителе либо направляется заявителю почтовым отправлением.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&lt;8&gt; Часть 3 статьи 6 Федерального закона от 6 апреля 2011 г. N 63-ФЗ "Об электронной подписи".</w:t>
      </w: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7. Документ подписывается руководителем органа местного самоуправления или уполномоченным им должностным лицом.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8. Орган местного самоуправления отказывает в выдаче документа по следующим основаниям: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а) в заявлении о выдаче документа отсутствуют сведения, предусмотренные пунктом 4 настоящего Порядка, либо представлены недостоверные сведения;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б) в ходе рассмотрения заявления о выдаче документа установлено, что заявитель не ведет кочевой и (или) полукочевой образ жизни;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в) заявление о выдаче документа направлено в орган местного самоуправления муниципального образования, в границах которого не проходят маршруты кочевий заявителя;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 xml:space="preserve">г) заявление о выдаче документа направлено в орган местного самоуправления муниципального образования, которое не соответствует муниципальному образованию, выбранному заявителем для регистрации по месту жительства по адресу местной администрации или </w:t>
      </w:r>
      <w:r w:rsidRPr="008C6BB8">
        <w:rPr>
          <w:rFonts w:ascii="Times New Roman" w:hAnsi="Times New Roman" w:cs="Times New Roman"/>
          <w:sz w:val="24"/>
          <w:szCs w:val="24"/>
        </w:rPr>
        <w:lastRenderedPageBreak/>
        <w:t>территориального органа местной администрации (при его наличии).</w:t>
      </w:r>
    </w:p>
    <w:p w:rsidR="004949DF" w:rsidRPr="008C6BB8" w:rsidRDefault="004949DF" w:rsidP="008C6BB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B8">
        <w:rPr>
          <w:rFonts w:ascii="Times New Roman" w:hAnsi="Times New Roman" w:cs="Times New Roman"/>
          <w:sz w:val="24"/>
          <w:szCs w:val="24"/>
        </w:rPr>
        <w:t>9. Решение об отказе в выдаче документа оформляется в виде электронного документа, подписанного усиленной квалифицированной электронной подписью руководителем органа местного самоуправления или уполномоченным им должностным лицом, и направляется заявителю в соответствии с пунктом 6 настоящего Порядка.</w:t>
      </w:r>
    </w:p>
    <w:p w:rsidR="004949DF" w:rsidRPr="008C6BB8" w:rsidRDefault="004949DF" w:rsidP="008C6BB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949DF" w:rsidRPr="008C6BB8" w:rsidSect="00D735B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DF"/>
    <w:rsid w:val="001A78C3"/>
    <w:rsid w:val="002426F7"/>
    <w:rsid w:val="002D7D9A"/>
    <w:rsid w:val="00454620"/>
    <w:rsid w:val="004949DF"/>
    <w:rsid w:val="00712DB5"/>
    <w:rsid w:val="007D328D"/>
    <w:rsid w:val="00847224"/>
    <w:rsid w:val="008C6BB8"/>
    <w:rsid w:val="008F54BB"/>
    <w:rsid w:val="00943A03"/>
    <w:rsid w:val="00DF45A6"/>
    <w:rsid w:val="00EF0547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94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C6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94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4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4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C6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consultant.ru/documents/603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2026-06-10T21:26:00Z</dcterms:created>
  <dcterms:modified xsi:type="dcterms:W3CDTF">2026-06-11T00:25:00Z</dcterms:modified>
</cp:coreProperties>
</file>