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D47" w:rsidRPr="00296D47" w:rsidRDefault="00296D47" w:rsidP="00296D4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6D47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296D47" w:rsidRPr="00296D47" w:rsidRDefault="00296D47" w:rsidP="00296D4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6D47">
        <w:rPr>
          <w:rFonts w:ascii="Times New Roman" w:hAnsi="Times New Roman" w:cs="Times New Roman"/>
          <w:sz w:val="24"/>
          <w:szCs w:val="24"/>
        </w:rPr>
        <w:t>ФЕДЕРАЛЬНАЯ НАЛОГОВАЯ СЛУЖБА</w:t>
      </w:r>
    </w:p>
    <w:p w:rsidR="00296D47" w:rsidRPr="00296D47" w:rsidRDefault="00815461" w:rsidP="00296D4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296D47" w:rsidRPr="00815461">
          <w:rPr>
            <w:rStyle w:val="a5"/>
            <w:rFonts w:ascii="Times New Roman" w:hAnsi="Times New Roman" w:cs="Times New Roman"/>
            <w:sz w:val="24"/>
            <w:szCs w:val="24"/>
          </w:rPr>
          <w:t>Приказ от 27 апреля 2026 г. N ЕД-1-26/276@</w:t>
        </w:r>
      </w:hyperlink>
      <w:bookmarkStart w:id="0" w:name="_GoBack"/>
      <w:bookmarkEnd w:id="0"/>
    </w:p>
    <w:p w:rsidR="00296D47" w:rsidRPr="00296D47" w:rsidRDefault="00296D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6D47" w:rsidRPr="00296D47" w:rsidRDefault="00296D47" w:rsidP="00296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6D47">
        <w:rPr>
          <w:rFonts w:ascii="Times New Roman" w:hAnsi="Times New Roman" w:cs="Times New Roman"/>
          <w:b/>
          <w:bCs/>
          <w:sz w:val="24"/>
          <w:szCs w:val="24"/>
        </w:rPr>
        <w:t>Об утверждении формата электронной грузовой накладной</w:t>
      </w:r>
    </w:p>
    <w:p w:rsidR="00296D47" w:rsidRPr="00296D47" w:rsidRDefault="00296D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D47" w:rsidRPr="00296D47" w:rsidRDefault="00296D47" w:rsidP="00296D47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96D47">
        <w:rPr>
          <w:rFonts w:ascii="Times New Roman" w:hAnsi="Times New Roman" w:cs="Times New Roman"/>
          <w:i/>
          <w:sz w:val="24"/>
          <w:szCs w:val="24"/>
        </w:rPr>
        <w:t>Зарегистрировано в Минюсте России 28 мая 2026 г. N 86704</w:t>
      </w:r>
    </w:p>
    <w:p w:rsidR="00296D47" w:rsidRPr="00296D47" w:rsidRDefault="00296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6D47" w:rsidRPr="00296D47" w:rsidRDefault="00296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D47">
        <w:rPr>
          <w:rFonts w:ascii="Times New Roman" w:hAnsi="Times New Roman" w:cs="Times New Roman"/>
          <w:sz w:val="24"/>
          <w:szCs w:val="24"/>
        </w:rPr>
        <w:t>В соответствии с пунктом 3.1 статьи 105 Воздушного кодекса Российской Федерации, абзацем первым пункта 1 Положения о Федеральной налоговой службе, утвержденного постановлением Правительства Российской Федерации от 30.09.2004 N 506, в целях развития электронного документооборота, а также в связи с принятием Федерального закона от 07.06.2025 N 140-ФЗ "О внесении изменений в Федеральный закон "О транспортно-экспедиционной деятельности" и отдельные законодательные акты Российской</w:t>
      </w:r>
      <w:proofErr w:type="gramEnd"/>
      <w:r w:rsidRPr="00296D47">
        <w:rPr>
          <w:rFonts w:ascii="Times New Roman" w:hAnsi="Times New Roman" w:cs="Times New Roman"/>
          <w:sz w:val="24"/>
          <w:szCs w:val="24"/>
        </w:rPr>
        <w:t xml:space="preserve"> Федерации" приказываю:</w:t>
      </w:r>
    </w:p>
    <w:p w:rsidR="00296D47" w:rsidRPr="00296D47" w:rsidRDefault="00296D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D47">
        <w:rPr>
          <w:rFonts w:ascii="Times New Roman" w:hAnsi="Times New Roman" w:cs="Times New Roman"/>
          <w:sz w:val="24"/>
          <w:szCs w:val="24"/>
        </w:rPr>
        <w:t>1. Утвердить формат электронной грузовой накладной согласно приложению к настоящему приказу.</w:t>
      </w:r>
    </w:p>
    <w:p w:rsidR="00296D47" w:rsidRPr="00296D47" w:rsidRDefault="00296D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D47">
        <w:rPr>
          <w:rFonts w:ascii="Times New Roman" w:hAnsi="Times New Roman" w:cs="Times New Roman"/>
          <w:sz w:val="24"/>
          <w:szCs w:val="24"/>
        </w:rPr>
        <w:t>2. Установить, что настоящий приказ вступает в силу по истечении 10 дней после дня его официального опубликования, но не ранее 01.09.2026.</w:t>
      </w:r>
    </w:p>
    <w:p w:rsidR="00296D47" w:rsidRPr="00296D47" w:rsidRDefault="00296D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D4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96D4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96D47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руководителя Федеральной налоговой службы, координирующего работу по методологическому и организационному обеспечению взаимодействия налогоплательщиков с ФНС России по телекоммуникационным каналам связи через операторов электронного документооборота.</w:t>
      </w:r>
    </w:p>
    <w:p w:rsidR="00296D47" w:rsidRPr="00296D47" w:rsidRDefault="00296D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D47" w:rsidRPr="00296D47" w:rsidRDefault="00296D47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6D47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296D47" w:rsidRPr="00296D47" w:rsidRDefault="00296D47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6D47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296D47" w:rsidRPr="00296D47" w:rsidRDefault="00296D47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6D47">
        <w:rPr>
          <w:rFonts w:ascii="Times New Roman" w:hAnsi="Times New Roman" w:cs="Times New Roman"/>
          <w:b/>
          <w:sz w:val="24"/>
          <w:szCs w:val="24"/>
        </w:rPr>
        <w:t>Д.В.ЕГОРОВ</w:t>
      </w:r>
    </w:p>
    <w:p w:rsidR="00296D47" w:rsidRPr="00296D47" w:rsidRDefault="00296D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D47" w:rsidRPr="00296D47" w:rsidRDefault="00296D47" w:rsidP="00296D4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96D47" w:rsidRPr="00296D47" w:rsidRDefault="00296D47" w:rsidP="00296D47">
      <w:pPr>
        <w:ind w:firstLine="708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296D47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Посмотреть полный текст документа в формате </w:t>
      </w:r>
      <w:r w:rsidRPr="00296D47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PDF</w:t>
      </w:r>
    </w:p>
    <w:sectPr w:rsidR="00296D47" w:rsidRPr="00296D47" w:rsidSect="00B36F1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47"/>
    <w:rsid w:val="001A78C3"/>
    <w:rsid w:val="002426F7"/>
    <w:rsid w:val="00296D47"/>
    <w:rsid w:val="002D7D9A"/>
    <w:rsid w:val="00454620"/>
    <w:rsid w:val="00712DB5"/>
    <w:rsid w:val="007D328D"/>
    <w:rsid w:val="00815461"/>
    <w:rsid w:val="00847224"/>
    <w:rsid w:val="008F54BB"/>
    <w:rsid w:val="00943A03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296D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6D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6D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154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296D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6D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6D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154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290045?index=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Семериков</dc:creator>
  <cp:lastModifiedBy>Сергей Семериков</cp:lastModifiedBy>
  <cp:revision>2</cp:revision>
  <dcterms:created xsi:type="dcterms:W3CDTF">2026-06-02T05:27:00Z</dcterms:created>
  <dcterms:modified xsi:type="dcterms:W3CDTF">2026-06-02T05:34:00Z</dcterms:modified>
</cp:coreProperties>
</file>