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58" w:rsidRPr="00CF1658" w:rsidRDefault="00CF1658" w:rsidP="00CF1658">
      <w:pPr>
        <w:pStyle w:val="ConsPlusTitle"/>
        <w:jc w:val="center"/>
      </w:pPr>
      <w:r w:rsidRPr="00CF1658">
        <w:t>МИНИСТЕРСТВО ПРИРОДНЫХ РЕСУРСОВ И ЭКОЛОГИИ</w:t>
      </w:r>
    </w:p>
    <w:p w:rsidR="00CF1658" w:rsidRPr="00CF1658" w:rsidRDefault="00CF1658" w:rsidP="00CF1658">
      <w:pPr>
        <w:pStyle w:val="ConsPlusTitle"/>
        <w:jc w:val="center"/>
      </w:pPr>
      <w:r w:rsidRPr="00CF1658">
        <w:t>РОССИЙСКОЙ ФЕДЕРАЦИИ</w:t>
      </w:r>
    </w:p>
    <w:p w:rsidR="00CF1658" w:rsidRPr="00CF1658" w:rsidRDefault="00CF1658" w:rsidP="00CF1658">
      <w:pPr>
        <w:pStyle w:val="ConsPlusTitle"/>
        <w:jc w:val="center"/>
      </w:pPr>
      <w:r w:rsidRPr="00CF1658">
        <w:t>Приказ</w:t>
      </w:r>
      <w:r>
        <w:t xml:space="preserve"> </w:t>
      </w:r>
      <w:r w:rsidRPr="00CF1658">
        <w:t>от 8 апреля 2026 г. N 194</w:t>
      </w:r>
    </w:p>
    <w:p w:rsidR="00CF1658" w:rsidRPr="00CF1658" w:rsidRDefault="00CF1658" w:rsidP="00CF1658">
      <w:pPr>
        <w:pStyle w:val="ConsPlusTitle"/>
        <w:ind w:firstLine="567"/>
        <w:jc w:val="center"/>
      </w:pPr>
    </w:p>
    <w:p w:rsidR="00CF1658" w:rsidRPr="00CF1658" w:rsidRDefault="00CF1658" w:rsidP="00CF16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b/>
        </w:rPr>
      </w:pPr>
      <w:r w:rsidRPr="00CF1658">
        <w:rPr>
          <w:rFonts w:ascii="Calibri" w:hAnsi="Calibri" w:cs="Calibri"/>
          <w:b/>
        </w:rPr>
        <w:t xml:space="preserve">Об утверждении Порядка разработки и установления в составе комплексного экологического </w:t>
      </w:r>
      <w:proofErr w:type="gramStart"/>
      <w:r w:rsidRPr="00CF1658">
        <w:rPr>
          <w:rFonts w:ascii="Calibri" w:hAnsi="Calibri" w:cs="Calibri"/>
          <w:b/>
        </w:rPr>
        <w:t>разрешения нормативов образования отходов производства</w:t>
      </w:r>
      <w:proofErr w:type="gramEnd"/>
      <w:r w:rsidRPr="00CF1658">
        <w:rPr>
          <w:rFonts w:ascii="Calibri" w:hAnsi="Calibri" w:cs="Calibri"/>
          <w:b/>
        </w:rPr>
        <w:t xml:space="preserve"> и потребления и лимитов на их размещение</w:t>
      </w:r>
    </w:p>
    <w:p w:rsidR="00CF1658" w:rsidRPr="00CF1658" w:rsidRDefault="00CF1658" w:rsidP="00CF1658">
      <w:pPr>
        <w:pStyle w:val="ConsPlusNormal"/>
        <w:ind w:firstLine="567"/>
        <w:jc w:val="center"/>
      </w:pPr>
    </w:p>
    <w:p w:rsidR="00CF1658" w:rsidRPr="00CF1658" w:rsidRDefault="00CF1658" w:rsidP="00CF1658">
      <w:pPr>
        <w:pStyle w:val="ConsPlusNormal"/>
        <w:ind w:firstLine="567"/>
        <w:jc w:val="right"/>
        <w:outlineLvl w:val="0"/>
        <w:rPr>
          <w:i/>
        </w:rPr>
      </w:pPr>
      <w:r w:rsidRPr="00CF1658">
        <w:rPr>
          <w:i/>
        </w:rPr>
        <w:t>Зарегистрировано в Минюсте России 29 мая 2026 г. N 86719</w:t>
      </w:r>
    </w:p>
    <w:p w:rsidR="00CF1658" w:rsidRDefault="00CF1658" w:rsidP="00CF1658">
      <w:pPr>
        <w:pStyle w:val="ConsPlusNormal"/>
        <w:ind w:firstLine="567"/>
        <w:jc w:val="both"/>
      </w:pPr>
      <w:bookmarkStart w:id="0" w:name="_GoBack"/>
      <w:bookmarkEnd w:id="0"/>
    </w:p>
    <w:p w:rsidR="00CF1658" w:rsidRPr="00CF1658" w:rsidRDefault="00CF1658" w:rsidP="00CF1658">
      <w:pPr>
        <w:pStyle w:val="ConsPlusNormal"/>
        <w:ind w:firstLine="567"/>
        <w:jc w:val="both"/>
      </w:pPr>
      <w:proofErr w:type="gramStart"/>
      <w:r w:rsidRPr="00CF1658">
        <w:t>В соответствии с пунктом 7 статьи 18 Федерального закона от 24 июня 1998 г. N 89-ФЗ "Об отходах производства и потребления" и в соответствии с абзацем первым пункта 1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  <w:proofErr w:type="gramEnd"/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 xml:space="preserve">1. Утвердить прилагаемый Порядок разработки и установления в составе комплексного экологического </w:t>
      </w:r>
      <w:proofErr w:type="gramStart"/>
      <w:r w:rsidRPr="00CF1658">
        <w:t>разрешения нормативов образования отходов производства</w:t>
      </w:r>
      <w:proofErr w:type="gramEnd"/>
      <w:r w:rsidRPr="00CF1658">
        <w:t xml:space="preserve"> и потребления и лимитов на их размещение.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2. Признать утратившими силу: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приказ Министерства природных ресурсов и экологии Российской Федерации от 8 декабря 2020 г. N 1029 "Об утверждении Порядка разработки и утверждения нормативов образования отходов и лимитов на их размещение" (зарегистрирован Министерством юстиции Российской Федерации 25 декабря 2020 г., регистрационный N 61834);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proofErr w:type="gramStart"/>
      <w:r w:rsidRPr="00CF1658">
        <w:t>приказ Министерства природных ресурсов и экологии Российской Федерации от 18 августа 2022 г. N 540 "О внесении изменений в Порядок разработки и утверждения нормативов образования отходов и лимитов на их размещение, утвержденный приказом Минприроды России от 8 декабря 2020 г. N 1029" (зарегистрирован Министерством юстиции Российской Федерации 10 ноября 2022 г., регистрационный N 70910).</w:t>
      </w:r>
      <w:proofErr w:type="gramEnd"/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3. Настоящий приказ вступает в силу с 1 сентября 2026 г. и действует до 1 сентября 2032 г.</w:t>
      </w:r>
    </w:p>
    <w:p w:rsidR="00CF1658" w:rsidRPr="00CF1658" w:rsidRDefault="00CF1658" w:rsidP="00CF1658">
      <w:pPr>
        <w:pStyle w:val="ConsPlusNormal"/>
        <w:ind w:firstLine="567"/>
        <w:jc w:val="both"/>
      </w:pPr>
    </w:p>
    <w:p w:rsidR="00CF1658" w:rsidRPr="00CF1658" w:rsidRDefault="00CF1658" w:rsidP="00CF1658">
      <w:pPr>
        <w:pStyle w:val="ConsPlusNormal"/>
        <w:ind w:firstLine="567"/>
        <w:jc w:val="right"/>
        <w:rPr>
          <w:b/>
        </w:rPr>
      </w:pPr>
      <w:r w:rsidRPr="00CF1658">
        <w:rPr>
          <w:b/>
        </w:rPr>
        <w:t>Министр</w:t>
      </w:r>
    </w:p>
    <w:p w:rsidR="00CF1658" w:rsidRPr="00CF1658" w:rsidRDefault="00CF1658" w:rsidP="00CF1658">
      <w:pPr>
        <w:pStyle w:val="ConsPlusNormal"/>
        <w:ind w:firstLine="567"/>
        <w:jc w:val="right"/>
        <w:rPr>
          <w:b/>
        </w:rPr>
      </w:pPr>
      <w:r w:rsidRPr="00CF1658">
        <w:rPr>
          <w:b/>
        </w:rPr>
        <w:t>А.А.КОЗЛОВ</w:t>
      </w:r>
    </w:p>
    <w:p w:rsidR="00CF1658" w:rsidRPr="00CF1658" w:rsidRDefault="00CF1658" w:rsidP="00CF1658">
      <w:pPr>
        <w:pStyle w:val="ConsPlusNormal"/>
        <w:ind w:firstLine="567"/>
        <w:jc w:val="both"/>
      </w:pPr>
    </w:p>
    <w:p w:rsidR="00CF1658" w:rsidRPr="00CF1658" w:rsidRDefault="00CF1658" w:rsidP="00CF1658">
      <w:pPr>
        <w:pStyle w:val="ConsPlusNormal"/>
        <w:ind w:firstLine="567"/>
        <w:jc w:val="both"/>
      </w:pPr>
    </w:p>
    <w:p w:rsidR="00CF1658" w:rsidRPr="00CF1658" w:rsidRDefault="00CF1658" w:rsidP="00CF1658">
      <w:pPr>
        <w:pStyle w:val="ConsPlusNormal"/>
        <w:ind w:firstLine="567"/>
        <w:jc w:val="both"/>
      </w:pPr>
    </w:p>
    <w:p w:rsidR="00CF1658" w:rsidRPr="00CF1658" w:rsidRDefault="00CF1658" w:rsidP="00CF1658">
      <w:pPr>
        <w:pStyle w:val="ConsPlusNormal"/>
        <w:ind w:firstLine="567"/>
        <w:jc w:val="both"/>
      </w:pPr>
    </w:p>
    <w:p w:rsidR="00CF1658" w:rsidRPr="00CF1658" w:rsidRDefault="00CF1658" w:rsidP="00CF1658">
      <w:pPr>
        <w:pStyle w:val="ConsPlusNormal"/>
        <w:ind w:firstLine="567"/>
        <w:jc w:val="both"/>
      </w:pPr>
    </w:p>
    <w:p w:rsidR="00CF1658" w:rsidRPr="00CF1658" w:rsidRDefault="00CF1658" w:rsidP="00CF1658">
      <w:pPr>
        <w:pStyle w:val="ConsPlusNormal"/>
        <w:ind w:firstLine="567"/>
        <w:jc w:val="right"/>
        <w:outlineLvl w:val="0"/>
      </w:pPr>
      <w:r w:rsidRPr="00CF1658">
        <w:t>Утвержден</w:t>
      </w:r>
    </w:p>
    <w:p w:rsidR="00CF1658" w:rsidRPr="00CF1658" w:rsidRDefault="00CF1658" w:rsidP="00CF1658">
      <w:pPr>
        <w:pStyle w:val="ConsPlusNormal"/>
        <w:ind w:firstLine="567"/>
        <w:jc w:val="right"/>
      </w:pPr>
      <w:r w:rsidRPr="00CF1658">
        <w:t>приказом Министерства</w:t>
      </w:r>
    </w:p>
    <w:p w:rsidR="00CF1658" w:rsidRPr="00CF1658" w:rsidRDefault="00CF1658" w:rsidP="00CF1658">
      <w:pPr>
        <w:pStyle w:val="ConsPlusNormal"/>
        <w:ind w:firstLine="567"/>
        <w:jc w:val="right"/>
      </w:pPr>
      <w:r w:rsidRPr="00CF1658">
        <w:t>природных ресурсов и экологии</w:t>
      </w:r>
    </w:p>
    <w:p w:rsidR="00CF1658" w:rsidRPr="00CF1658" w:rsidRDefault="00CF1658" w:rsidP="00CF1658">
      <w:pPr>
        <w:pStyle w:val="ConsPlusNormal"/>
        <w:ind w:firstLine="567"/>
        <w:jc w:val="right"/>
      </w:pPr>
      <w:r w:rsidRPr="00CF1658">
        <w:t>Российской Федерации</w:t>
      </w:r>
    </w:p>
    <w:p w:rsidR="00CF1658" w:rsidRPr="00CF1658" w:rsidRDefault="00CF1658" w:rsidP="00CF1658">
      <w:pPr>
        <w:pStyle w:val="ConsPlusNormal"/>
        <w:ind w:firstLine="567"/>
        <w:jc w:val="right"/>
      </w:pPr>
      <w:r w:rsidRPr="00CF1658">
        <w:t>от 08.04.2026 N 194</w:t>
      </w:r>
    </w:p>
    <w:p w:rsidR="00CF1658" w:rsidRPr="00CF1658" w:rsidRDefault="00CF1658" w:rsidP="00CF1658">
      <w:pPr>
        <w:pStyle w:val="ConsPlusNormal"/>
        <w:ind w:firstLine="567"/>
        <w:jc w:val="both"/>
      </w:pPr>
    </w:p>
    <w:p w:rsidR="00CF1658" w:rsidRPr="00CF1658" w:rsidRDefault="00CF1658" w:rsidP="00CF1658">
      <w:pPr>
        <w:pStyle w:val="ConsPlusTitle"/>
        <w:ind w:firstLine="567"/>
        <w:jc w:val="center"/>
      </w:pPr>
      <w:bookmarkStart w:id="1" w:name="P35"/>
      <w:bookmarkEnd w:id="1"/>
      <w:r w:rsidRPr="00CF1658">
        <w:t>ПОРЯДОК</w:t>
      </w:r>
    </w:p>
    <w:p w:rsidR="00CF1658" w:rsidRDefault="00CF1658" w:rsidP="00CF1658">
      <w:pPr>
        <w:pStyle w:val="ConsPlusNormal"/>
        <w:ind w:firstLine="567"/>
        <w:jc w:val="both"/>
        <w:rPr>
          <w:b/>
        </w:rPr>
      </w:pPr>
      <w:r w:rsidRPr="00CF1658">
        <w:rPr>
          <w:b/>
        </w:rPr>
        <w:t xml:space="preserve">разработки и установления в составе комплексного экологического </w:t>
      </w:r>
      <w:proofErr w:type="gramStart"/>
      <w:r w:rsidRPr="00CF1658">
        <w:rPr>
          <w:b/>
        </w:rPr>
        <w:t>разрешения нормативов образования отходов производства</w:t>
      </w:r>
      <w:proofErr w:type="gramEnd"/>
      <w:r w:rsidRPr="00CF1658">
        <w:rPr>
          <w:b/>
        </w:rPr>
        <w:t xml:space="preserve"> и потребления и лимитов на их размещение</w:t>
      </w:r>
    </w:p>
    <w:p w:rsidR="00CF1658" w:rsidRPr="00CF1658" w:rsidRDefault="00CF1658" w:rsidP="00CF1658">
      <w:pPr>
        <w:pStyle w:val="ConsPlusNormal"/>
        <w:ind w:firstLine="567"/>
        <w:jc w:val="center"/>
      </w:pPr>
    </w:p>
    <w:p w:rsidR="00CF1658" w:rsidRPr="00CF1658" w:rsidRDefault="00CF1658" w:rsidP="00CF1658">
      <w:pPr>
        <w:pStyle w:val="ConsPlusNormal"/>
        <w:ind w:firstLine="567"/>
        <w:jc w:val="both"/>
      </w:pPr>
      <w:r w:rsidRPr="00CF1658">
        <w:t xml:space="preserve">1. </w:t>
      </w:r>
      <w:proofErr w:type="gramStart"/>
      <w:r w:rsidRPr="00CF1658">
        <w:t>Порядок разработки и установления в составе комплексного экологического разрешения нормативов образования отходов производства и потребления и лимитов на их размещение (далее - Порядок) предназначен для юридических лиц и индивидуальных предпринимателей, осуществляющих хозяйственную и (или) иную деятельность на объектах, оказывающих негативное воздействие на окружающую среду и относящихся к объектам I категории в соответствии со статьей 4.2 Федерального закона от 10 января 2002</w:t>
      </w:r>
      <w:proofErr w:type="gramEnd"/>
      <w:r w:rsidRPr="00CF1658">
        <w:t xml:space="preserve"> </w:t>
      </w:r>
      <w:proofErr w:type="gramStart"/>
      <w:r w:rsidRPr="00CF1658">
        <w:t>г. N 7-ФЗ "Об охране окружающей среды" (далее - Закон об охране окружающей среды), а также на объектах, оказывающих негативное воздействие на окружающую среду и относящихся к объектам II категории в соответствии со статьей 4.2 Закона об охране окружающей среды в случае, предусмотренном пунктом 12 статьи 31.1 Закона об охране окружающей среды, и в соответствии с пунктом 2 статьи 18 Федерального</w:t>
      </w:r>
      <w:proofErr w:type="gramEnd"/>
      <w:r w:rsidRPr="00CF1658">
        <w:t xml:space="preserve"> закона от 24 июня 1998 г. N 89-ФЗ "Об отходах производства и потребления" (далее - Закон об отходах), Федеральной </w:t>
      </w:r>
      <w:r w:rsidRPr="00CF1658">
        <w:lastRenderedPageBreak/>
        <w:t>службы по надзору в сфере природопользования (ее территориальных органов).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2. Действие Порядка не распространяется: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proofErr w:type="gramStart"/>
      <w:r w:rsidRPr="00CF1658">
        <w:t>на отношения в области обращения с радиоактивными отходами, с биологическими отходами, веществами, разрушающими озоновый слой (за исключением случаев, если такие вещества являются частью продукции, утратившей свои потребительские свойства), с выбросами вредных веществ в атмосферу и со сбросами вредных веществ в водные объекты, а также отношения в области обращения с медицинскими отходами до их передачи лицам, осуществляющим обращение с отходами производства</w:t>
      </w:r>
      <w:proofErr w:type="gramEnd"/>
      <w:r w:rsidRPr="00CF1658">
        <w:t xml:space="preserve"> и потребления &lt;1&gt;;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--------------------------------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&lt;1&gt; Пункт 2 статьи 2 Закона об отходах.</w:t>
      </w:r>
    </w:p>
    <w:p w:rsidR="00CF1658" w:rsidRPr="00CF1658" w:rsidRDefault="00CF1658" w:rsidP="00CF1658">
      <w:pPr>
        <w:pStyle w:val="ConsPlusNormal"/>
        <w:ind w:firstLine="567"/>
        <w:jc w:val="both"/>
      </w:pPr>
    </w:p>
    <w:p w:rsidR="00CF1658" w:rsidRPr="00CF1658" w:rsidRDefault="00CF1658" w:rsidP="00CF1658">
      <w:pPr>
        <w:pStyle w:val="ConsPlusNormal"/>
        <w:ind w:firstLine="567"/>
        <w:jc w:val="both"/>
      </w:pPr>
      <w:proofErr w:type="gramStart"/>
      <w:r w:rsidRPr="00CF1658">
        <w:t>на отношения, связанные с размещением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подземных вод после извлечения из них полезных компонентов пользователями недр, осуществляющими разведку и добычу подземных вод или геологическое изучение, разведку и добычу подземных вод, вод, образующихся у пользователей недр, осуществляющих разведку и добычу</w:t>
      </w:r>
      <w:proofErr w:type="gramEnd"/>
      <w:r w:rsidRPr="00CF1658">
        <w:t xml:space="preserve">, </w:t>
      </w:r>
      <w:proofErr w:type="gramStart"/>
      <w:r w:rsidRPr="00CF1658">
        <w:t>а также первичную переработку калийных и магниевых солей, отношения в области добычи полезных ископаемых и полезных компонентов из отходов недропользования, в том числе из вскрышных и вмещающих горных пород, отношения в области использования отходов недропользования, в том числе вскрышных и вмещающих горных пород, в случаях, предусмотренных Законом Российской Федерации от 21 февраля 1992 г. N 2395-I "О недрах" (далее - Закон</w:t>
      </w:r>
      <w:proofErr w:type="gramEnd"/>
      <w:r w:rsidRPr="00CF1658">
        <w:t xml:space="preserve"> о недрах) &lt;2&gt;.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--------------------------------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&lt;2&gt; Пункт 3 статьи 2 Закона об отходах.</w:t>
      </w:r>
    </w:p>
    <w:p w:rsidR="00CF1658" w:rsidRPr="00CF1658" w:rsidRDefault="00CF1658" w:rsidP="00CF1658">
      <w:pPr>
        <w:pStyle w:val="ConsPlusNormal"/>
        <w:ind w:firstLine="567"/>
        <w:jc w:val="both"/>
      </w:pPr>
    </w:p>
    <w:p w:rsidR="00CF1658" w:rsidRPr="00CF1658" w:rsidRDefault="00CF1658" w:rsidP="00CF1658">
      <w:pPr>
        <w:pStyle w:val="ConsPlusNormal"/>
        <w:ind w:firstLine="567"/>
        <w:jc w:val="both"/>
      </w:pPr>
      <w:r w:rsidRPr="00CF1658">
        <w:t>3. Нормативы образования отходов производства и потребления (далее - отходы) и лимиты на их размещение разрабатываются в соответствии с методическими указаниями по разработке нормативов образования отходов и лимитов на их размещение, утвержденными в соответствии с абзацем пятьдесят четвертым статьи 5 Закона об отходах.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Нормативы образования отходов разрабатываются индивидуальными предпринимателями и юридическими лицами на основании расчетов и имеющихся данных об удельном образовании отходов при производстве продукции, выполнении работ, оказании услуг, проектной документации.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4. При разработке лимитов на размещение отходов учитываются массы (объемы) отходов, планируемые: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для размещения на объектах размещения отходов, находящихся в собственности, владении, пользовании юридического лица или индивидуального предпринимателя;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для передачи на размещение другим индивидуальным предпринимателям или юридическим лицам.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В лимиты на размещение отходов не включаются: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масса (объем) отходов, накопление которых осуществляется в целях их дальнейшей реализации и (или) обработки, утилизации, обезвреживания;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масса (объем) отходов недропользования, в том числе вскрышных и вмещающих горных пород, используемых в соответствии с Законом о недрах.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5. Нормативы образования отходов и лимитов на их размещение, а также обоснование таких нормативов включаются в заявку на предоставление комплексного экологического разрешения, форма которой утверждается в соответствии с пунктом 19 статьи 31.1 Закона об охране окружающей среды.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 xml:space="preserve">6. Нормативы образования отходов и лимиты на их размещение устанавливаются на период действия комплексного экологического разрешения и могут продлеваться на тот же срок в случае продления </w:t>
      </w:r>
      <w:r w:rsidRPr="00CF1658">
        <w:lastRenderedPageBreak/>
        <w:t>комплексного экологического разрешения в порядке, установленном Правительством Российской Федерации в соответствии с пунктом 19 статьи 31.1 Закона об охране окружающей среды.</w:t>
      </w:r>
    </w:p>
    <w:p w:rsidR="00CF1658" w:rsidRPr="00CF1658" w:rsidRDefault="00CF1658" w:rsidP="00CF1658">
      <w:pPr>
        <w:pStyle w:val="ConsPlusNormal"/>
        <w:spacing w:before="220"/>
        <w:ind w:firstLine="567"/>
        <w:jc w:val="both"/>
      </w:pPr>
      <w:r w:rsidRPr="00CF1658">
        <w:t>7. Внесение изменений в установленные лимиты на размещение отходов осуществляется путем пересмотра комплексного экологического разрешения в порядке, установленном Правительством Российской Федерации в соответствии с пунктом 19 статьи 31.1 Закона об охране окружающей среды.</w:t>
      </w:r>
    </w:p>
    <w:p w:rsidR="00CF1658" w:rsidRPr="00CF1658" w:rsidRDefault="00CF1658" w:rsidP="00CF1658">
      <w:pPr>
        <w:pStyle w:val="ConsPlusNormal"/>
        <w:ind w:firstLine="567"/>
        <w:jc w:val="both"/>
      </w:pPr>
    </w:p>
    <w:p w:rsidR="00F879C5" w:rsidRPr="00CF1658" w:rsidRDefault="00F879C5" w:rsidP="00CF1658">
      <w:pPr>
        <w:ind w:firstLine="567"/>
      </w:pPr>
    </w:p>
    <w:sectPr w:rsidR="00F879C5" w:rsidRPr="00CF1658" w:rsidSect="00517B1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58"/>
    <w:rsid w:val="001A78C3"/>
    <w:rsid w:val="002426F7"/>
    <w:rsid w:val="002D7D9A"/>
    <w:rsid w:val="00454620"/>
    <w:rsid w:val="00712DB5"/>
    <w:rsid w:val="007D328D"/>
    <w:rsid w:val="00847224"/>
    <w:rsid w:val="008F54BB"/>
    <w:rsid w:val="00943A03"/>
    <w:rsid w:val="00CF1658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CF16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6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16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CF16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6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16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1</cp:revision>
  <dcterms:created xsi:type="dcterms:W3CDTF">2026-06-01T08:16:00Z</dcterms:created>
  <dcterms:modified xsi:type="dcterms:W3CDTF">2026-06-01T08:17:00Z</dcterms:modified>
</cp:coreProperties>
</file>