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2B" w:rsidRPr="0035542B" w:rsidRDefault="0035542B" w:rsidP="0035542B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542B">
        <w:rPr>
          <w:rFonts w:ascii="Times New Roman" w:hAnsi="Times New Roman" w:cs="Times New Roman"/>
          <w:b/>
          <w:sz w:val="24"/>
          <w:szCs w:val="24"/>
          <w:lang w:eastAsia="ru-RU"/>
        </w:rPr>
        <w:t>МИНИСТЕРСТВО ПРИРОДНЫХ РЕСУРСОВ И ЭКОЛОГИИ</w:t>
      </w:r>
    </w:p>
    <w:p w:rsidR="0035542B" w:rsidRPr="0035542B" w:rsidRDefault="0035542B" w:rsidP="0035542B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hyperlink r:id="rId6" w:history="1">
        <w:r w:rsidRPr="0035542B">
          <w:rPr>
            <w:rStyle w:val="a4"/>
            <w:rFonts w:ascii="Times New Roman" w:hAnsi="Times New Roman" w:cs="Times New Roman"/>
            <w:b/>
            <w:sz w:val="24"/>
            <w:szCs w:val="24"/>
            <w:lang w:eastAsia="ru-RU"/>
          </w:rPr>
          <w:t>Приказ от 15.05.2026 N 286</w:t>
        </w:r>
      </w:hyperlink>
    </w:p>
    <w:p w:rsidR="0035542B" w:rsidRPr="0035542B" w:rsidRDefault="0035542B" w:rsidP="00355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 паспортизации и типовых форм паспортов отходов I - IV классов опасности</w:t>
      </w:r>
    </w:p>
    <w:p w:rsidR="0035542B" w:rsidRPr="0035542B" w:rsidRDefault="0035542B" w:rsidP="003554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35542B">
          <w:rPr>
            <w:rStyle w:val="a4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Зарегистрировано в Минюсте России 02.06.2026 N 86840</w:t>
        </w:r>
      </w:hyperlink>
    </w:p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 от 24 июня 1998 г. N 89-ФЗ "Об отходах производства и потребления" 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5.2.65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5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Утвердить: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паспортизации отходов I - IV классов опасности согласно приложению N 1 к настоящему приказу;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Типовую форму паспорта отходов I - IV классов опасности, включенных в федеральный классификационный каталог отходов, согласно приложению N 2 к настоящему приказу;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Типовую форму паспорта отходов I - IV классов опасности, не включенных в федеральный классификационный каталог отходов, согласно приложению N 3 к настоящему приказу.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 силу приказ Министерства природных ресурсов и экологии Российской Федерации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8 декабря 2020 г. N 1026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паспортизации и типовых форм паспортов отходов I - IV классов опасности" (зарегистрирован Министерством юстиции Российской Федерации 25 декабря 2020 г., регистрационный N 61836).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Настоящий приказ вступает в силу с 1 сентября 2026 г. и действует до 1 сентября 2032 г.</w:t>
      </w:r>
    </w:p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Министра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К.А.ЦЫГАНОВ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1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природных ресурсов и экологии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15.05.2026 N 286 </w:t>
      </w:r>
    </w:p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3643" w:rsidRPr="00053643" w:rsidRDefault="00053643" w:rsidP="0005364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36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ПОРЯДОК ПАСПОРТИЗАЦИИ ОТХОДОВ I - IV КЛАССОВ ОПАСНОСТИ </w:t>
      </w:r>
    </w:p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1. Порядок паспортизации отходов I - IV классов опасности (далее - Порядок) устанавливает требования к выполнению работ по составлению, переоформлению и утверждению паспортов отходов I - IV классов опасности (далее - паспортизация).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отходов I - IV классов опасности (далее - паспорт отходов) удостоверяет </w:t>
      </w:r>
      <w:r>
        <w:rPr>
          <w:rFonts w:ascii="Times New Roman" w:hAnsi="Times New Roman" w:cs="Times New Roman"/>
          <w:sz w:val="24"/>
          <w:szCs w:val="24"/>
        </w:rPr>
        <w:lastRenderedPageBreak/>
        <w:t>принадлежность отходов к отходам соответствующего вида и класса опасности и содержащий сведения об их составе.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Действие Порядка не распространяется на отношения в области обращения с радиоактивными, биологическими отходами, веществами, разрушающими озоновый слой (за исключением случаев, если такие вещества являются частью продукции, утратившей свои потребительские свойства), с выбросами вредных веществ в атмосферу и со сбросами вредных веществ в водные объекты, а также отношения в области обращения с медицинскими отходами до их передачи лицам, осуществляющим обращение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отходами производства и потребления.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Паспортизация осуществляется юридическими лицами и индивидуальными предпринимателями, в процессе деятельности которых образуются отходы I - IV классов опасности (далее - юридические лица и индивидуальные предприниматели).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паспортизации составляются паспорта отходов, включенных в федеральный классификационный каталог отходов, формируемый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Росприроднадзором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соответствии с приказом Минприроды России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 апреля 2025 г. N 167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ведения государственного кадастра отходов производства и потребления" &lt;1&gt; (далее соответственно - Порядок ведения государственного кадастра отходов, ФККО), и паспорта отходов, не включенных в ФККО.</w:t>
      </w:r>
      <w:proofErr w:type="gramEnd"/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Зарегистрирован Минюстом России 22 мая 2025 г., регистрационный N 82279, с изменениями, внесенными приказом Минприроды России от 22 апреля 2026 г. N 239 (зарегистрирован Минюстом России 8 мая 2026 г., регистрационный N 86372). Срок действия документа ограничен до 1 сентября 2031 г.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Индивидуальные предприниматели и юридические лица для составления паспортов отходов, не включенных в ФККО, подтверждают отнесение отходов к конкретному классу опасности в порядке, установленном в соответствии с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 от 24 июня 1998 г. N 89-ФЗ "Об отходах производства и потребления".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Установление соответствия отходов виду отходов, включенному в ФККО, производится путем сопоставления и установления идентичности классификационных признаков с использованием банка данных об отходах и о технологиях утилизации и обезвреживания отходов различных видов, формируемого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Росприроднадзором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ведения государственного кадастра отходов, в части данных об отходах.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Для отходов, включенных в ФККО, паспорт отходов составляется и утверждается юридическими лицами и индивидуальными предпринимателями по типовой форме паспорта отходов I - IV классов опасности, включенных в ФККО, согласно приложению N 2 к настоящему приказу.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Юридические лица и индивидуальные предприниматели, в процессе деятельности которых образуются отходы III - IV классов опасности, относящиеся к отходам от использования товаров и (или) упаковки и (или) к твердым коммунальным отходам, при установлении соответствия таких отходов виду отходов, включенному в ФККО, на основании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выкопировок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технологических регламентов и (или) технических условий, и (или) стандартов, и (или) руководства по эксплуатации, и (или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проектной документации, и (или) копий протоколов исследований, подтверждающих результаты установления химического и (или) компонентного состава отходов посредством измерений,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проведенных испытательной лабораторией (центром), вправе составлять один паспорт отходов с указанием нескольких адресов мест их образования.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Паспорт отходов, не включенных в ФККО, составляется и утверждается юридическими лицами и индивидуальными предпринимателями не позднее 30 календарных дней со дня получения решения территориального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подтверждении отнесения данных отходов к конкретному виду и классу опасности по типовой форме паспорта отходов I - IV классов опасности, не включенных в ФККО, согласно приложению N 3 к настоящему приказу.</w:t>
      </w:r>
      <w:proofErr w:type="gramEnd"/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Паспорт отходов, не включенных в ФККО, подлежит переоформлению на паспорт отходов, включенных в ФККО, не позднее 30 календарных дней со дня получения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уведомления о включении соответствующего вида отходов в ФККО.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Паспорт отходов, включенных в ФККО, подлежит переоформлению в следующих случаях: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реорганизация юридического лица, изменение полного и (или) сокращенного наименований юридического лица, адреса юридического лица в пределах места нахождения юридического лица;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места жительства, фамилии, имени и отчества (при наличии) индивидуального предпринимателя, реквизитов документа, удостоверяющего личность индивидуального предпринимателя;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адреса (адресов) места (мест) образования отходов юридическими лицами и индивидуальными предпринимателями.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Паспорт отходов, включенных в ФККО, подлежит переоформлению в случаях, указанных в пункте 9 Порядка, не позднее 30 календарных дней со дня наступления таких случаев.</w:t>
      </w:r>
    </w:p>
    <w:p w:rsidR="0035542B" w:rsidRDefault="0035542B" w:rsidP="0035542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Внесение изменений в паспорта отходов не допускается.</w:t>
      </w:r>
    </w:p>
    <w:bookmarkEnd w:id="0"/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2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природных ресурсов и экологии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15.05.2026 N 286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Типовая форма </w:t>
      </w:r>
    </w:p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3643" w:rsidRPr="00053643" w:rsidRDefault="00053643" w:rsidP="00053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</w:t>
      </w:r>
    </w:p>
    <w:p w:rsidR="00053643" w:rsidRPr="00053643" w:rsidRDefault="00053643" w:rsidP="00053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ОТХОДОВ I - IV КЛАССОВ ОПАСНОСТИ, ВКЛЮЧЕННЫХ В </w:t>
      </w:r>
      <w:proofErr w:type="gramStart"/>
      <w:r w:rsidRPr="00053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</w:t>
      </w:r>
      <w:proofErr w:type="gramEnd"/>
      <w:r w:rsidRPr="00053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53643" w:rsidRPr="00053643" w:rsidRDefault="00053643" w:rsidP="00053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КЛАССИФИКАЦИОННЫЙ КАТАЛОГ ОТХОДОВ </w:t>
      </w:r>
    </w:p>
    <w:p w:rsidR="00053643" w:rsidRPr="00053643" w:rsidRDefault="00053643" w:rsidP="00053643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3471"/>
        <w:gridCol w:w="210"/>
        <w:gridCol w:w="5320"/>
      </w:tblGrid>
      <w:tr w:rsidR="00053643" w:rsidRPr="00053643" w:rsidTr="00053643">
        <w:tc>
          <w:tcPr>
            <w:tcW w:w="0" w:type="auto"/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УТВЕРЖДАЮ </w:t>
            </w:r>
          </w:p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Руководитель юридического лица (индивидуальный предприниматель) </w:t>
            </w:r>
          </w:p>
        </w:tc>
      </w:tr>
      <w:tr w:rsidR="00053643" w:rsidRPr="00053643" w:rsidTr="00053643">
        <w:tc>
          <w:tcPr>
            <w:tcW w:w="0" w:type="auto"/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(расшифровка) </w:t>
            </w:r>
          </w:p>
        </w:tc>
      </w:tr>
      <w:tr w:rsidR="00053643" w:rsidRPr="00053643" w:rsidTr="00053643">
        <w:tc>
          <w:tcPr>
            <w:tcW w:w="0" w:type="auto"/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_____________________ 20__ г. </w:t>
            </w:r>
          </w:p>
        </w:tc>
      </w:tr>
      <w:tr w:rsidR="00053643" w:rsidRPr="00053643" w:rsidTr="00053643">
        <w:tc>
          <w:tcPr>
            <w:tcW w:w="0" w:type="auto"/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053643" w:rsidRPr="00053643" w:rsidRDefault="00053643" w:rsidP="00053643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печати </w:t>
            </w:r>
          </w:p>
          <w:p w:rsidR="00053643" w:rsidRPr="00053643" w:rsidRDefault="00053643" w:rsidP="00053643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(при наличии) </w:t>
            </w:r>
          </w:p>
        </w:tc>
      </w:tr>
    </w:tbl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053643" w:rsidRPr="00053643" w:rsidTr="00053643">
        <w:tc>
          <w:tcPr>
            <w:tcW w:w="0" w:type="auto"/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ПАСПОРТ ОТХОДОВ I - IV КЛАССОВ ОПАСНОСТИ, </w:t>
            </w:r>
          </w:p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включенных в федеральный классификационный каталог отходов </w:t>
            </w:r>
          </w:p>
        </w:tc>
      </w:tr>
    </w:tbl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1414"/>
        <w:gridCol w:w="1107"/>
      </w:tblGrid>
      <w:tr w:rsidR="00053643" w:rsidRPr="00053643" w:rsidTr="0005364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отходах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вида отходов по федеральному классификационному каталогу отходов (далее - ФККО)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вида отходов по ФККО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Происхождение и условия образования отходов (указывается наименование технологического процесса, в результате которого образовался отход, или процесса, в результате которого товар (продукция) утратил (утратила) свои потребительские свойства, с указанием наименования исходного товара)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Химический и (или) компонентный состав (указывается в порядке убывания содержания компонентов)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компонента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Содержание, % </w:t>
            </w:r>
          </w:p>
        </w:tc>
      </w:tr>
      <w:tr w:rsidR="00053643" w:rsidRPr="00053643" w:rsidTr="000536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3643" w:rsidRPr="00053643" w:rsidRDefault="00053643" w:rsidP="00053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Способ определения химического и (или) компонентного состава вида отходов (указывается согласно технологическим регламентам, техническим условиям, стандартам, руководствам по эксплуатации, проектной документации и (или) с использованием количественного химического анализа)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Агрегатное состояние и физическая форма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Класс опасности по степени негативного воздействия на окружающую среду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лице, которое образовало отходы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наличии) индивидуального предпринимателя или полное и (или) сокращенное наименования юридического лица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Идентификационный номер налогоплательщика (ИНН)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по Общероссийскому классификатору предприятий и организаций (ОКПО)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по Общероссийскому классификатору видов экономической деятельности (ОКВЭД)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индивидуального предпринимателя по месту жительства или адрес юридического лица в пределах места нахождения юридического лица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Почтовый адрес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(адреса) места (мест) образования отходов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3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природных ресурсов и экологии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15.05.2026 N 286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3643" w:rsidRPr="00053643" w:rsidRDefault="00053643" w:rsidP="000536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Типовая форма </w:t>
      </w:r>
    </w:p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3643" w:rsidRPr="00053643" w:rsidRDefault="00053643" w:rsidP="00053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</w:t>
      </w:r>
    </w:p>
    <w:p w:rsidR="00053643" w:rsidRPr="00053643" w:rsidRDefault="00053643" w:rsidP="00053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ОТХОДОВ I - IV КЛАССОВ ОПАСНОСТИ, НЕ ВКЛЮЧЕННЫХ </w:t>
      </w:r>
    </w:p>
    <w:p w:rsidR="00053643" w:rsidRPr="00053643" w:rsidRDefault="00053643" w:rsidP="00053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ФЕДЕРАЛЬНЫЙ КЛАССИФИКАЦИОННЫЙ КАТАЛОГ ОТХОДОВ </w:t>
      </w:r>
    </w:p>
    <w:p w:rsidR="00053643" w:rsidRPr="00053643" w:rsidRDefault="00053643" w:rsidP="00053643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3471"/>
        <w:gridCol w:w="210"/>
        <w:gridCol w:w="5320"/>
      </w:tblGrid>
      <w:tr w:rsidR="00053643" w:rsidRPr="00053643" w:rsidTr="00053643">
        <w:tc>
          <w:tcPr>
            <w:tcW w:w="0" w:type="auto"/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УТВЕРЖДАЮ </w:t>
            </w:r>
          </w:p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Руководитель юридического лица (индивидуальный предприниматель) </w:t>
            </w:r>
          </w:p>
        </w:tc>
      </w:tr>
      <w:tr w:rsidR="00053643" w:rsidRPr="00053643" w:rsidTr="00053643">
        <w:tc>
          <w:tcPr>
            <w:tcW w:w="0" w:type="auto"/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(расшифровка) </w:t>
            </w:r>
          </w:p>
        </w:tc>
      </w:tr>
      <w:tr w:rsidR="00053643" w:rsidRPr="00053643" w:rsidTr="00053643">
        <w:tc>
          <w:tcPr>
            <w:tcW w:w="0" w:type="auto"/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_____________________ 20__ г. </w:t>
            </w:r>
          </w:p>
        </w:tc>
      </w:tr>
      <w:tr w:rsidR="00053643" w:rsidRPr="00053643" w:rsidTr="00053643">
        <w:tc>
          <w:tcPr>
            <w:tcW w:w="0" w:type="auto"/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053643" w:rsidRPr="00053643" w:rsidRDefault="00053643" w:rsidP="00053643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печати </w:t>
            </w:r>
          </w:p>
          <w:p w:rsidR="00053643" w:rsidRPr="00053643" w:rsidRDefault="00053643" w:rsidP="00053643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(при наличии) </w:t>
            </w:r>
          </w:p>
        </w:tc>
      </w:tr>
    </w:tbl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053643" w:rsidRPr="00053643" w:rsidTr="00053643">
        <w:tc>
          <w:tcPr>
            <w:tcW w:w="0" w:type="auto"/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ПАСПОРТ ОТХОДОВ I - IV КЛАССОВ ОПАСНОСТИ, </w:t>
            </w:r>
          </w:p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включенных в Федеральный классификационный каталог отходов </w:t>
            </w:r>
          </w:p>
        </w:tc>
      </w:tr>
    </w:tbl>
    <w:p w:rsidR="00053643" w:rsidRPr="00053643" w:rsidRDefault="00053643" w:rsidP="00053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1415"/>
        <w:gridCol w:w="1108"/>
      </w:tblGrid>
      <w:tr w:rsidR="00053643" w:rsidRPr="00053643" w:rsidTr="0005364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отходах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Происхождение и условия образования отходов (указывается наименование технологического процесса, в результате которого образовался отход, или процесса, в результате которого товар (продукция) утратил (утратила) свои потребительские свойства, с указанием наименования исходного товара)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Химический и (или) компонентный состав (указывается в порядке убывания содержания компонентов)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компонента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Содержание, % </w:t>
            </w:r>
          </w:p>
        </w:tc>
      </w:tr>
      <w:tr w:rsidR="00053643" w:rsidRPr="00053643" w:rsidTr="000536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3643" w:rsidRPr="00053643" w:rsidRDefault="00053643" w:rsidP="00053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Способ определения химического и (или) компонентного состава вида отходов (указывается согласно технологическим регламентам, техническим условиям, стандартам, руководствам по эксплуатации, проектной документации и (или) с использованием количественного химического анализа)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Агрегатное состояние и физическая форма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Класс опасности по степени негативного воздействия на окружающую среду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лице, которое образовало отходы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наличии) индивидуального предпринимателя или полное и (или) сокращенное наименования юридического лица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Идентификационный номер налогоплательщика (ИНН)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по Общероссийскому классификатору предприятий и организаций (ОКПО)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по Общероссийскому классификатору видов экономической деятельности (ОКВЭД)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индивидуального предпринимателя по месту жительства или адрес юридического лица в пределах места нахождения юридического лица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Почтовый адрес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53643" w:rsidRPr="00053643" w:rsidTr="000536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(адреса) места (мест) образования отходов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3643" w:rsidRPr="00053643" w:rsidRDefault="00053643" w:rsidP="000536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364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053643" w:rsidRPr="00053643" w:rsidRDefault="00053643" w:rsidP="000536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C0FA2" w:rsidRPr="00053643" w:rsidRDefault="00CC0FA2" w:rsidP="00053643"/>
    <w:sectPr w:rsidR="00CC0FA2" w:rsidRPr="0005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053643"/>
    <w:rsid w:val="00124FEF"/>
    <w:rsid w:val="002426F7"/>
    <w:rsid w:val="002D7D9A"/>
    <w:rsid w:val="00310DB7"/>
    <w:rsid w:val="0035542B"/>
    <w:rsid w:val="00435AA0"/>
    <w:rsid w:val="00441D66"/>
    <w:rsid w:val="005005D7"/>
    <w:rsid w:val="00587BCD"/>
    <w:rsid w:val="0062333D"/>
    <w:rsid w:val="00847224"/>
    <w:rsid w:val="008F54BB"/>
    <w:rsid w:val="00A91561"/>
    <w:rsid w:val="00B70054"/>
    <w:rsid w:val="00CC0FA2"/>
    <w:rsid w:val="00D46342"/>
    <w:rsid w:val="00E95B63"/>
    <w:rsid w:val="00EF6805"/>
    <w:rsid w:val="00F54EA2"/>
    <w:rsid w:val="00F879C5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435A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435A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5319#l2545" TargetMode="External"/><Relationship Id="rId13" Type="http://schemas.openxmlformats.org/officeDocument/2006/relationships/hyperlink" Target="https://normativ.kontur.ru/document?moduleid=1&amp;documentid=500761#l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injust.consultant.ru/documents/60270" TargetMode="External"/><Relationship Id="rId12" Type="http://schemas.openxmlformats.org/officeDocument/2006/relationships/hyperlink" Target="https://normativ.kontur.ru/document?moduleid=1&amp;documentid=505319#l25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g.ru/documents/2026/06/03/minprirody-prikaz286-site-dok.html" TargetMode="External"/><Relationship Id="rId11" Type="http://schemas.openxmlformats.org/officeDocument/2006/relationships/hyperlink" Target="https://normativ.kontur.ru/document?moduleid=1&amp;documentid=500761#l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379735#l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505158#l8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dcterms:created xsi:type="dcterms:W3CDTF">2026-06-08T14:05:00Z</dcterms:created>
  <dcterms:modified xsi:type="dcterms:W3CDTF">2026-06-08T14:18:00Z</dcterms:modified>
</cp:coreProperties>
</file>