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2D" w:rsidRPr="002A0C2D" w:rsidRDefault="002A0C2D" w:rsidP="002A0C2D">
      <w:pPr>
        <w:pStyle w:val="a7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0C2D">
        <w:rPr>
          <w:rStyle w:val="a5"/>
          <w:rFonts w:ascii="Times New Roman" w:hAnsi="Times New Roman" w:cs="Times New Roman"/>
          <w:sz w:val="24"/>
          <w:szCs w:val="24"/>
        </w:rPr>
        <w:t>МИНИСТЕРСТВО ПРИРОДНЫХ РЕСУРСОВ И ЭКОЛОГИИ</w:t>
      </w:r>
      <w:r w:rsidRPr="002A0C2D">
        <w:rPr>
          <w:rFonts w:ascii="Times New Roman" w:hAnsi="Times New Roman" w:cs="Times New Roman"/>
          <w:sz w:val="24"/>
          <w:szCs w:val="24"/>
        </w:rPr>
        <w:br/>
      </w:r>
      <w:r w:rsidRPr="002A0C2D">
        <w:rPr>
          <w:rStyle w:val="a5"/>
          <w:rFonts w:ascii="Times New Roman" w:hAnsi="Times New Roman" w:cs="Times New Roman"/>
          <w:sz w:val="24"/>
          <w:szCs w:val="24"/>
        </w:rPr>
        <w:t>РОССИЙСКОЙ ФЕДЕРАЦИИ</w:t>
      </w:r>
      <w:r w:rsidRPr="002A0C2D">
        <w:rPr>
          <w:rFonts w:ascii="Times New Roman" w:hAnsi="Times New Roman" w:cs="Times New Roman"/>
          <w:sz w:val="24"/>
          <w:szCs w:val="24"/>
        </w:rPr>
        <w:br/>
      </w:r>
      <w:r w:rsidRPr="002A0C2D">
        <w:rPr>
          <w:rStyle w:val="a5"/>
          <w:rFonts w:ascii="Times New Roman" w:hAnsi="Times New Roman" w:cs="Times New Roman"/>
          <w:sz w:val="24"/>
          <w:szCs w:val="24"/>
        </w:rPr>
        <w:t> ФЕДЕРАЛЬНАЯ СЛУЖБА ПО НАДЗОРУ В СФЕРЕ ПРИРОДОПОЛЬЗОВАНИЯ</w:t>
      </w:r>
      <w:r w:rsidRPr="002A0C2D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>
        <w:rPr>
          <w:rStyle w:val="a5"/>
          <w:rFonts w:ascii="Times New Roman" w:hAnsi="Times New Roman" w:cs="Times New Roman"/>
          <w:sz w:val="24"/>
          <w:szCs w:val="24"/>
        </w:rPr>
        <w:fldChar w:fldCharType="begin"/>
      </w:r>
      <w:r>
        <w:rPr>
          <w:rStyle w:val="a5"/>
          <w:rFonts w:ascii="Times New Roman" w:hAnsi="Times New Roman" w:cs="Times New Roman"/>
          <w:sz w:val="24"/>
          <w:szCs w:val="24"/>
        </w:rPr>
        <w:instrText xml:space="preserve"> HYPERLINK "https://www.consultant.ru/cons/cgi/online.cgi?req=doc&amp;base=LAW&amp;n=538241&amp;cacheid=49DE400C0B49FDD9E81F21FCA817B309&amp;mode=splus&amp;rnd=izhxZOVIo6njOnry" \l "INf4aOVuMGLuCAg1" </w:instrText>
      </w:r>
      <w:r>
        <w:rPr>
          <w:rStyle w:val="a5"/>
          <w:rFonts w:ascii="Times New Roman" w:hAnsi="Times New Roman" w:cs="Times New Roman"/>
          <w:sz w:val="24"/>
          <w:szCs w:val="24"/>
        </w:rPr>
      </w:r>
      <w:r>
        <w:rPr>
          <w:rStyle w:val="a5"/>
          <w:rFonts w:ascii="Times New Roman" w:hAnsi="Times New Roman" w:cs="Times New Roman"/>
          <w:sz w:val="24"/>
          <w:szCs w:val="24"/>
        </w:rPr>
        <w:fldChar w:fldCharType="separate"/>
      </w:r>
      <w:r w:rsidRPr="002A0C2D">
        <w:rPr>
          <w:rStyle w:val="a4"/>
          <w:rFonts w:ascii="Times New Roman" w:hAnsi="Times New Roman" w:cs="Times New Roman"/>
          <w:b/>
          <w:sz w:val="24"/>
          <w:szCs w:val="24"/>
        </w:rPr>
        <w:t xml:space="preserve">Письмо </w:t>
      </w:r>
      <w:proofErr w:type="spellStart"/>
      <w:r w:rsidRPr="002A0C2D">
        <w:rPr>
          <w:rStyle w:val="a4"/>
          <w:rFonts w:ascii="Times New Roman" w:hAnsi="Times New Roman" w:cs="Times New Roman"/>
          <w:b/>
          <w:sz w:val="24"/>
          <w:szCs w:val="24"/>
        </w:rPr>
        <w:t>Росприроднадзора</w:t>
      </w:r>
      <w:proofErr w:type="spellEnd"/>
      <w:r w:rsidRPr="002A0C2D">
        <w:rPr>
          <w:rStyle w:val="a4"/>
          <w:rFonts w:ascii="Times New Roman" w:hAnsi="Times New Roman" w:cs="Times New Roman"/>
          <w:b/>
          <w:sz w:val="24"/>
          <w:szCs w:val="24"/>
        </w:rPr>
        <w:t xml:space="preserve"> от 19.06.2026 N ВЧ-09-03-34/29812</w:t>
      </w:r>
      <w:r>
        <w:rPr>
          <w:rStyle w:val="a5"/>
          <w:rFonts w:ascii="Times New Roman" w:hAnsi="Times New Roman" w:cs="Times New Roman"/>
          <w:sz w:val="24"/>
          <w:szCs w:val="24"/>
        </w:rPr>
        <w:fldChar w:fldCharType="end"/>
      </w:r>
      <w:r w:rsidRPr="002A0C2D">
        <w:rPr>
          <w:rFonts w:ascii="Times New Roman" w:hAnsi="Times New Roman" w:cs="Times New Roman"/>
          <w:b/>
          <w:sz w:val="24"/>
          <w:szCs w:val="24"/>
        </w:rPr>
        <w:br/>
      </w:r>
      <w:bookmarkEnd w:id="0"/>
    </w:p>
    <w:p w:rsidR="002A0C2D" w:rsidRPr="002A0C2D" w:rsidRDefault="002A0C2D" w:rsidP="002A0C2D">
      <w:pPr>
        <w:pStyle w:val="a3"/>
        <w:ind w:firstLine="567"/>
        <w:rPr>
          <w:b/>
        </w:rPr>
      </w:pPr>
      <w:r w:rsidRPr="002A0C2D">
        <w:rPr>
          <w:b/>
        </w:rPr>
        <w:t>О ведении журнала НМУ</w:t>
      </w:r>
    </w:p>
    <w:p w:rsidR="002A0C2D" w:rsidRDefault="002A0C2D" w:rsidP="002A0C2D">
      <w:pPr>
        <w:pStyle w:val="a3"/>
        <w:ind w:firstLine="567"/>
        <w:jc w:val="both"/>
      </w:pPr>
      <w:r>
        <w:t xml:space="preserve">Федеральная служба по надзору в сфере природопользования рассмотрела обращение по вопросу </w:t>
      </w:r>
      <w:proofErr w:type="gramStart"/>
      <w:r>
        <w:t>необходимости ведения журнала записей прогнозов</w:t>
      </w:r>
      <w:proofErr w:type="gramEnd"/>
      <w:r>
        <w:t xml:space="preserve"> о неблагоприятных метеорологических условиях (далее - НМУ) и сообщает следующее.</w:t>
      </w:r>
    </w:p>
    <w:p w:rsidR="002A0C2D" w:rsidRDefault="002A0C2D" w:rsidP="002A0C2D">
      <w:pPr>
        <w:pStyle w:val="a3"/>
        <w:ind w:firstLine="567"/>
        <w:jc w:val="both"/>
      </w:pPr>
      <w:proofErr w:type="gramStart"/>
      <w:r>
        <w:t xml:space="preserve">Ранее, </w:t>
      </w:r>
      <w:hyperlink r:id="rId6" w:history="1">
        <w:r>
          <w:rPr>
            <w:rStyle w:val="a4"/>
          </w:rPr>
          <w:t>пунктом 23</w:t>
        </w:r>
      </w:hyperlink>
      <w:r>
        <w:t xml:space="preserve"> требований к мероприятиям по уменьшению выбросов загрязняющих веществ в атмосферный воздух в периоды НМУ, утвержденных приказом Минприроды России от 28.11.2019 N 811 (далее - Требования N 811), в рамках организации работ на объекте, оказывающем негативное воздействие на окружающую среду (далее - НВОС), при получении информации о НМУ было предусмотрено требование по регистрации ответственным лицом прогноза о НМУ, а также</w:t>
      </w:r>
      <w:proofErr w:type="gramEnd"/>
      <w:r>
        <w:t xml:space="preserve"> информации о выполненных мероприятиях (рекомендуемый образец </w:t>
      </w:r>
      <w:hyperlink r:id="rId7" w:history="1">
        <w:r>
          <w:rPr>
            <w:rStyle w:val="a4"/>
          </w:rPr>
          <w:t>формы</w:t>
        </w:r>
      </w:hyperlink>
      <w:r>
        <w:t xml:space="preserve"> журнала записи прогнозов определен в приложении N 4 к Требованиям N 811).</w:t>
      </w:r>
    </w:p>
    <w:p w:rsidR="002A0C2D" w:rsidRDefault="002A0C2D" w:rsidP="002A0C2D">
      <w:pPr>
        <w:pStyle w:val="a3"/>
        <w:ind w:firstLine="567"/>
        <w:jc w:val="both"/>
      </w:pPr>
      <w:proofErr w:type="gramStart"/>
      <w:r>
        <w:t xml:space="preserve">С 01.03.2026 </w:t>
      </w:r>
      <w:hyperlink r:id="rId8" w:history="1">
        <w:r>
          <w:rPr>
            <w:rStyle w:val="a4"/>
          </w:rPr>
          <w:t>Требования</w:t>
        </w:r>
      </w:hyperlink>
      <w:r>
        <w:t xml:space="preserve"> N 811 утратили силу в связи с утверждением </w:t>
      </w:r>
      <w:hyperlink r:id="rId9" w:history="1">
        <w:r>
          <w:rPr>
            <w:rStyle w:val="a4"/>
          </w:rPr>
          <w:t>приказа</w:t>
        </w:r>
      </w:hyperlink>
      <w:r>
        <w:t xml:space="preserve"> Минприроды России от 26.11.2025 N 651 "Об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условий" (далее - Требования N 651).</w:t>
      </w:r>
      <w:proofErr w:type="gramEnd"/>
      <w:r>
        <w:t xml:space="preserve"> Также приказом Минприроды России от 28.11.2025 N 662 установлены </w:t>
      </w:r>
      <w:hyperlink r:id="rId10" w:history="1">
        <w:r>
          <w:rPr>
            <w:rStyle w:val="a4"/>
          </w:rPr>
          <w:t>Требования</w:t>
        </w:r>
      </w:hyperlink>
      <w:r>
        <w:t xml:space="preserve"> к содержанию, составу, форме, порядку разработки, согласования и утверждения Плана мероприятий при НМУ (далее - Требования N 662).</w:t>
      </w:r>
    </w:p>
    <w:p w:rsidR="002A0C2D" w:rsidRDefault="002A0C2D" w:rsidP="002A0C2D">
      <w:pPr>
        <w:pStyle w:val="a3"/>
        <w:ind w:firstLine="567"/>
        <w:jc w:val="both"/>
      </w:pPr>
      <w:hyperlink r:id="rId11" w:history="1">
        <w:r>
          <w:rPr>
            <w:rStyle w:val="a4"/>
          </w:rPr>
          <w:t>Пунктом 8</w:t>
        </w:r>
      </w:hyperlink>
      <w:r>
        <w:t xml:space="preserve"> Требований N 651 предусмотрено назначение по решению хозяйствующего субъекта ответственных лиц в каждом структурном подразделении объекта НВОС (при наличии), отвечающих за реализацию мероприятий в периоды НМУ. Вместе с тем </w:t>
      </w:r>
      <w:hyperlink r:id="rId12" w:history="1">
        <w:r>
          <w:rPr>
            <w:rStyle w:val="a4"/>
          </w:rPr>
          <w:t>Требованиями</w:t>
        </w:r>
      </w:hyperlink>
      <w:r>
        <w:t xml:space="preserve"> N 651 не закреплена обязанность по ведению журнала записи прогнозов НМУ.</w:t>
      </w:r>
    </w:p>
    <w:p w:rsidR="002A0C2D" w:rsidRDefault="002A0C2D" w:rsidP="002A0C2D">
      <w:pPr>
        <w:pStyle w:val="a3"/>
        <w:ind w:firstLine="567"/>
        <w:jc w:val="both"/>
      </w:pPr>
      <w:r>
        <w:t xml:space="preserve">Таким </w:t>
      </w:r>
      <w:proofErr w:type="gramStart"/>
      <w:r>
        <w:t>образом</w:t>
      </w:r>
      <w:proofErr w:type="gramEnd"/>
      <w:r>
        <w:t xml:space="preserve"> действующим федеральным законодательством Российской Федерации в области охраны окружающей среды не предусмотрена обязанность по ведению журнала записи прогнозов НМУ. </w:t>
      </w:r>
      <w:proofErr w:type="gramStart"/>
      <w:r>
        <w:t xml:space="preserve">Однако хозяйствующие субъекты, которым требуется выполнять мероприятия по снижению выбросов загрязняющих веществ в атмосферный воздух в периоды НМУ, не освобождаются от обязанности по выполнению соответствующих мероприятий и подтверждению их выполнения на конкретном источнике выбросов объекта НВОС с применением метода контроля (инструментальный или расчетный), определенного при проведении инвентаризации стационарных источников и выбросов в соответствии с </w:t>
      </w:r>
      <w:hyperlink r:id="rId13" w:history="1">
        <w:r>
          <w:rPr>
            <w:rStyle w:val="a4"/>
          </w:rPr>
          <w:t>пунктом 18</w:t>
        </w:r>
      </w:hyperlink>
      <w:r>
        <w:t xml:space="preserve"> Порядка проведения инвентаризации стационарных</w:t>
      </w:r>
      <w:proofErr w:type="gramEnd"/>
      <w:r>
        <w:t xml:space="preserve"> источников и выбросов загрязняющих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корректировки, утвержденного приказом Минприроды России от 19.11.2021 N 871.</w:t>
      </w:r>
    </w:p>
    <w:p w:rsidR="002A0C2D" w:rsidRDefault="002A0C2D" w:rsidP="002A0C2D">
      <w:pPr>
        <w:pStyle w:val="a3"/>
        <w:ind w:firstLine="567"/>
        <w:jc w:val="both"/>
      </w:pPr>
      <w:r>
        <w:lastRenderedPageBreak/>
        <w:t xml:space="preserve">Выполнение мероприятий по снижению выбросов загрязняющих веществ в атмосферный воздух в периоды НМУ проверяется контрольным (надзорным) органом, уполномоченным на осуществление государственного экологического контроля (надзора), в том числе при анализе результатов контроля проведения хозяйствующим субъектом таких мероприятий на конкретных источниках выбросов объекта НВОС. При несоблюдении </w:t>
      </w:r>
      <w:hyperlink r:id="rId14" w:history="1">
        <w:r>
          <w:rPr>
            <w:rStyle w:val="a4"/>
          </w:rPr>
          <w:t>Требований</w:t>
        </w:r>
      </w:hyperlink>
      <w:r>
        <w:t xml:space="preserve"> N 651 и </w:t>
      </w:r>
      <w:hyperlink r:id="rId15" w:history="1">
        <w:r>
          <w:rPr>
            <w:rStyle w:val="a4"/>
          </w:rPr>
          <w:t>Требований</w:t>
        </w:r>
      </w:hyperlink>
      <w:r>
        <w:t xml:space="preserve"> N 662 предусмотрена административная ответственность в соответствии со </w:t>
      </w:r>
      <w:hyperlink r:id="rId16" w:history="1">
        <w:r>
          <w:rPr>
            <w:rStyle w:val="a4"/>
          </w:rPr>
          <w:t>статьей 8.1</w:t>
        </w:r>
      </w:hyperlink>
      <w:r>
        <w:t xml:space="preserve"> Кодекса Российской Федерации об административных правонарушениях.</w:t>
      </w:r>
    </w:p>
    <w:p w:rsidR="002A0C2D" w:rsidRDefault="002A0C2D" w:rsidP="002A0C2D">
      <w:pPr>
        <w:pStyle w:val="a3"/>
        <w:ind w:firstLine="567"/>
        <w:jc w:val="right"/>
      </w:pPr>
      <w:r>
        <w:rPr>
          <w:rStyle w:val="a5"/>
        </w:rPr>
        <w:t>Заместитель Руководителя</w:t>
      </w:r>
    </w:p>
    <w:p w:rsidR="002A0C2D" w:rsidRDefault="002A0C2D" w:rsidP="002A0C2D">
      <w:pPr>
        <w:pStyle w:val="a3"/>
        <w:ind w:firstLine="567"/>
        <w:jc w:val="right"/>
      </w:pPr>
      <w:r>
        <w:rPr>
          <w:rStyle w:val="a5"/>
        </w:rPr>
        <w:t>В.В.ЧЕРНЫШЕВ</w:t>
      </w:r>
    </w:p>
    <w:p w:rsidR="002A0C2D" w:rsidRDefault="002A0C2D" w:rsidP="002A0C2D">
      <w:pPr>
        <w:pStyle w:val="a3"/>
        <w:ind w:firstLine="567"/>
        <w:jc w:val="both"/>
      </w:pPr>
      <w:r>
        <w:t> </w:t>
      </w:r>
    </w:p>
    <w:p w:rsidR="00F87B30" w:rsidRPr="00A15F2B" w:rsidRDefault="00F87B30" w:rsidP="002A0C2D">
      <w:pPr>
        <w:ind w:firstLine="567"/>
      </w:pPr>
    </w:p>
    <w:sectPr w:rsidR="00F87B30" w:rsidRPr="00A15F2B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77C7B"/>
    <w:rsid w:val="002A0C2D"/>
    <w:rsid w:val="002B07E6"/>
    <w:rsid w:val="002D7D9A"/>
    <w:rsid w:val="00310DB7"/>
    <w:rsid w:val="00441D66"/>
    <w:rsid w:val="005005D7"/>
    <w:rsid w:val="00587BCD"/>
    <w:rsid w:val="00622EF4"/>
    <w:rsid w:val="0062333D"/>
    <w:rsid w:val="006A3F4C"/>
    <w:rsid w:val="006F710E"/>
    <w:rsid w:val="00752FFF"/>
    <w:rsid w:val="00847224"/>
    <w:rsid w:val="008F54BB"/>
    <w:rsid w:val="00A15F2B"/>
    <w:rsid w:val="00B70054"/>
    <w:rsid w:val="00CC0FA2"/>
    <w:rsid w:val="00CC5681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41491&amp;dst=100010&amp;field=134&amp;date=06.07.2026&amp;demo=2" TargetMode="External"/><Relationship Id="rId13" Type="http://schemas.openxmlformats.org/officeDocument/2006/relationships/hyperlink" Target="https://login.consultant.ru/link/?req=doc&amp;base=LAW&amp;n=402560&amp;dst=100099&amp;field=134&amp;date=06.07.2026&amp;demo=2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41491&amp;dst=100205&amp;field=134&amp;date=06.07.2026&amp;demo=2" TargetMode="External"/><Relationship Id="rId12" Type="http://schemas.openxmlformats.org/officeDocument/2006/relationships/hyperlink" Target="https://login.consultant.ru/link/?req=doc&amp;base=LAW&amp;n=520084&amp;dst=100011&amp;field=134&amp;date=06.07.2026&amp;demo=2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537943&amp;dst=1628&amp;field=134&amp;date=06.07.2026&amp;demo=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41491&amp;dst=100082&amp;field=134&amp;date=06.07.2026&amp;demo=2" TargetMode="External"/><Relationship Id="rId11" Type="http://schemas.openxmlformats.org/officeDocument/2006/relationships/hyperlink" Target="https://login.consultant.ru/link/?req=doc&amp;base=LAW&amp;n=520084&amp;dst=100031&amp;field=134&amp;date=06.07.2026&amp;demo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20377&amp;dst=100010&amp;field=134&amp;date=06.07.2026&amp;demo=2" TargetMode="External"/><Relationship Id="rId10" Type="http://schemas.openxmlformats.org/officeDocument/2006/relationships/hyperlink" Target="https://login.consultant.ru/link/?req=doc&amp;base=LAW&amp;n=520377&amp;dst=100010&amp;field=134&amp;date=06.07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0084&amp;dst=100007&amp;field=134&amp;date=06.07.2026&amp;demo=2" TargetMode="External"/><Relationship Id="rId14" Type="http://schemas.openxmlformats.org/officeDocument/2006/relationships/hyperlink" Target="https://login.consultant.ru/link/?req=doc&amp;base=LAW&amp;n=520084&amp;dst=100011&amp;field=134&amp;date=06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2026-07-06T08:50:00Z</dcterms:created>
  <dcterms:modified xsi:type="dcterms:W3CDTF">2026-07-06T08:50:00Z</dcterms:modified>
</cp:coreProperties>
</file>