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C2" w:rsidRPr="00AD13C2" w:rsidRDefault="00AD13C2" w:rsidP="00AD13C2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3C2">
        <w:rPr>
          <w:rFonts w:ascii="Times New Roman" w:hAnsi="Times New Roman" w:cs="Times New Roman"/>
          <w:b/>
          <w:sz w:val="24"/>
          <w:szCs w:val="24"/>
        </w:rPr>
        <w:t>АРБИТРАЖНЫЙ СУД ПОВОЛЖСКОГО ОКРУГА</w:t>
      </w:r>
    </w:p>
    <w:p w:rsidR="00AD13C2" w:rsidRPr="00AD13C2" w:rsidRDefault="00423460" w:rsidP="00AD13C2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AD13C2" w:rsidRPr="00423460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АС Поволжского округа от 11.06.2026 N Ф06-2876/2026</w:t>
        </w:r>
      </w:hyperlink>
      <w:bookmarkStart w:id="0" w:name="_GoBack"/>
      <w:bookmarkEnd w:id="0"/>
    </w:p>
    <w:p w:rsidR="00AD13C2" w:rsidRPr="00AD13C2" w:rsidRDefault="00AD13C2" w:rsidP="00AD13C2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3C2">
        <w:rPr>
          <w:rFonts w:ascii="Times New Roman" w:hAnsi="Times New Roman" w:cs="Times New Roman"/>
          <w:b/>
          <w:sz w:val="24"/>
          <w:szCs w:val="24"/>
        </w:rPr>
        <w:t>Дело N А06-6644/2025</w:t>
      </w:r>
    </w:p>
    <w:p w:rsidR="00AD13C2" w:rsidRPr="00AD13C2" w:rsidRDefault="00AD13C2">
      <w:pPr>
        <w:spacing w:after="1" w:line="220" w:lineRule="atLeast"/>
        <w:ind w:firstLine="540"/>
        <w:jc w:val="both"/>
      </w:pPr>
    </w:p>
    <w:p w:rsidR="00AD13C2" w:rsidRPr="00AD13C2" w:rsidRDefault="00AD13C2" w:rsidP="00AD13C2">
      <w:pPr>
        <w:spacing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>Резолютивная часть постановления объявлена 09 июня 2026 года.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>Полный текст постановления изготовлен 11 июня 2026 года.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 xml:space="preserve">Арбитражный суд Поволжского округа в составе: председательствующего судьи </w:t>
      </w:r>
      <w:proofErr w:type="spellStart"/>
      <w:r w:rsidRPr="00AD13C2">
        <w:rPr>
          <w:rFonts w:ascii="Calibri" w:hAnsi="Calibri" w:cs="Calibri"/>
          <w:i/>
        </w:rPr>
        <w:t>Ольховикова</w:t>
      </w:r>
      <w:proofErr w:type="spellEnd"/>
      <w:r w:rsidRPr="00AD13C2">
        <w:rPr>
          <w:rFonts w:ascii="Calibri" w:hAnsi="Calibri" w:cs="Calibri"/>
          <w:i/>
        </w:rPr>
        <w:t xml:space="preserve"> А.Н., судей </w:t>
      </w:r>
      <w:proofErr w:type="spellStart"/>
      <w:r w:rsidRPr="00AD13C2">
        <w:rPr>
          <w:rFonts w:ascii="Calibri" w:hAnsi="Calibri" w:cs="Calibri"/>
          <w:i/>
        </w:rPr>
        <w:t>Мосунова</w:t>
      </w:r>
      <w:proofErr w:type="spellEnd"/>
      <w:r w:rsidRPr="00AD13C2">
        <w:rPr>
          <w:rFonts w:ascii="Calibri" w:hAnsi="Calibri" w:cs="Calibri"/>
          <w:i/>
        </w:rPr>
        <w:t xml:space="preserve"> С.В., Мельниковой Н.Ю.,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>при участии представителей в Арбитражном суде Астраханской области: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 xml:space="preserve">индивидуального предпринимателя Рагимова </w:t>
      </w:r>
      <w:proofErr w:type="spellStart"/>
      <w:r w:rsidRPr="00AD13C2">
        <w:rPr>
          <w:rFonts w:ascii="Calibri" w:hAnsi="Calibri" w:cs="Calibri"/>
          <w:i/>
        </w:rPr>
        <w:t>Зульфугара</w:t>
      </w:r>
      <w:proofErr w:type="spellEnd"/>
      <w:r w:rsidRPr="00AD13C2">
        <w:rPr>
          <w:rFonts w:ascii="Calibri" w:hAnsi="Calibri" w:cs="Calibri"/>
          <w:i/>
        </w:rPr>
        <w:t xml:space="preserve"> Шамиль</w:t>
      </w:r>
      <w:proofErr w:type="gramStart"/>
      <w:r w:rsidRPr="00AD13C2">
        <w:rPr>
          <w:rFonts w:ascii="Calibri" w:hAnsi="Calibri" w:cs="Calibri"/>
          <w:i/>
        </w:rPr>
        <w:t xml:space="preserve"> </w:t>
      </w:r>
      <w:proofErr w:type="spellStart"/>
      <w:r w:rsidRPr="00AD13C2">
        <w:rPr>
          <w:rFonts w:ascii="Calibri" w:hAnsi="Calibri" w:cs="Calibri"/>
          <w:i/>
        </w:rPr>
        <w:t>О</w:t>
      </w:r>
      <w:proofErr w:type="gramEnd"/>
      <w:r w:rsidRPr="00AD13C2">
        <w:rPr>
          <w:rFonts w:ascii="Calibri" w:hAnsi="Calibri" w:cs="Calibri"/>
          <w:i/>
        </w:rPr>
        <w:t>глы</w:t>
      </w:r>
      <w:proofErr w:type="spellEnd"/>
      <w:r w:rsidRPr="00AD13C2">
        <w:rPr>
          <w:rFonts w:ascii="Calibri" w:hAnsi="Calibri" w:cs="Calibri"/>
          <w:i/>
        </w:rPr>
        <w:t xml:space="preserve"> - </w:t>
      </w:r>
      <w:proofErr w:type="spellStart"/>
      <w:r w:rsidRPr="00AD13C2">
        <w:rPr>
          <w:rFonts w:ascii="Calibri" w:hAnsi="Calibri" w:cs="Calibri"/>
          <w:i/>
        </w:rPr>
        <w:t>Шендо</w:t>
      </w:r>
      <w:proofErr w:type="spellEnd"/>
      <w:r w:rsidRPr="00AD13C2">
        <w:rPr>
          <w:rFonts w:ascii="Calibri" w:hAnsi="Calibri" w:cs="Calibri"/>
          <w:i/>
        </w:rPr>
        <w:t xml:space="preserve"> В.Г. (доверенность от 12.01.2026),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 xml:space="preserve">Управления Федеральной налоговой службы по Астраханской области - </w:t>
      </w:r>
      <w:proofErr w:type="spellStart"/>
      <w:r w:rsidRPr="00AD13C2">
        <w:rPr>
          <w:rFonts w:ascii="Calibri" w:hAnsi="Calibri" w:cs="Calibri"/>
          <w:i/>
        </w:rPr>
        <w:t>Шафиевой</w:t>
      </w:r>
      <w:proofErr w:type="spellEnd"/>
      <w:r w:rsidRPr="00AD13C2">
        <w:rPr>
          <w:rFonts w:ascii="Calibri" w:hAnsi="Calibri" w:cs="Calibri"/>
          <w:i/>
        </w:rPr>
        <w:t xml:space="preserve"> И.Х. (доверенность от 01.04.2026 N 00-00-021/088),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>в отсутствие иных лиц, извещенных надлежащим образом,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>рассмотрев в открытом судебном заседании путем использования систем видеоконференц-связи кассационную жалобу Управления Федеральной налоговой службы по Астраханской области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>на решение Арбитражного суда Астраханской области от 21.11.2025 и постановление Двенадцатого арбитражного апелляционного суда от 04.03.2026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>по делу N А06-6644/2025</w:t>
      </w:r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 xml:space="preserve">по заявлению индивидуального предпринимателя Рагимова </w:t>
      </w:r>
      <w:proofErr w:type="spellStart"/>
      <w:r w:rsidRPr="00AD13C2">
        <w:rPr>
          <w:rFonts w:ascii="Calibri" w:hAnsi="Calibri" w:cs="Calibri"/>
          <w:i/>
        </w:rPr>
        <w:t>Зульфугара</w:t>
      </w:r>
      <w:proofErr w:type="spellEnd"/>
      <w:r w:rsidRPr="00AD13C2">
        <w:rPr>
          <w:rFonts w:ascii="Calibri" w:hAnsi="Calibri" w:cs="Calibri"/>
          <w:i/>
        </w:rPr>
        <w:t xml:space="preserve"> Шамиль </w:t>
      </w:r>
      <w:proofErr w:type="spellStart"/>
      <w:r w:rsidRPr="00AD13C2">
        <w:rPr>
          <w:rFonts w:ascii="Calibri" w:hAnsi="Calibri" w:cs="Calibri"/>
          <w:i/>
        </w:rPr>
        <w:t>Оглы</w:t>
      </w:r>
      <w:proofErr w:type="spellEnd"/>
      <w:r w:rsidRPr="00AD13C2">
        <w:rPr>
          <w:rFonts w:ascii="Calibri" w:hAnsi="Calibri" w:cs="Calibri"/>
          <w:i/>
        </w:rPr>
        <w:t xml:space="preserve"> (ОГРНИП 313301927300020, ИНН 301904716535) об </w:t>
      </w:r>
      <w:proofErr w:type="spellStart"/>
      <w:r w:rsidRPr="00AD13C2">
        <w:rPr>
          <w:rFonts w:ascii="Calibri" w:hAnsi="Calibri" w:cs="Calibri"/>
          <w:i/>
        </w:rPr>
        <w:t>обязании</w:t>
      </w:r>
      <w:proofErr w:type="spellEnd"/>
      <w:r w:rsidRPr="00AD13C2">
        <w:rPr>
          <w:rFonts w:ascii="Calibri" w:hAnsi="Calibri" w:cs="Calibri"/>
          <w:i/>
        </w:rPr>
        <w:t xml:space="preserve"> Управления Федеральной налоговой службы по Астраханской области (г. Астрахань, ОГРН 1043000717825, ИНН 3015067282) принять решение о начислении процентов в пользу индивидуального предпринимателя Рагимова </w:t>
      </w:r>
      <w:proofErr w:type="spellStart"/>
      <w:r w:rsidRPr="00AD13C2">
        <w:rPr>
          <w:rFonts w:ascii="Calibri" w:hAnsi="Calibri" w:cs="Calibri"/>
          <w:i/>
        </w:rPr>
        <w:t>Зульфугара</w:t>
      </w:r>
      <w:proofErr w:type="spellEnd"/>
      <w:r w:rsidRPr="00AD13C2">
        <w:rPr>
          <w:rFonts w:ascii="Calibri" w:hAnsi="Calibri" w:cs="Calibri"/>
          <w:i/>
        </w:rPr>
        <w:t xml:space="preserve"> Шамиль </w:t>
      </w:r>
      <w:proofErr w:type="spellStart"/>
      <w:r w:rsidRPr="00AD13C2">
        <w:rPr>
          <w:rFonts w:ascii="Calibri" w:hAnsi="Calibri" w:cs="Calibri"/>
          <w:i/>
        </w:rPr>
        <w:t>Оглы</w:t>
      </w:r>
      <w:proofErr w:type="spellEnd"/>
      <w:r w:rsidRPr="00AD13C2">
        <w:rPr>
          <w:rFonts w:ascii="Calibri" w:hAnsi="Calibri" w:cs="Calibri"/>
          <w:i/>
        </w:rPr>
        <w:t xml:space="preserve"> в сумме 860 591 руб. 45 коп</w:t>
      </w:r>
      <w:proofErr w:type="gramStart"/>
      <w:r w:rsidRPr="00AD13C2">
        <w:rPr>
          <w:rFonts w:ascii="Calibri" w:hAnsi="Calibri" w:cs="Calibri"/>
          <w:i/>
        </w:rPr>
        <w:t>.,</w:t>
      </w:r>
      <w:proofErr w:type="gramEnd"/>
    </w:p>
    <w:p w:rsidR="00AD13C2" w:rsidRPr="00AD13C2" w:rsidRDefault="00AD13C2" w:rsidP="00AD13C2">
      <w:pPr>
        <w:spacing w:before="220" w:after="1" w:line="220" w:lineRule="atLeast"/>
        <w:ind w:firstLine="540"/>
        <w:rPr>
          <w:i/>
        </w:rPr>
      </w:pPr>
      <w:r w:rsidRPr="00AD13C2">
        <w:rPr>
          <w:rFonts w:ascii="Calibri" w:hAnsi="Calibri" w:cs="Calibri"/>
          <w:i/>
        </w:rPr>
        <w:t xml:space="preserve">заинтересованные лица: Управление Федеральной налоговой службы по </w:t>
      </w:r>
      <w:proofErr w:type="gramStart"/>
      <w:r w:rsidRPr="00AD13C2">
        <w:rPr>
          <w:rFonts w:ascii="Calibri" w:hAnsi="Calibri" w:cs="Calibri"/>
          <w:i/>
        </w:rPr>
        <w:t>Карачаево Черкесской</w:t>
      </w:r>
      <w:proofErr w:type="gramEnd"/>
      <w:r w:rsidRPr="00AD13C2">
        <w:rPr>
          <w:rFonts w:ascii="Calibri" w:hAnsi="Calibri" w:cs="Calibri"/>
          <w:i/>
        </w:rPr>
        <w:t xml:space="preserve"> Республике (Карачаево-Черкесская Республика, г. Черкесск, ОГРН 1040900966930, ИНН 0914000677), Управление Федеральной налоговой службы по Астраханской области (г. Астрахань, ОГРН 1043000717825, ИНН 3015067282),</w:t>
      </w:r>
    </w:p>
    <w:p w:rsidR="00AD13C2" w:rsidRPr="00AD13C2" w:rsidRDefault="00AD13C2" w:rsidP="00AD13C2">
      <w:pPr>
        <w:spacing w:after="1" w:line="220" w:lineRule="atLeast"/>
        <w:rPr>
          <w:i/>
        </w:rPr>
      </w:pPr>
      <w:r w:rsidRPr="00AD13C2">
        <w:rPr>
          <w:rFonts w:ascii="Calibri" w:hAnsi="Calibri" w:cs="Calibri"/>
          <w:i/>
        </w:rPr>
        <w:t>установил:</w:t>
      </w:r>
    </w:p>
    <w:p w:rsidR="00AD13C2" w:rsidRPr="00AD13C2" w:rsidRDefault="00AD13C2">
      <w:pPr>
        <w:spacing w:after="1" w:line="220" w:lineRule="atLeast"/>
        <w:jc w:val="center"/>
      </w:pPr>
    </w:p>
    <w:p w:rsidR="00AD13C2" w:rsidRPr="00AD13C2" w:rsidRDefault="00AD13C2">
      <w:pPr>
        <w:spacing w:after="1" w:line="220" w:lineRule="atLeast"/>
        <w:ind w:firstLine="540"/>
        <w:jc w:val="both"/>
      </w:pPr>
      <w:proofErr w:type="gramStart"/>
      <w:r w:rsidRPr="00AD13C2">
        <w:rPr>
          <w:rFonts w:ascii="Calibri" w:hAnsi="Calibri" w:cs="Calibri"/>
        </w:rPr>
        <w:t xml:space="preserve">Арбитражным судом Астраханской области рассмотрено дело по заявлению индивидуального предпринимателя Рагимова </w:t>
      </w:r>
      <w:proofErr w:type="spellStart"/>
      <w:r w:rsidRPr="00AD13C2">
        <w:rPr>
          <w:rFonts w:ascii="Calibri" w:hAnsi="Calibri" w:cs="Calibri"/>
        </w:rPr>
        <w:t>Зульфугара</w:t>
      </w:r>
      <w:proofErr w:type="spellEnd"/>
      <w:r w:rsidRPr="00AD13C2">
        <w:rPr>
          <w:rFonts w:ascii="Calibri" w:hAnsi="Calibri" w:cs="Calibri"/>
        </w:rPr>
        <w:t xml:space="preserve"> Шамиль </w:t>
      </w:r>
      <w:proofErr w:type="spellStart"/>
      <w:r w:rsidRPr="00AD13C2">
        <w:rPr>
          <w:rFonts w:ascii="Calibri" w:hAnsi="Calibri" w:cs="Calibri"/>
        </w:rPr>
        <w:t>Оглы</w:t>
      </w:r>
      <w:proofErr w:type="spellEnd"/>
      <w:r w:rsidRPr="00AD13C2">
        <w:rPr>
          <w:rFonts w:ascii="Calibri" w:hAnsi="Calibri" w:cs="Calibri"/>
        </w:rPr>
        <w:t xml:space="preserve"> (далее - ИП Рагимов </w:t>
      </w:r>
      <w:proofErr w:type="spellStart"/>
      <w:r w:rsidRPr="00AD13C2">
        <w:rPr>
          <w:rFonts w:ascii="Calibri" w:hAnsi="Calibri" w:cs="Calibri"/>
        </w:rPr>
        <w:t>З.Ш.о</w:t>
      </w:r>
      <w:proofErr w:type="spellEnd"/>
      <w:r w:rsidRPr="00AD13C2">
        <w:rPr>
          <w:rFonts w:ascii="Calibri" w:hAnsi="Calibri" w:cs="Calibri"/>
        </w:rPr>
        <w:t xml:space="preserve">., предприниматель, заявитель) об </w:t>
      </w:r>
      <w:proofErr w:type="spellStart"/>
      <w:r w:rsidRPr="00AD13C2">
        <w:rPr>
          <w:rFonts w:ascii="Calibri" w:hAnsi="Calibri" w:cs="Calibri"/>
        </w:rPr>
        <w:t>обязании</w:t>
      </w:r>
      <w:proofErr w:type="spellEnd"/>
      <w:r w:rsidRPr="00AD13C2">
        <w:rPr>
          <w:rFonts w:ascii="Calibri" w:hAnsi="Calibri" w:cs="Calibri"/>
        </w:rPr>
        <w:t xml:space="preserve"> Управления Федеральной налоговой службы по Астраханской области (далее - УФНС по Астраханской области, Управление) принять решение о начислении процентов в сумме 860 591 руб. 45 коп., заинтересованное лицо - Управление Федеральной налоговой службы по Карачаево-Черкесской Республике (далее - УФНС</w:t>
      </w:r>
      <w:proofErr w:type="gramEnd"/>
      <w:r w:rsidRPr="00AD13C2">
        <w:rPr>
          <w:rFonts w:ascii="Calibri" w:hAnsi="Calibri" w:cs="Calibri"/>
        </w:rPr>
        <w:t xml:space="preserve"> по Карачаево-Черкесской Республике).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proofErr w:type="gramStart"/>
      <w:r w:rsidRPr="00AD13C2">
        <w:rPr>
          <w:rFonts w:ascii="Calibri" w:hAnsi="Calibri" w:cs="Calibri"/>
        </w:rPr>
        <w:t xml:space="preserve">Решением Арбитражного суда Астраханской области от 21.11.2025 по делу N А06-6644/2025, оставленным без изменения постановлением Двенадцатого арбитражного апелляционного суда от 04.03.2026, заявленные требований удовлетворены, на УФНС России по Астраханской области возложена обязанность в установленный законом срок принять решение в порядке части 4 статьи </w:t>
      </w:r>
      <w:r w:rsidRPr="00AD13C2">
        <w:rPr>
          <w:rFonts w:ascii="Calibri" w:hAnsi="Calibri" w:cs="Calibri"/>
        </w:rPr>
        <w:lastRenderedPageBreak/>
        <w:t xml:space="preserve">79 Налогового кодекса Российской Федерации (далее - НК РФ) о начислении в пользу индивидуального предпринимателя Рагимова </w:t>
      </w:r>
      <w:proofErr w:type="spellStart"/>
      <w:r w:rsidRPr="00AD13C2">
        <w:rPr>
          <w:rFonts w:ascii="Calibri" w:hAnsi="Calibri" w:cs="Calibri"/>
        </w:rPr>
        <w:t>Зульфугара</w:t>
      </w:r>
      <w:proofErr w:type="spellEnd"/>
      <w:proofErr w:type="gramEnd"/>
      <w:r w:rsidRPr="00AD13C2">
        <w:rPr>
          <w:rFonts w:ascii="Calibri" w:hAnsi="Calibri" w:cs="Calibri"/>
        </w:rPr>
        <w:t xml:space="preserve"> Шамиль</w:t>
      </w:r>
      <w:proofErr w:type="gramStart"/>
      <w:r w:rsidRPr="00AD13C2">
        <w:rPr>
          <w:rFonts w:ascii="Calibri" w:hAnsi="Calibri" w:cs="Calibri"/>
        </w:rPr>
        <w:t xml:space="preserve"> </w:t>
      </w:r>
      <w:proofErr w:type="spellStart"/>
      <w:r w:rsidRPr="00AD13C2">
        <w:rPr>
          <w:rFonts w:ascii="Calibri" w:hAnsi="Calibri" w:cs="Calibri"/>
        </w:rPr>
        <w:t>О</w:t>
      </w:r>
      <w:proofErr w:type="gramEnd"/>
      <w:r w:rsidRPr="00AD13C2">
        <w:rPr>
          <w:rFonts w:ascii="Calibri" w:hAnsi="Calibri" w:cs="Calibri"/>
        </w:rPr>
        <w:t>глы</w:t>
      </w:r>
      <w:proofErr w:type="spellEnd"/>
      <w:r w:rsidRPr="00AD13C2">
        <w:rPr>
          <w:rFonts w:ascii="Calibri" w:hAnsi="Calibri" w:cs="Calibri"/>
        </w:rPr>
        <w:t xml:space="preserve"> процентов в сумме 860 591 руб. 45 коп.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В кассационной жалобе Управление Федеральной налоговой службы по Астраханской области просит отменить принятые по делу судебные акты, ссылаясь на нарушение судами норм материального и процессуального права, несоответствие выводов судов обстоятельствам дела и имеющимся в деле доказательствам.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В соответствии со статьей 153.1 Арбитражного процессуального кодекса Российской Федерации (далее - АПК РФ) судебное заседание проведено путем использования систем видеоконференц-связи, организованной Арбитражным судом Астраханской области.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Управление Федеральной налоговой службы по Карачаево-Черкесской Республике явку своего представителя в судебное заседание не обеспечило, о времени и месте судебного заседания надлежащим образом извещено.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В соответствии с частью 3 статьи 284 АПК РФ жалоба рассматривается в отсутствие лиц, надлежащим образом извещенных о времени и месте судебного разбирательства.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Изучив материалы дела, обсудив доводы жалобы, кассационная инстанция не находит оснований для отмены обжалуемых судебных актов.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Как установлено судами и следует из материалов дела, УФНС России по Астраханской области проведена камеральная налоговая проверка уточненной налоговой декларации Рагимова </w:t>
      </w:r>
      <w:proofErr w:type="spellStart"/>
      <w:r w:rsidRPr="00AD13C2">
        <w:rPr>
          <w:rFonts w:ascii="Calibri" w:hAnsi="Calibri" w:cs="Calibri"/>
        </w:rPr>
        <w:t>Зульфугара</w:t>
      </w:r>
      <w:proofErr w:type="spellEnd"/>
      <w:r w:rsidRPr="00AD13C2">
        <w:rPr>
          <w:rFonts w:ascii="Calibri" w:hAnsi="Calibri" w:cs="Calibri"/>
        </w:rPr>
        <w:t xml:space="preserve"> Шамиля </w:t>
      </w:r>
      <w:proofErr w:type="spellStart"/>
      <w:r w:rsidRPr="00AD13C2">
        <w:rPr>
          <w:rFonts w:ascii="Calibri" w:hAnsi="Calibri" w:cs="Calibri"/>
        </w:rPr>
        <w:t>оглы</w:t>
      </w:r>
      <w:proofErr w:type="spellEnd"/>
      <w:r w:rsidRPr="00AD13C2">
        <w:rPr>
          <w:rFonts w:ascii="Calibri" w:hAnsi="Calibri" w:cs="Calibri"/>
        </w:rPr>
        <w:t xml:space="preserve"> по налогу, уплачиваемому в связи с применением упрощенной системы налогообложения (далее - УСН), за 2020 год.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proofErr w:type="gramStart"/>
      <w:r w:rsidRPr="00AD13C2">
        <w:rPr>
          <w:rFonts w:ascii="Calibri" w:hAnsi="Calibri" w:cs="Calibri"/>
        </w:rPr>
        <w:t>По результатам рассмотрения материалов камеральной налоговой проверки управлением вынесено решение от 27.06.2022 N 2176 о привлечении к ответственности за совершение налогового правонарушения, предусмотренной пунктом 1 статьи 122 НК РФ, за неуплату налога в виде штрафа в размере 444 806 руб., предложено уплатить недоимку по налогу, уплачиваемому в связи с применением УСН, в сумме 2 224 033 руб., пени в сумме</w:t>
      </w:r>
      <w:proofErr w:type="gramEnd"/>
      <w:r w:rsidRPr="00AD13C2">
        <w:rPr>
          <w:rFonts w:ascii="Calibri" w:hAnsi="Calibri" w:cs="Calibri"/>
        </w:rPr>
        <w:t xml:space="preserve"> 335 987 руб. 61 коп.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Данное решение обжаловано налогоплательщиком в апелляционном порядке. Решением Межрегиональной инспекции Федеральной налоговой службы по Южному Федеральному округу от 29.09.2022 N 07-09/626 апелляционная жалоба ИП Рагимова </w:t>
      </w:r>
      <w:proofErr w:type="spellStart"/>
      <w:r w:rsidRPr="00AD13C2">
        <w:rPr>
          <w:rFonts w:ascii="Calibri" w:hAnsi="Calibri" w:cs="Calibri"/>
        </w:rPr>
        <w:t>З.Ш.</w:t>
      </w:r>
      <w:proofErr w:type="gramStart"/>
      <w:r w:rsidRPr="00AD13C2">
        <w:rPr>
          <w:rFonts w:ascii="Calibri" w:hAnsi="Calibri" w:cs="Calibri"/>
        </w:rPr>
        <w:t>о</w:t>
      </w:r>
      <w:proofErr w:type="spellEnd"/>
      <w:proofErr w:type="gramEnd"/>
      <w:r w:rsidRPr="00AD13C2">
        <w:rPr>
          <w:rFonts w:ascii="Calibri" w:hAnsi="Calibri" w:cs="Calibri"/>
        </w:rPr>
        <w:t>. оставлена без удовлетворения.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На основании решения от 27.06.2022 N 2176 предпринимателю выставлено требование об уплате налога, сбора, страховых взносов, пени, штрафа, процентов (для организаций, индивидуальных предпринимателей) N 35102 по состоянию на 03.10.2022.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Требование от 03.10.2022 N 35102 предпринимателем исполнено, </w:t>
      </w:r>
      <w:proofErr w:type="spellStart"/>
      <w:r w:rsidRPr="00AD13C2">
        <w:rPr>
          <w:rFonts w:ascii="Calibri" w:hAnsi="Calibri" w:cs="Calibri"/>
        </w:rPr>
        <w:t>доначисленный</w:t>
      </w:r>
      <w:proofErr w:type="spellEnd"/>
      <w:r w:rsidRPr="00AD13C2">
        <w:rPr>
          <w:rFonts w:ascii="Calibri" w:hAnsi="Calibri" w:cs="Calibri"/>
        </w:rPr>
        <w:t xml:space="preserve"> налог, пени и штраф уплачены: 19.10.2022 был уплачен налог в сумме 2 224 033 руб. (чек-ордера NN 103, 106, 111, 113); 20.10.2022 был уплачен штраф в сумме 444 806 руб. (чек-ордера NN 60, 61, 62); 20.10.2022 была уплачена пеня в сумме 335 987 руб. 61 коп</w:t>
      </w:r>
      <w:proofErr w:type="gramStart"/>
      <w:r w:rsidRPr="00AD13C2">
        <w:rPr>
          <w:rFonts w:ascii="Calibri" w:hAnsi="Calibri" w:cs="Calibri"/>
        </w:rPr>
        <w:t>.</w:t>
      </w:r>
      <w:proofErr w:type="gramEnd"/>
      <w:r w:rsidRPr="00AD13C2">
        <w:rPr>
          <w:rFonts w:ascii="Calibri" w:hAnsi="Calibri" w:cs="Calibri"/>
        </w:rPr>
        <w:t xml:space="preserve"> (</w:t>
      </w:r>
      <w:proofErr w:type="gramStart"/>
      <w:r w:rsidRPr="00AD13C2">
        <w:rPr>
          <w:rFonts w:ascii="Calibri" w:hAnsi="Calibri" w:cs="Calibri"/>
        </w:rPr>
        <w:t>ч</w:t>
      </w:r>
      <w:proofErr w:type="gramEnd"/>
      <w:r w:rsidRPr="00AD13C2">
        <w:rPr>
          <w:rFonts w:ascii="Calibri" w:hAnsi="Calibri" w:cs="Calibri"/>
        </w:rPr>
        <w:t>ек-ордер N 67).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proofErr w:type="gramStart"/>
      <w:r w:rsidRPr="00AD13C2">
        <w:rPr>
          <w:rFonts w:ascii="Calibri" w:hAnsi="Calibri" w:cs="Calibri"/>
        </w:rPr>
        <w:t xml:space="preserve">Рагимов </w:t>
      </w:r>
      <w:proofErr w:type="spellStart"/>
      <w:r w:rsidRPr="00AD13C2">
        <w:rPr>
          <w:rFonts w:ascii="Calibri" w:hAnsi="Calibri" w:cs="Calibri"/>
        </w:rPr>
        <w:t>З.Ш.о</w:t>
      </w:r>
      <w:proofErr w:type="spellEnd"/>
      <w:r w:rsidRPr="00AD13C2">
        <w:rPr>
          <w:rFonts w:ascii="Calibri" w:hAnsi="Calibri" w:cs="Calibri"/>
        </w:rPr>
        <w:t xml:space="preserve">. оспорил в судебном порядке решение налогового органа от 27.06.2022 N 2176 в части доначисления налога, уплачиваемого в связи с применением УСН, в размере 1 826 408 руб., соответствующей суммы пени и штрафа по статье 122 НК РФ в размере 365 282 руб., а также об </w:t>
      </w:r>
      <w:proofErr w:type="spellStart"/>
      <w:r w:rsidRPr="00AD13C2">
        <w:rPr>
          <w:rFonts w:ascii="Calibri" w:hAnsi="Calibri" w:cs="Calibri"/>
        </w:rPr>
        <w:t>обязании</w:t>
      </w:r>
      <w:proofErr w:type="spellEnd"/>
      <w:r w:rsidRPr="00AD13C2">
        <w:rPr>
          <w:rFonts w:ascii="Calibri" w:hAnsi="Calibri" w:cs="Calibri"/>
        </w:rPr>
        <w:t xml:space="preserve"> УФНС России по Карачаево-Черкесской Республике (на момент подачи заявления в</w:t>
      </w:r>
      <w:proofErr w:type="gramEnd"/>
      <w:r w:rsidRPr="00AD13C2">
        <w:rPr>
          <w:rFonts w:ascii="Calibri" w:hAnsi="Calibri" w:cs="Calibri"/>
        </w:rPr>
        <w:t xml:space="preserve"> </w:t>
      </w:r>
      <w:proofErr w:type="gramStart"/>
      <w:r w:rsidRPr="00AD13C2">
        <w:rPr>
          <w:rFonts w:ascii="Calibri" w:hAnsi="Calibri" w:cs="Calibri"/>
        </w:rPr>
        <w:t xml:space="preserve">арбитражный суд налогоплательщик состоял на налоговом учете в данном налоговом органе по месту жительства) внести запись в единый налоговый счет налогоплательщика, уменьшив совокупную обязанность налогоплательщика на сумму излишне взысканных денежных </w:t>
      </w:r>
      <w:r w:rsidRPr="00AD13C2">
        <w:rPr>
          <w:rFonts w:ascii="Calibri" w:hAnsi="Calibri" w:cs="Calibri"/>
        </w:rPr>
        <w:lastRenderedPageBreak/>
        <w:t>средств налога по УСН в сумме 1 826 408 руб., соответствующей ей суммы пени и штрафа в размере 365 282 руб. (дело N А06-12161/2023).</w:t>
      </w:r>
      <w:proofErr w:type="gramEnd"/>
    </w:p>
    <w:p w:rsidR="00AD13C2" w:rsidRPr="00AD13C2" w:rsidRDefault="00AD13C2">
      <w:pPr>
        <w:spacing w:before="220" w:after="1" w:line="220" w:lineRule="atLeast"/>
        <w:ind w:firstLine="540"/>
        <w:jc w:val="both"/>
      </w:pPr>
      <w:proofErr w:type="gramStart"/>
      <w:r w:rsidRPr="00AD13C2">
        <w:rPr>
          <w:rFonts w:ascii="Calibri" w:hAnsi="Calibri" w:cs="Calibri"/>
        </w:rPr>
        <w:t xml:space="preserve">В ходе рассмотрения указанного дела УФНС России по Астраханской области принято решение от 07.02.2025 N 10-17/05538 в решение от 27.06.2022 N 2176 внесены изменения: уменьшен </w:t>
      </w:r>
      <w:proofErr w:type="spellStart"/>
      <w:r w:rsidRPr="00AD13C2">
        <w:rPr>
          <w:rFonts w:ascii="Calibri" w:hAnsi="Calibri" w:cs="Calibri"/>
        </w:rPr>
        <w:t>доначисленный</w:t>
      </w:r>
      <w:proofErr w:type="spellEnd"/>
      <w:r w:rsidRPr="00AD13C2">
        <w:rPr>
          <w:rFonts w:ascii="Calibri" w:hAnsi="Calibri" w:cs="Calibri"/>
        </w:rPr>
        <w:t xml:space="preserve"> налог, уплачиваемый в связи с применением УСН, на 1 826 408 руб., штрафных санкций по пункту 1 статьи 122 НК РФ на 365 282 руб., а также на соответствующие суммы пеней.</w:t>
      </w:r>
      <w:proofErr w:type="gramEnd"/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УФНС России по Карачаево-Черкесской Республике внесло соответствующие записи в единый налоговый счет предпринимателя 10.02.2025. В этой связи на едином налоговом счете предпринимателя образовалось положительное сальдо в сумме 2 454 686 руб. 10 коп.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В связи с фактическим добровольным удовлетворением налоговым органом требований заявителя в полном объеме ИП Рагимов </w:t>
      </w:r>
      <w:proofErr w:type="spellStart"/>
      <w:r w:rsidRPr="00AD13C2">
        <w:rPr>
          <w:rFonts w:ascii="Calibri" w:hAnsi="Calibri" w:cs="Calibri"/>
        </w:rPr>
        <w:t>З.Ш.</w:t>
      </w:r>
      <w:proofErr w:type="gramStart"/>
      <w:r w:rsidRPr="00AD13C2">
        <w:rPr>
          <w:rFonts w:ascii="Calibri" w:hAnsi="Calibri" w:cs="Calibri"/>
        </w:rPr>
        <w:t>о</w:t>
      </w:r>
      <w:proofErr w:type="spellEnd"/>
      <w:proofErr w:type="gramEnd"/>
      <w:r w:rsidRPr="00AD13C2">
        <w:rPr>
          <w:rFonts w:ascii="Calibri" w:hAnsi="Calibri" w:cs="Calibri"/>
        </w:rPr>
        <w:t xml:space="preserve">. </w:t>
      </w:r>
      <w:proofErr w:type="gramStart"/>
      <w:r w:rsidRPr="00AD13C2">
        <w:rPr>
          <w:rFonts w:ascii="Calibri" w:hAnsi="Calibri" w:cs="Calibri"/>
        </w:rPr>
        <w:t>в</w:t>
      </w:r>
      <w:proofErr w:type="gramEnd"/>
      <w:r w:rsidRPr="00AD13C2">
        <w:rPr>
          <w:rFonts w:ascii="Calibri" w:hAnsi="Calibri" w:cs="Calibri"/>
        </w:rPr>
        <w:t xml:space="preserve"> рамках дела N А06-12161/2023 отказался от заявленных требований. Определением Арбитражного суда Астраханской области от 05.03.2025 по делу N А06-12161/2023 производство по делу прекращено.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ИП Рагимов </w:t>
      </w:r>
      <w:proofErr w:type="spellStart"/>
      <w:r w:rsidRPr="00AD13C2">
        <w:rPr>
          <w:rFonts w:ascii="Calibri" w:hAnsi="Calibri" w:cs="Calibri"/>
        </w:rPr>
        <w:t>З.Ш.о</w:t>
      </w:r>
      <w:proofErr w:type="spellEnd"/>
      <w:r w:rsidRPr="00AD13C2">
        <w:rPr>
          <w:rFonts w:ascii="Calibri" w:hAnsi="Calibri" w:cs="Calibri"/>
        </w:rPr>
        <w:t>. 11.04.2025 обратился в УФНС России по Астраханской области с заявлением о распоряжении суммой денежных средств, формирующих положительное сальдо единого налогового счета налогоплательщика, которым просил вернуть излишне взысканные денежные средства в сумме 2 452 325 руб. 58 коп.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Платежным поручением от 16.04.2025 N 243496 налоговый орган осуществил возврат излишне взысканных денежных сре</w:t>
      </w:r>
      <w:proofErr w:type="gramStart"/>
      <w:r w:rsidRPr="00AD13C2">
        <w:rPr>
          <w:rFonts w:ascii="Calibri" w:hAnsi="Calibri" w:cs="Calibri"/>
        </w:rPr>
        <w:t>дств в р</w:t>
      </w:r>
      <w:proofErr w:type="gramEnd"/>
      <w:r w:rsidRPr="00AD13C2">
        <w:rPr>
          <w:rFonts w:ascii="Calibri" w:hAnsi="Calibri" w:cs="Calibri"/>
        </w:rPr>
        <w:t>азмере 2 452 325 руб. 58 коп.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Предприниматель полагает, что налоговый орган в соответствии со статьей 79 НК РФ обязан уплатить проценты на сумму излишне взысканных налогов, в этой связи обратился в суд с заявлением об </w:t>
      </w:r>
      <w:proofErr w:type="spellStart"/>
      <w:r w:rsidRPr="00AD13C2">
        <w:rPr>
          <w:rFonts w:ascii="Calibri" w:hAnsi="Calibri" w:cs="Calibri"/>
        </w:rPr>
        <w:t>обязании</w:t>
      </w:r>
      <w:proofErr w:type="spellEnd"/>
      <w:r w:rsidRPr="00AD13C2">
        <w:rPr>
          <w:rFonts w:ascii="Calibri" w:hAnsi="Calibri" w:cs="Calibri"/>
        </w:rPr>
        <w:t xml:space="preserve"> инспекции принять решение о начислении процентов в сумме 860 892 руб. 68 коп.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Удовлетворяя заявленные требования, </w:t>
      </w:r>
      <w:proofErr w:type="gramStart"/>
      <w:r w:rsidRPr="00AD13C2">
        <w:rPr>
          <w:rFonts w:ascii="Calibri" w:hAnsi="Calibri" w:cs="Calibri"/>
        </w:rPr>
        <w:t>суды</w:t>
      </w:r>
      <w:proofErr w:type="gramEnd"/>
      <w:r w:rsidRPr="00AD13C2">
        <w:rPr>
          <w:rFonts w:ascii="Calibri" w:hAnsi="Calibri" w:cs="Calibri"/>
        </w:rPr>
        <w:t xml:space="preserve"> исходили из того, что налоговым органом установлен факт излишнего взыскания денежных средств, в связи с этим с учетом положений статьи 79 НК РФ на сумму излишне взысканного налога подлежат начислению проценты.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При рассмотрении спора суды руководствовались следующим.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Федеральным законом от 14.07.2022 N 263-ФЗ "О внесении изменений в части первую и вторую Налогового кодекса Российской Федерации" (далее - Федеральный закон N 263-ФЗ) с 01.01.2023 введена в действие статья 11.3 Налогового кодекса Российской Федерации, устанавливающая понятие единого налогового платежа и единого налогового счета.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В силу подпункта 5 пункта 1 статьи 21 НК РФ в редакции Федерального закона от 14.07.2022 N 263-ФЗ "О внесении изменений в части первую и вторую Налогового кодекса Российской Федерации" налогоплательщики имеют право на своевременный возврат денежных сре</w:t>
      </w:r>
      <w:proofErr w:type="gramStart"/>
      <w:r w:rsidRPr="00AD13C2">
        <w:rPr>
          <w:rFonts w:ascii="Calibri" w:hAnsi="Calibri" w:cs="Calibri"/>
        </w:rPr>
        <w:t>дств в р</w:t>
      </w:r>
      <w:proofErr w:type="gramEnd"/>
      <w:r w:rsidRPr="00AD13C2">
        <w:rPr>
          <w:rFonts w:ascii="Calibri" w:hAnsi="Calibri" w:cs="Calibri"/>
        </w:rPr>
        <w:t>азмере, не превышающем положительное сальдо по ЕНС.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Публично-правовой механизм восстановления имущественного положения плательщика при излишнем взыскании публичных платежей установлен статьей 79 Налогового кодекса Российской Федерации.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В соответствии с пунктом 1 статьи 79 Налогового кодекса Российской Федерации налогоплательщик, плательщик сбора, плательщик страховых взносов и (или) налоговый агент вправе распорядиться суммой денежных средств, формирующих положительное сальдо его единого налогового счета, путем возврата этой суммы на открытый ему счет в банке в порядке, предусмотренном настоящей статьей.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proofErr w:type="gramStart"/>
      <w:r w:rsidRPr="00AD13C2">
        <w:rPr>
          <w:rFonts w:ascii="Calibri" w:hAnsi="Calibri" w:cs="Calibri"/>
        </w:rPr>
        <w:lastRenderedPageBreak/>
        <w:t>Распоряжение денежными средствами в размере сумм, формирующих положительное сальдо единого налогового счета налогоплательщика, плательщика сбора, плательщика страховых взносов и (или) налогового агента, осуществляется на основании заявления о распоряжении путем возврата сумм денежных средств, формирующих положительное сальдо единого налогового счета такого лица (далее - заявление о распоряжении путем возврата), представленного в налоговый орган по месту учета такого лица по установленной форме на</w:t>
      </w:r>
      <w:proofErr w:type="gramEnd"/>
      <w:r w:rsidRPr="00AD13C2">
        <w:rPr>
          <w:rFonts w:ascii="Calibri" w:hAnsi="Calibri" w:cs="Calibri"/>
        </w:rPr>
        <w:t xml:space="preserve"> </w:t>
      </w:r>
      <w:proofErr w:type="gramStart"/>
      <w:r w:rsidRPr="00AD13C2">
        <w:rPr>
          <w:rFonts w:ascii="Calibri" w:hAnsi="Calibri" w:cs="Calibri"/>
        </w:rPr>
        <w:t>бумажном носителе или по установленному формату в электронной форме с усиленной квалифицированной электронной подписью по телекоммуникационным каналам связи или представленного через личный кабинет налогоплательщика, а также в составе налоговой декларации в соответствии со статьей 229 настоящего Кодекса.</w:t>
      </w:r>
      <w:proofErr w:type="gramEnd"/>
    </w:p>
    <w:p w:rsidR="00AD13C2" w:rsidRPr="00AD13C2" w:rsidRDefault="00AD13C2">
      <w:pPr>
        <w:spacing w:before="220" w:after="1" w:line="220" w:lineRule="atLeast"/>
        <w:ind w:firstLine="540"/>
        <w:jc w:val="both"/>
      </w:pPr>
      <w:proofErr w:type="gramStart"/>
      <w:r w:rsidRPr="00AD13C2">
        <w:rPr>
          <w:rFonts w:ascii="Calibri" w:hAnsi="Calibri" w:cs="Calibri"/>
        </w:rPr>
        <w:t>В соответствии с пунктом 3 статьи 79 Налогового кодекса Российской Федерации поручение о возврате суммы денежных средств, формирующих положительное сальдо единого налогового счета лица - налогоплательщика, плательщика сбора, плательщика страховых взносов и (или) налогового агента, направляется налоговым органом в территориальный орган Федерального казначейства не позднее следующего дня после получения заявления о распоряжении путем возврата, но не ранее принятия решений о возмещении</w:t>
      </w:r>
      <w:proofErr w:type="gramEnd"/>
      <w:r w:rsidRPr="00AD13C2">
        <w:rPr>
          <w:rFonts w:ascii="Calibri" w:hAnsi="Calibri" w:cs="Calibri"/>
        </w:rPr>
        <w:t xml:space="preserve"> (полностью или частично) суммы налога, заявленной к возмещению, в соответствии со статьями 176 и 203 настоящего Кодекса, решения о предоставлении налогового вычета в соответствии со статьей 221.1 настоящего Кодекса, если иное не предусмотрено настоящим пунктом.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В соответствии с пунктом 4 статьи 79 Налогового кодекса Российской Федерации в случае, если установлен факт излишнего взыскания денежных средств, возврат излишне взысканных средств осуществляется налоговым органом самостоятельно в пределах сумм, формирующих положительное сальдо единого налогового счета.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Возврат излишне взысканных денежных средств осуществляется на открытый счет организации, индивидуального предпринимателя, физического лица, не являющегося индивидуальным предпринимателем, в банке, информация о котором имеется у налоговых органов.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Проценты на сумму излишне взысканных денежных средств начисляются со дня, следующего за днем взыскания, по день фактического возврата излишне взысканных сумм либо учета излишне взысканных сумм в счет исполнения совокупной обязанности налогоплательщика, плательщика сбора, плательщика страховых взносов и (или) налогового агента. Процентная ставка принимается равной действовавшей в эти дни ключевой ставке Центрального банка Российской Федерации.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proofErr w:type="gramStart"/>
      <w:r w:rsidRPr="00AD13C2">
        <w:rPr>
          <w:rFonts w:ascii="Calibri" w:hAnsi="Calibri" w:cs="Calibri"/>
        </w:rPr>
        <w:t xml:space="preserve">Судами установлено, что ИП Рагимовым </w:t>
      </w:r>
      <w:proofErr w:type="spellStart"/>
      <w:r w:rsidRPr="00AD13C2">
        <w:rPr>
          <w:rFonts w:ascii="Calibri" w:hAnsi="Calibri" w:cs="Calibri"/>
        </w:rPr>
        <w:t>З.Ш.о</w:t>
      </w:r>
      <w:proofErr w:type="spellEnd"/>
      <w:r w:rsidRPr="00AD13C2">
        <w:rPr>
          <w:rFonts w:ascii="Calibri" w:hAnsi="Calibri" w:cs="Calibri"/>
        </w:rPr>
        <w:t>. уплата налогов, пени и штрафа произведена на основании принятых налоговым органом ненормативных правовых актов.</w:t>
      </w:r>
      <w:proofErr w:type="gramEnd"/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Однако впоследствии решение о привлечении к налоговой ответственности изменено налоговым органом путем уменьшения суммы </w:t>
      </w:r>
      <w:proofErr w:type="spellStart"/>
      <w:r w:rsidRPr="00AD13C2">
        <w:rPr>
          <w:rFonts w:ascii="Calibri" w:hAnsi="Calibri" w:cs="Calibri"/>
        </w:rPr>
        <w:t>доначисленного</w:t>
      </w:r>
      <w:proofErr w:type="spellEnd"/>
      <w:r w:rsidRPr="00AD13C2">
        <w:rPr>
          <w:rFonts w:ascii="Calibri" w:hAnsi="Calibri" w:cs="Calibri"/>
        </w:rPr>
        <w:t xml:space="preserve"> налога, в связи с этим у предпринимателя возникла переплата по налогам, штрафам, пеням.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Судами отмечено, что положения абзаца первого пункта 4 статьи 79 Налогового кодекса Российской Федерации предполагает обязанность налоговых органов осуществить возврат сумм налога, перечисленных налогоплательщиком в бюджет на основании требования об уплате налога, признанного впоследствии незаконным (недействительным), с начисленными на них процентами. В рассматриваемом случае, решение налогового органа о доначислении предпринимателю налога, отменено налоговым органом самостоятельно.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Определением Арбитражного суда Астраханской области от 05 марта 2025 по делу N А06-12161/2023 производство </w:t>
      </w:r>
      <w:proofErr w:type="gramStart"/>
      <w:r w:rsidRPr="00AD13C2">
        <w:rPr>
          <w:rFonts w:ascii="Calibri" w:hAnsi="Calibri" w:cs="Calibri"/>
        </w:rPr>
        <w:t>по делу прекращено в связи с отказом истца от иска в связи</w:t>
      </w:r>
      <w:proofErr w:type="gramEnd"/>
      <w:r w:rsidRPr="00AD13C2">
        <w:rPr>
          <w:rFonts w:ascii="Calibri" w:hAnsi="Calibri" w:cs="Calibri"/>
        </w:rPr>
        <w:t xml:space="preserve"> с добровольным удовлетворением его требований ответчиком после обращения истца в суд.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lastRenderedPageBreak/>
        <w:t>При указанных обстоятельствах судами отклонены доводы инспекции о том, что именно действия налогоплательщика по непредставлению документов, необходимых для проверки сведений, содержащихся в налоговой декларации, привели к доначислению сумм налога. Отмечено, что проценты носят компенсирующий характер (а не характер ответственности), в настоящем случае - компенсирующий характер за неправомерное взыскание и удержание налоговым органом денежных средств налогоплательщика зависит только от периода незаконного изъятия денежных средств, а не от возможности или виновности действий налогового органа.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ИП Рагимовым </w:t>
      </w:r>
      <w:proofErr w:type="spellStart"/>
      <w:r w:rsidRPr="00AD13C2">
        <w:rPr>
          <w:rFonts w:ascii="Calibri" w:hAnsi="Calibri" w:cs="Calibri"/>
        </w:rPr>
        <w:t>З.Ш.о</w:t>
      </w:r>
      <w:proofErr w:type="spellEnd"/>
      <w:r w:rsidRPr="00AD13C2">
        <w:rPr>
          <w:rFonts w:ascii="Calibri" w:hAnsi="Calibri" w:cs="Calibri"/>
        </w:rPr>
        <w:t>. произведен расчет процентов, подлежащих начислению на сумму необоснованно взысканных налога, пени, штрафа. По расчету предпринимателя начислению подлежат проценты в размере 860 591,45 руб.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Налоговым органом также представлен расчет процентов, подлежащих начислению на сумму излишне взысканных денежных средств. По расчету налогового орган начислению подлежат проценты в размере 768 792,89 руб.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Разница в размере процентов обусловлена периодом расчета: предприниматель начисляет проценты за период с 19.10.2022 по 16.04.2025 (день фактического возврата денежных средств), а налоговый орган начисляет проценты за период с 19.10.2022 по 10.02.2025 (день формирования положительного сальдо ЕНС).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Суды пришли к выводам, что проценты подлежат начислению по день фактического возврата излишне взысканных сумм, как это предусмотрено абзацем 3 пункта 4 ст. 79 НК РФ.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Проверив представленный налогоплательщиком расчет процентов за период с 19.10.2022 по 16.04.2025, суды признали такой расчет арифметически правильным и соответствующим положениям статьи 79 НК РФ.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Доводы инспекции о необходимости начисления процентов по 10.02.2025 (дата отражения на ЕНС суммы переплаты) отклонены, поскольку не основаны на нормах налогового законодательства и противоречат положениям абзаца третьего пункта 4 статьи 79 НК РФ.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Доводы УФНС по Астраханской области о том, что оно не является ненадлежащим заинтересованным лицом по настоящему делу, отклонены судами.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Суды исходили из того, что налоговые органы составляют единую централизованную систему </w:t>
      </w:r>
      <w:proofErr w:type="gramStart"/>
      <w:r w:rsidRPr="00AD13C2">
        <w:rPr>
          <w:rFonts w:ascii="Calibri" w:hAnsi="Calibri" w:cs="Calibri"/>
        </w:rPr>
        <w:t>контроля за</w:t>
      </w:r>
      <w:proofErr w:type="gramEnd"/>
      <w:r w:rsidRPr="00AD13C2">
        <w:rPr>
          <w:rFonts w:ascii="Calibri" w:hAnsi="Calibri" w:cs="Calibri"/>
        </w:rPr>
        <w:t xml:space="preserve"> соблюдением законодательства о налогах и сборах, за правильностью исчисления, полнотой и своевременностью уплаты (перечисления) в бюджетную систему Российской Федерации налогов, сборов. В указанную систему входят федеральный орган исполнительной власти, уполномоченный по контролю и надзору в области налогов, сборов, страховых взносов, и его территориальные органы (пункт 1 статьи 30 Кодекса).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В ЕГРЮЛ содержатся сведения о том, что индивидуальный предприниматель Рагимов </w:t>
      </w:r>
      <w:proofErr w:type="spellStart"/>
      <w:r w:rsidRPr="00AD13C2">
        <w:rPr>
          <w:rFonts w:ascii="Calibri" w:hAnsi="Calibri" w:cs="Calibri"/>
        </w:rPr>
        <w:t>Зульфугар</w:t>
      </w:r>
      <w:proofErr w:type="spellEnd"/>
      <w:r w:rsidRPr="00AD13C2">
        <w:rPr>
          <w:rFonts w:ascii="Calibri" w:hAnsi="Calibri" w:cs="Calibri"/>
        </w:rPr>
        <w:t xml:space="preserve"> Шамиль</w:t>
      </w:r>
      <w:proofErr w:type="gramStart"/>
      <w:r w:rsidRPr="00AD13C2">
        <w:rPr>
          <w:rFonts w:ascii="Calibri" w:hAnsi="Calibri" w:cs="Calibri"/>
        </w:rPr>
        <w:t xml:space="preserve"> </w:t>
      </w:r>
      <w:proofErr w:type="spellStart"/>
      <w:r w:rsidRPr="00AD13C2">
        <w:rPr>
          <w:rFonts w:ascii="Calibri" w:hAnsi="Calibri" w:cs="Calibri"/>
        </w:rPr>
        <w:t>О</w:t>
      </w:r>
      <w:proofErr w:type="gramEnd"/>
      <w:r w:rsidRPr="00AD13C2">
        <w:rPr>
          <w:rFonts w:ascii="Calibri" w:hAnsi="Calibri" w:cs="Calibri"/>
        </w:rPr>
        <w:t>глы</w:t>
      </w:r>
      <w:proofErr w:type="spellEnd"/>
      <w:r w:rsidRPr="00AD13C2">
        <w:rPr>
          <w:rFonts w:ascii="Calibri" w:hAnsi="Calibri" w:cs="Calibri"/>
        </w:rPr>
        <w:t xml:space="preserve"> состоит на учете в УФНС по Астраханской области. При этом предприниматель 11.04.2025 обращался с заявлением о возврате в налоговый орган по месту учета - УФНС по Астраханской области. Тот факт, что процесс миграции сведений о налогоплательщике происходил до 17.04.2025, не имеет правового значения. Поскольку в настоящее время предприниматель состоит на налоговом учете в УФНС по Астраханской области, именно данный налоговый орган обязан осуществить начисление процентов и сформировать поручение на перечисление денежных средств.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 xml:space="preserve">Также судами отмечено, заявление подано предпринимателем по месту нахождения налогового органа, в отношении которому заявлено требование об </w:t>
      </w:r>
      <w:proofErr w:type="spellStart"/>
      <w:r w:rsidRPr="00AD13C2">
        <w:rPr>
          <w:rFonts w:ascii="Calibri" w:hAnsi="Calibri" w:cs="Calibri"/>
        </w:rPr>
        <w:t>обязании</w:t>
      </w:r>
      <w:proofErr w:type="spellEnd"/>
      <w:r w:rsidRPr="00AD13C2">
        <w:rPr>
          <w:rFonts w:ascii="Calibri" w:hAnsi="Calibri" w:cs="Calibri"/>
        </w:rPr>
        <w:t xml:space="preserve"> принять </w:t>
      </w:r>
      <w:proofErr w:type="gramStart"/>
      <w:r w:rsidRPr="00AD13C2">
        <w:rPr>
          <w:rFonts w:ascii="Calibri" w:hAnsi="Calibri" w:cs="Calibri"/>
        </w:rPr>
        <w:t>решение</w:t>
      </w:r>
      <w:proofErr w:type="gramEnd"/>
      <w:r w:rsidRPr="00AD13C2">
        <w:rPr>
          <w:rFonts w:ascii="Calibri" w:hAnsi="Calibri" w:cs="Calibri"/>
        </w:rPr>
        <w:t xml:space="preserve"> о начислении процентов. Заявитель реализовал право выбора на предъявление заявления по месту нахождения одного из ответчиков.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lastRenderedPageBreak/>
        <w:t>В силу части 1 статьи 39 АПК РФ дело, принятое арбитражным судом к своему производству с соблюдением правил подсудности, должно быть рассмотрено им по существу, хотя бы в дальнейшем оно стало подсудным другому арбитражному суду.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Частью 2 статьи 39 АПК РФ предусмотрены основания передачи дела на рассмотрение суда того же уровня, однако в данном случае таких оснований у арбитражного суда не имелось.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Суд округа полагает, что судами первой и апелляционной инстанции правильно применены нормы материального права.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Оснований, предусмотренных статьей 288 АПК РФ (в том числе нарушений норм процессуального права, которые в любом случае являются основанием к отмене решения суда первой инстанции и постановления суда апелляционной инстанции), для отмены обжалуемых судебных актов не установлено.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proofErr w:type="gramStart"/>
      <w:r w:rsidRPr="00AD13C2">
        <w:rPr>
          <w:rFonts w:ascii="Calibri" w:hAnsi="Calibri" w:cs="Calibri"/>
        </w:rPr>
        <w:t>С учетом изложенного, обжалуемые судебные акты подлежат оставлению без изменения, а кассационная жалоба без удовлетворения.</w:t>
      </w:r>
      <w:proofErr w:type="gramEnd"/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Руководствуясь пунктом 1 части 1 статьи 287, статьями 286, 289 Арбитражного процессуального кодекса Российской Федерации, Арбитражный суд Поволжского округа</w:t>
      </w:r>
    </w:p>
    <w:p w:rsidR="00AD13C2" w:rsidRPr="00AD13C2" w:rsidRDefault="00AD13C2">
      <w:pPr>
        <w:spacing w:after="1" w:line="220" w:lineRule="atLeast"/>
        <w:jc w:val="center"/>
      </w:pPr>
    </w:p>
    <w:p w:rsidR="00AD13C2" w:rsidRPr="00AD13C2" w:rsidRDefault="00AD13C2">
      <w:pPr>
        <w:spacing w:after="1" w:line="220" w:lineRule="atLeast"/>
        <w:jc w:val="center"/>
      </w:pPr>
      <w:r w:rsidRPr="00AD13C2">
        <w:rPr>
          <w:rFonts w:ascii="Calibri" w:hAnsi="Calibri" w:cs="Calibri"/>
        </w:rPr>
        <w:t>постановил:</w:t>
      </w:r>
    </w:p>
    <w:p w:rsidR="00AD13C2" w:rsidRPr="00AD13C2" w:rsidRDefault="00AD13C2">
      <w:pPr>
        <w:spacing w:after="1" w:line="220" w:lineRule="atLeast"/>
        <w:jc w:val="center"/>
      </w:pPr>
    </w:p>
    <w:p w:rsidR="00AD13C2" w:rsidRPr="00AD13C2" w:rsidRDefault="00AD13C2">
      <w:pPr>
        <w:spacing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решение Арбитражного суда Астраханской области от 21.11.2025 и постановление Двенадцатого арбитражного апелляционного суда от 04.03.2026 по делу N А06-6644/2025 оставить без изменения, кассационную жалобу - без удовлетворения.</w:t>
      </w:r>
    </w:p>
    <w:p w:rsidR="00AD13C2" w:rsidRPr="00AD13C2" w:rsidRDefault="00AD13C2">
      <w:pPr>
        <w:spacing w:before="220" w:after="1" w:line="220" w:lineRule="atLeast"/>
        <w:ind w:firstLine="540"/>
        <w:jc w:val="both"/>
      </w:pPr>
      <w:r w:rsidRPr="00AD13C2">
        <w:rPr>
          <w:rFonts w:ascii="Calibri" w:hAnsi="Calibri" w:cs="Calibri"/>
        </w:rPr>
        <w:t>Постановление вступает в законную силу со дня его принятия и может быть обжаловано в Судебную коллегию Верховного Суда Российской Федерации в срок, не превышающий двух месяцев со дня его принятия, в порядке, установленном статьей 291.1 Арбитражного процессуального кодекса Российской Федерации.</w:t>
      </w:r>
    </w:p>
    <w:p w:rsidR="00AD13C2" w:rsidRPr="00AD13C2" w:rsidRDefault="00AD13C2">
      <w:pPr>
        <w:spacing w:after="1" w:line="220" w:lineRule="atLeast"/>
        <w:ind w:firstLine="540"/>
        <w:jc w:val="both"/>
      </w:pPr>
    </w:p>
    <w:p w:rsidR="00AD13C2" w:rsidRPr="00AD13C2" w:rsidRDefault="00AD13C2">
      <w:pPr>
        <w:spacing w:after="1" w:line="220" w:lineRule="atLeast"/>
        <w:jc w:val="right"/>
      </w:pPr>
      <w:r w:rsidRPr="00AD13C2">
        <w:rPr>
          <w:rFonts w:ascii="Calibri" w:hAnsi="Calibri" w:cs="Calibri"/>
        </w:rPr>
        <w:t>Председательствующий судья</w:t>
      </w:r>
    </w:p>
    <w:p w:rsidR="00AD13C2" w:rsidRPr="00AD13C2" w:rsidRDefault="00AD13C2">
      <w:pPr>
        <w:spacing w:after="1" w:line="220" w:lineRule="atLeast"/>
        <w:jc w:val="right"/>
      </w:pPr>
      <w:r w:rsidRPr="00AD13C2">
        <w:rPr>
          <w:rFonts w:ascii="Calibri" w:hAnsi="Calibri" w:cs="Calibri"/>
        </w:rPr>
        <w:t>А.Н.ОЛЬХОВИКОВ</w:t>
      </w:r>
    </w:p>
    <w:p w:rsidR="00AD13C2" w:rsidRPr="00AD13C2" w:rsidRDefault="00AD13C2">
      <w:pPr>
        <w:spacing w:after="1" w:line="220" w:lineRule="atLeast"/>
        <w:jc w:val="right"/>
      </w:pPr>
    </w:p>
    <w:p w:rsidR="00AD13C2" w:rsidRPr="00AD13C2" w:rsidRDefault="00AD13C2">
      <w:pPr>
        <w:spacing w:after="1" w:line="220" w:lineRule="atLeast"/>
        <w:jc w:val="right"/>
      </w:pPr>
      <w:r w:rsidRPr="00AD13C2">
        <w:rPr>
          <w:rFonts w:ascii="Calibri" w:hAnsi="Calibri" w:cs="Calibri"/>
        </w:rPr>
        <w:t>Судьи</w:t>
      </w:r>
    </w:p>
    <w:p w:rsidR="00AD13C2" w:rsidRPr="00AD13C2" w:rsidRDefault="00AD13C2">
      <w:pPr>
        <w:spacing w:after="1" w:line="220" w:lineRule="atLeast"/>
        <w:jc w:val="right"/>
      </w:pPr>
      <w:r w:rsidRPr="00AD13C2">
        <w:rPr>
          <w:rFonts w:ascii="Calibri" w:hAnsi="Calibri" w:cs="Calibri"/>
        </w:rPr>
        <w:t>С.В.МОСУНОВ</w:t>
      </w:r>
    </w:p>
    <w:p w:rsidR="00AD13C2" w:rsidRPr="00AD13C2" w:rsidRDefault="00AD13C2">
      <w:pPr>
        <w:spacing w:after="1" w:line="220" w:lineRule="atLeast"/>
        <w:jc w:val="right"/>
      </w:pPr>
      <w:r w:rsidRPr="00AD13C2">
        <w:rPr>
          <w:rFonts w:ascii="Calibri" w:hAnsi="Calibri" w:cs="Calibri"/>
        </w:rPr>
        <w:t>Н.Ю.МЕЛЬНИКОВА</w:t>
      </w:r>
    </w:p>
    <w:p w:rsidR="00AD13C2" w:rsidRPr="00AD13C2" w:rsidRDefault="00AD13C2">
      <w:pPr>
        <w:spacing w:after="1" w:line="220" w:lineRule="atLeast"/>
        <w:ind w:firstLine="540"/>
        <w:jc w:val="both"/>
      </w:pPr>
    </w:p>
    <w:sectPr w:rsidR="00AD13C2" w:rsidRPr="00AD13C2" w:rsidSect="00A3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423460"/>
    <w:rsid w:val="00441D66"/>
    <w:rsid w:val="005005D7"/>
    <w:rsid w:val="0051498A"/>
    <w:rsid w:val="00525ABA"/>
    <w:rsid w:val="00587BCD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F54BB"/>
    <w:rsid w:val="00A15F2B"/>
    <w:rsid w:val="00AD13C2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.arbitr.ru/Card/d3a1c8a3-ecfb-4391-bb3c-907b938cc5f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2026-07-22T08:28:00Z</dcterms:created>
  <dcterms:modified xsi:type="dcterms:W3CDTF">2026-07-22T08:31:00Z</dcterms:modified>
</cp:coreProperties>
</file>