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00" w:rsidRPr="00BE0100" w:rsidRDefault="00BE0100" w:rsidP="00BE0100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0100">
        <w:rPr>
          <w:rStyle w:val="a5"/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bookmarkStart w:id="0" w:name="_GoBack"/>
    <w:p w:rsidR="00BE0100" w:rsidRPr="00BE0100" w:rsidRDefault="00BE0100" w:rsidP="00BE0100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00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begin"/>
      </w:r>
      <w:r w:rsidRPr="00BE0100">
        <w:rPr>
          <w:rStyle w:val="a5"/>
          <w:rFonts w:ascii="Times New Roman" w:hAnsi="Times New Roman" w:cs="Times New Roman"/>
          <w:b w:val="0"/>
          <w:sz w:val="24"/>
          <w:szCs w:val="24"/>
        </w:rPr>
        <w:instrText xml:space="preserve"> HYPERLINK "http://publication.pravo.gov.ru/document/0001202407020023" </w:instrText>
      </w:r>
      <w:r w:rsidRPr="00BE0100">
        <w:rPr>
          <w:rStyle w:val="a5"/>
          <w:rFonts w:ascii="Times New Roman" w:hAnsi="Times New Roman" w:cs="Times New Roman"/>
          <w:b w:val="0"/>
          <w:sz w:val="24"/>
          <w:szCs w:val="24"/>
        </w:rPr>
      </w:r>
      <w:r w:rsidRPr="00BE0100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Pr="00BE0100">
        <w:rPr>
          <w:rStyle w:val="a4"/>
          <w:rFonts w:ascii="Times New Roman" w:hAnsi="Times New Roman" w:cs="Times New Roman"/>
          <w:b/>
          <w:sz w:val="24"/>
          <w:szCs w:val="24"/>
        </w:rPr>
        <w:t>Постановление Правительства РФ от 17.07.2026 N 902</w:t>
      </w:r>
      <w:r w:rsidRPr="00BE0100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end"/>
      </w:r>
    </w:p>
    <w:bookmarkEnd w:id="0"/>
    <w:p w:rsidR="00BE0100" w:rsidRPr="00BE0100" w:rsidRDefault="00BE0100" w:rsidP="00BE0100">
      <w:pPr>
        <w:pStyle w:val="a3"/>
        <w:ind w:firstLine="567"/>
        <w:jc w:val="both"/>
      </w:pPr>
      <w:r w:rsidRPr="00BE0100">
        <w:rPr>
          <w:rStyle w:val="a5"/>
        </w:rPr>
        <w:t>О внесении изменений в постановление Правительства Российской Федерации от 26 июня 2015 г. N 640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>Правительство Российской Федерации постановляет: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 xml:space="preserve">1. </w:t>
      </w:r>
      <w:proofErr w:type="gramStart"/>
      <w:r w:rsidRPr="00BE0100">
        <w:t>Утвердить прилагаемые </w:t>
      </w:r>
      <w:hyperlink r:id="rId6" w:anchor="1000" w:history="1">
        <w:r w:rsidRPr="00BE0100">
          <w:rPr>
            <w:rStyle w:val="a4"/>
          </w:rPr>
          <w:t>изменения</w:t>
        </w:r>
      </w:hyperlink>
      <w:r w:rsidRPr="00BE0100">
        <w:t>, которые вносятся в 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утвержденное </w:t>
      </w:r>
      <w:hyperlink r:id="rId7" w:history="1">
        <w:r w:rsidRPr="00BE0100">
          <w:rPr>
            <w:rStyle w:val="a4"/>
          </w:rPr>
          <w:t>постановлением</w:t>
        </w:r>
      </w:hyperlink>
      <w:r w:rsidRPr="00BE0100">
        <w:t> Правительства Российской Федерации от 26 июня 2015 г. № 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</w:t>
      </w:r>
      <w:proofErr w:type="gramEnd"/>
      <w:r w:rsidRPr="00BE0100">
        <w:t xml:space="preserve"> задания" (Собрание законодательства Российской Федерации, 2015, № 28, ст. 4226; 2016, № 42, ст. 5926; 2017, № 38, ст. 5636; 2019, № 28, ст. 3796; 2020, № 30, ст. 4915; 2021, № 23, ст. 4054; 2024, № 35, ст. 5375; 2025, № 6, ст. 454; № 19, ст. 2335).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 xml:space="preserve">2. </w:t>
      </w:r>
      <w:proofErr w:type="gramStart"/>
      <w:r w:rsidRPr="00BE0100">
        <w:t>Установить, что 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утвержденное </w:t>
      </w:r>
      <w:hyperlink r:id="rId8" w:history="1">
        <w:r w:rsidRPr="00BE0100">
          <w:rPr>
            <w:rStyle w:val="a4"/>
          </w:rPr>
          <w:t>постановлением</w:t>
        </w:r>
      </w:hyperlink>
      <w:r w:rsidRPr="00BE0100">
        <w:t> Правительства Российской Федерации от 26 июня 2015 г. № 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(в редакции настоящего</w:t>
      </w:r>
      <w:proofErr w:type="gramEnd"/>
      <w:r w:rsidRPr="00BE0100">
        <w:t xml:space="preserve"> постановления), применяется при формировании государственного задания на оказание государственных услуг (выполнение работ) начиная с государственного задания на 2027 год и на плановый период 2028 и 2029 годов.</w:t>
      </w:r>
    </w:p>
    <w:p w:rsidR="00BE0100" w:rsidRPr="00BE0100" w:rsidRDefault="00BE0100" w:rsidP="00BE0100">
      <w:pPr>
        <w:pStyle w:val="a3"/>
        <w:jc w:val="right"/>
      </w:pPr>
      <w:r w:rsidRPr="00BE0100">
        <w:rPr>
          <w:rStyle w:val="a5"/>
        </w:rPr>
        <w:t>Председатель Правительства</w:t>
      </w:r>
      <w:r w:rsidRPr="00BE0100">
        <w:br/>
      </w:r>
      <w:r w:rsidRPr="00BE0100">
        <w:rPr>
          <w:rStyle w:val="a5"/>
        </w:rPr>
        <w:t>Российской Федерации</w:t>
      </w:r>
      <w:r w:rsidRPr="00BE0100">
        <w:br/>
      </w:r>
      <w:r w:rsidRPr="00BE0100">
        <w:rPr>
          <w:rStyle w:val="a5"/>
        </w:rPr>
        <w:t>М.МИШУСТИН</w:t>
      </w:r>
    </w:p>
    <w:p w:rsidR="00BE0100" w:rsidRPr="00BE0100" w:rsidRDefault="00BE0100" w:rsidP="00BE0100">
      <w:pPr>
        <w:pStyle w:val="a3"/>
        <w:jc w:val="right"/>
      </w:pPr>
      <w:r w:rsidRPr="00BE0100">
        <w:t>Утверждены</w:t>
      </w:r>
      <w:r w:rsidRPr="00BE0100">
        <w:br/>
        <w:t>постановлением Правительства</w:t>
      </w:r>
      <w:r w:rsidRPr="00BE0100">
        <w:br/>
        <w:t>Российской Федерации</w:t>
      </w:r>
      <w:r w:rsidRPr="00BE0100">
        <w:br/>
        <w:t>от 17 июля 2026 г. N 902</w:t>
      </w:r>
    </w:p>
    <w:p w:rsidR="00BE0100" w:rsidRPr="00BE0100" w:rsidRDefault="00BE0100" w:rsidP="00BE0100">
      <w:pPr>
        <w:pStyle w:val="a3"/>
        <w:jc w:val="center"/>
        <w:rPr>
          <w:rStyle w:val="a5"/>
        </w:rPr>
      </w:pPr>
    </w:p>
    <w:p w:rsidR="00BE0100" w:rsidRPr="00BE0100" w:rsidRDefault="00BE0100" w:rsidP="00BE0100">
      <w:pPr>
        <w:pStyle w:val="a3"/>
        <w:jc w:val="center"/>
      </w:pPr>
      <w:r w:rsidRPr="00BE0100">
        <w:rPr>
          <w:rStyle w:val="a5"/>
        </w:rPr>
        <w:t>Изменения,</w:t>
      </w:r>
      <w:r w:rsidRPr="00BE0100">
        <w:br/>
      </w:r>
      <w:r w:rsidRPr="00BE0100">
        <w:rPr>
          <w:rStyle w:val="a5"/>
        </w:rPr>
        <w:t>которые вносятся в 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>1. В пункте 8: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>а) после абзаца второго дополнить абзацем следующего содержания: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lastRenderedPageBreak/>
        <w:t>"Научные темы научных исследований (разработок), срок реализации которых начинается в плановом периоде, не включаются в государственное задание при его формировании на очередной финансовый год и плановый период</w:t>
      </w:r>
      <w:proofErr w:type="gramStart"/>
      <w:r w:rsidRPr="00BE0100">
        <w:t>.";</w:t>
      </w:r>
    </w:p>
    <w:p w:rsidR="00BE0100" w:rsidRPr="00BE0100" w:rsidRDefault="00BE0100" w:rsidP="00BE0100">
      <w:pPr>
        <w:pStyle w:val="a3"/>
        <w:ind w:firstLine="567"/>
        <w:jc w:val="both"/>
      </w:pPr>
      <w:proofErr w:type="gramEnd"/>
      <w:r w:rsidRPr="00BE0100">
        <w:t>б) в абзаце седьмом слова "установленные абзацами вторым - шестым" заменить словами "установленные абзацами вторым - седьмым".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>2. Сноску 4 приложения № 1 к указанному Положению изложить в следующей редакции: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>"4</w:t>
      </w:r>
      <w:proofErr w:type="gramStart"/>
      <w:r w:rsidRPr="00BE0100">
        <w:t> З</w:t>
      </w:r>
      <w:proofErr w:type="gramEnd"/>
      <w:r w:rsidRPr="00BE0100">
        <w:t>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и единицами их измерения. Для работ по проведению научных исследований (разработок) используется показатель качества, соответствующий тематике научного исследования (разработки)</w:t>
      </w:r>
      <w:proofErr w:type="gramStart"/>
      <w:r w:rsidRPr="00BE0100">
        <w:t>."</w:t>
      </w:r>
      <w:proofErr w:type="gramEnd"/>
      <w:r w:rsidRPr="00BE0100">
        <w:t>.</w:t>
      </w:r>
    </w:p>
    <w:p w:rsidR="00BE0100" w:rsidRPr="00BE0100" w:rsidRDefault="00BE0100" w:rsidP="00BE0100">
      <w:pPr>
        <w:pStyle w:val="a3"/>
        <w:ind w:firstLine="567"/>
        <w:jc w:val="both"/>
      </w:pPr>
      <w:r w:rsidRPr="00BE0100">
        <w:t xml:space="preserve">3. Предложение первое сноски 5 приложения № 2 к указанному Положению изложить в следующей редакции: </w:t>
      </w:r>
      <w:proofErr w:type="gramStart"/>
      <w:r w:rsidRPr="00BE0100">
        <w:t>"Заполняется в случае установления органом, осуществляющим функции и полномочия учредителя, главным распорядителем средств федерального бюджета, в ведении которого находятся федеральные казенные учреждения, требования о представлении отчета о выполнении государственного задания в соответствии с абзацем пятым пункта 47 Положения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утвержденного</w:t>
      </w:r>
      <w:proofErr w:type="gramEnd"/>
      <w:r w:rsidRPr="00BE0100">
        <w:t> </w:t>
      </w:r>
      <w:hyperlink r:id="rId9" w:history="1">
        <w:r w:rsidRPr="00BE0100">
          <w:rPr>
            <w:rStyle w:val="a4"/>
          </w:rPr>
          <w:t>постановлением</w:t>
        </w:r>
      </w:hyperlink>
      <w:r w:rsidRPr="00BE0100">
        <w:t> Правительства Российской Федерации от 26 июня 2015 г. № 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</w:t>
      </w:r>
      <w:proofErr w:type="gramStart"/>
      <w:r w:rsidRPr="00BE0100">
        <w:t>."</w:t>
      </w:r>
      <w:proofErr w:type="gramEnd"/>
      <w:r w:rsidRPr="00BE0100">
        <w:t>.</w:t>
      </w:r>
    </w:p>
    <w:p w:rsidR="00BE0100" w:rsidRPr="00BE0100" w:rsidRDefault="00BE0100" w:rsidP="00BE0100">
      <w:pPr>
        <w:pStyle w:val="a3"/>
        <w:jc w:val="both"/>
      </w:pPr>
      <w:r w:rsidRPr="00BE0100">
        <w:t> </w:t>
      </w:r>
    </w:p>
    <w:p w:rsidR="00F87B30" w:rsidRPr="00BE0100" w:rsidRDefault="00F87B30" w:rsidP="00180BE9">
      <w:pPr>
        <w:rPr>
          <w:rFonts w:ascii="Times New Roman" w:hAnsi="Times New Roman" w:cs="Times New Roman"/>
        </w:rPr>
      </w:pPr>
    </w:p>
    <w:sectPr w:rsidR="00F87B30" w:rsidRPr="00BE0100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75B"/>
    <w:multiLevelType w:val="multilevel"/>
    <w:tmpl w:val="149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2AC"/>
    <w:multiLevelType w:val="multilevel"/>
    <w:tmpl w:val="40E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B5DA7"/>
    <w:multiLevelType w:val="multilevel"/>
    <w:tmpl w:val="2B1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E759D"/>
    <w:multiLevelType w:val="multilevel"/>
    <w:tmpl w:val="9D2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1A00DE"/>
    <w:multiLevelType w:val="multilevel"/>
    <w:tmpl w:val="F57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B033A3"/>
    <w:multiLevelType w:val="multilevel"/>
    <w:tmpl w:val="4C2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AC0FD1"/>
    <w:multiLevelType w:val="multilevel"/>
    <w:tmpl w:val="D4C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0F1203"/>
    <w:multiLevelType w:val="multilevel"/>
    <w:tmpl w:val="788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BD41D9"/>
    <w:multiLevelType w:val="multilevel"/>
    <w:tmpl w:val="A58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F1FA5"/>
    <w:multiLevelType w:val="multilevel"/>
    <w:tmpl w:val="4A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F06A4"/>
    <w:multiLevelType w:val="multilevel"/>
    <w:tmpl w:val="E2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5F3E90"/>
    <w:multiLevelType w:val="multilevel"/>
    <w:tmpl w:val="D68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82F3E"/>
    <w:multiLevelType w:val="multilevel"/>
    <w:tmpl w:val="4AF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0B59CB"/>
    <w:multiLevelType w:val="multilevel"/>
    <w:tmpl w:val="F2C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17"/>
  </w:num>
  <w:num w:numId="14">
    <w:abstractNumId w:val="2"/>
  </w:num>
  <w:num w:numId="15">
    <w:abstractNumId w:val="1"/>
  </w:num>
  <w:num w:numId="16">
    <w:abstractNumId w:val="4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772CB"/>
    <w:rsid w:val="00180BE9"/>
    <w:rsid w:val="002426F7"/>
    <w:rsid w:val="00277C7B"/>
    <w:rsid w:val="002B07E6"/>
    <w:rsid w:val="002D7D9A"/>
    <w:rsid w:val="00310DB7"/>
    <w:rsid w:val="00441D66"/>
    <w:rsid w:val="005005D7"/>
    <w:rsid w:val="0051498A"/>
    <w:rsid w:val="00525ABA"/>
    <w:rsid w:val="00587BCD"/>
    <w:rsid w:val="005E2268"/>
    <w:rsid w:val="00622EF4"/>
    <w:rsid w:val="0062333D"/>
    <w:rsid w:val="006A3F4C"/>
    <w:rsid w:val="006F710E"/>
    <w:rsid w:val="00742FB9"/>
    <w:rsid w:val="00752FFF"/>
    <w:rsid w:val="007C217B"/>
    <w:rsid w:val="00847224"/>
    <w:rsid w:val="008F54BB"/>
    <w:rsid w:val="00A15F2B"/>
    <w:rsid w:val="00B415B2"/>
    <w:rsid w:val="00B70054"/>
    <w:rsid w:val="00B710FE"/>
    <w:rsid w:val="00BE0100"/>
    <w:rsid w:val="00CA0B3A"/>
    <w:rsid w:val="00CA5722"/>
    <w:rsid w:val="00CC0FA2"/>
    <w:rsid w:val="00CC5681"/>
    <w:rsid w:val="00DE45D3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5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0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13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329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411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2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7148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3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3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12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4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06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3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8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08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7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5692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6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9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51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87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78356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87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5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84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6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9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7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22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916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8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3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7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05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54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4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1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0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5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2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659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15461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4256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521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628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49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744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898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8971551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114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125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770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2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1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60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74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52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0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49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8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193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1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8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82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11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737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005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76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65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296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33716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59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840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21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956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66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98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11236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1112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1459938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711123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2026-07-21T13:10:00Z</dcterms:created>
  <dcterms:modified xsi:type="dcterms:W3CDTF">2026-07-21T13:10:00Z</dcterms:modified>
</cp:coreProperties>
</file>