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E8" w:rsidRPr="00B072E8" w:rsidRDefault="00B072E8" w:rsidP="00B072E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E8">
        <w:rPr>
          <w:rFonts w:ascii="Times New Roman" w:hAnsi="Times New Roman" w:cs="Times New Roman"/>
          <w:b/>
          <w:sz w:val="24"/>
          <w:szCs w:val="24"/>
        </w:rPr>
        <w:t>МИНИСТЕРСТВО ПРИРОДНЫХ РЕСУРСОВ И ЭКОЛОГИИ</w:t>
      </w:r>
    </w:p>
    <w:p w:rsidR="00B072E8" w:rsidRPr="00B072E8" w:rsidRDefault="00B072E8" w:rsidP="00B072E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E8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B072E8" w:rsidRPr="00B072E8" w:rsidRDefault="00B072E8" w:rsidP="00B072E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E8">
        <w:rPr>
          <w:rFonts w:ascii="Times New Roman" w:hAnsi="Times New Roman" w:cs="Times New Roman"/>
          <w:b/>
          <w:sz w:val="24"/>
          <w:szCs w:val="24"/>
        </w:rPr>
        <w:t>ФЕДЕРАЛЬНОЕ АГЕНТСТВО ЛЕСНОГО ХОЗЯЙСТВА</w:t>
      </w:r>
    </w:p>
    <w:bookmarkStart w:id="0" w:name="_GoBack"/>
    <w:p w:rsidR="00B072E8" w:rsidRPr="00B072E8" w:rsidRDefault="00B072E8" w:rsidP="00B072E8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"https://rg.ru/documents/2026/07/17/rosleshoz-prikaz232-site-dok.html"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B072E8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Рослесхоза от 17.04.2026 N 232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B072E8" w:rsidRPr="00B072E8" w:rsidRDefault="00B072E8" w:rsidP="00B072E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2E8" w:rsidRPr="00B072E8" w:rsidRDefault="00B072E8" w:rsidP="00B072E8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</w:t>
      </w:r>
      <w:proofErr w:type="gramStart"/>
      <w:r w:rsidRPr="00B0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утратившим</w:t>
      </w:r>
      <w:proofErr w:type="gramEnd"/>
      <w:r w:rsidRPr="00B07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силу приложения N 1 к приказу Рослесхоза от 05.07.2011 N 287</w:t>
      </w:r>
    </w:p>
    <w:p w:rsidR="00B072E8" w:rsidRPr="00B072E8" w:rsidRDefault="00B072E8" w:rsidP="00B072E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2E8" w:rsidRPr="00B072E8" w:rsidRDefault="00B072E8" w:rsidP="00B072E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72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Зарегистрировано в Минюсте России 16.07.2026 N 87505</w:t>
      </w:r>
    </w:p>
    <w:p w:rsidR="00B072E8" w:rsidRPr="00B072E8" w:rsidRDefault="00B072E8" w:rsidP="00B072E8">
      <w:pPr>
        <w:pStyle w:val="a3"/>
        <w:spacing w:before="0" w:beforeAutospacing="0" w:after="0" w:afterAutospacing="0" w:line="288" w:lineRule="atLeast"/>
        <w:jc w:val="both"/>
      </w:pPr>
      <w:r w:rsidRPr="00B072E8">
        <w:t xml:space="preserve">  </w:t>
      </w:r>
    </w:p>
    <w:p w:rsidR="00B072E8" w:rsidRDefault="00B072E8" w:rsidP="00B072E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В соответствии с абзацем шестым подпункта "в" пункта 2 изменений, которые вносятся в постановления Правительства Российской Федерации по вопросам осуществления полномочий Министерством природных ресурсов и экологии Российской Федерации и Федеральным агентством лесного хозяйства,</w:t>
      </w:r>
      <w:r w:rsidRPr="00B072E8">
        <w:rPr>
          <w:color w:val="464C55"/>
        </w:rPr>
        <w:tab/>
      </w:r>
      <w:r>
        <w:rPr>
          <w:color w:val="464C55"/>
        </w:rPr>
        <w:t xml:space="preserve"> утвержденных </w:t>
      </w:r>
      <w:hyperlink r:id="rId6" w:history="1">
        <w:r>
          <w:rPr>
            <w:rStyle w:val="a4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30.06.2012 № 671, подпунктом 10.14 пункта 10 Положения о Федеральном агентстве лесного хозяйства, утвержденного </w:t>
      </w:r>
      <w:hyperlink r:id="rId7" w:history="1">
        <w:r>
          <w:rPr>
            <w:rStyle w:val="a4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23.09.2010 № 736, в</w:t>
      </w:r>
      <w:proofErr w:type="gramEnd"/>
      <w:r>
        <w:rPr>
          <w:color w:val="464C55"/>
        </w:rPr>
        <w:t xml:space="preserve"> </w:t>
      </w:r>
      <w:proofErr w:type="gramStart"/>
      <w:r>
        <w:rPr>
          <w:color w:val="464C55"/>
        </w:rPr>
        <w:t>целях</w:t>
      </w:r>
      <w:proofErr w:type="gramEnd"/>
      <w:r>
        <w:rPr>
          <w:color w:val="464C55"/>
        </w:rPr>
        <w:t xml:space="preserve"> приведения нормативных правовых актов Федерального агентства лесного хозяйства в соответствие с законодательством Российской Федерации приказываю:</w:t>
      </w:r>
    </w:p>
    <w:p w:rsidR="00B072E8" w:rsidRDefault="00B072E8" w:rsidP="00B072E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Признать утратившим силу приложение № 1 к </w:t>
      </w:r>
      <w:hyperlink r:id="rId8" w:history="1">
        <w:r>
          <w:rPr>
            <w:rStyle w:val="a4"/>
            <w:color w:val="3272C0"/>
            <w:u w:val="none"/>
          </w:rPr>
          <w:t>приказу</w:t>
        </w:r>
      </w:hyperlink>
      <w:r>
        <w:rPr>
          <w:color w:val="464C55"/>
        </w:rPr>
        <w:t> Рослесхоза от 05.07.2011 № 287 "Об утверждении классификации природной пожарной опасности лесов и классификации пожарной опасности в лесах в зависимости от условий погоды" (</w:t>
      </w:r>
      <w:proofErr w:type="gramStart"/>
      <w:r>
        <w:rPr>
          <w:color w:val="464C55"/>
        </w:rPr>
        <w:t>зарегистрирован</w:t>
      </w:r>
      <w:proofErr w:type="gramEnd"/>
      <w:r>
        <w:rPr>
          <w:color w:val="464C55"/>
        </w:rPr>
        <w:t xml:space="preserve"> Минюстом России 17.08.2011, регистрационный № 21649).</w:t>
      </w:r>
    </w:p>
    <w:p w:rsidR="00B072E8" w:rsidRPr="00B072E8" w:rsidRDefault="00B072E8" w:rsidP="00B072E8">
      <w:pPr>
        <w:pStyle w:val="a3"/>
        <w:spacing w:before="0" w:beforeAutospacing="0" w:after="0" w:afterAutospacing="0" w:line="288" w:lineRule="atLeast"/>
        <w:jc w:val="both"/>
      </w:pPr>
      <w:r w:rsidRPr="00B072E8">
        <w:t xml:space="preserve">  </w:t>
      </w:r>
    </w:p>
    <w:p w:rsidR="00B072E8" w:rsidRPr="00B072E8" w:rsidRDefault="00B072E8" w:rsidP="00B072E8">
      <w:pPr>
        <w:pStyle w:val="a3"/>
        <w:spacing w:before="0" w:beforeAutospacing="0" w:after="0" w:afterAutospacing="0" w:line="288" w:lineRule="atLeast"/>
        <w:jc w:val="right"/>
      </w:pPr>
      <w:r w:rsidRPr="00B072E8">
        <w:t xml:space="preserve">Руководитель </w:t>
      </w:r>
    </w:p>
    <w:p w:rsidR="00B072E8" w:rsidRPr="00B072E8" w:rsidRDefault="00B072E8" w:rsidP="00B072E8">
      <w:pPr>
        <w:pStyle w:val="a3"/>
        <w:spacing w:before="0" w:beforeAutospacing="0" w:after="0" w:afterAutospacing="0" w:line="288" w:lineRule="atLeast"/>
        <w:jc w:val="right"/>
      </w:pPr>
      <w:r w:rsidRPr="00B072E8">
        <w:t xml:space="preserve">И.В.СОВЕТНИКОВ </w:t>
      </w:r>
    </w:p>
    <w:p w:rsidR="00B072E8" w:rsidRPr="00B072E8" w:rsidRDefault="00B072E8" w:rsidP="00B072E8">
      <w:pPr>
        <w:pStyle w:val="a3"/>
        <w:spacing w:before="0" w:beforeAutospacing="0" w:after="0" w:afterAutospacing="0" w:line="288" w:lineRule="atLeast"/>
        <w:jc w:val="both"/>
      </w:pPr>
      <w:r w:rsidRPr="00B072E8">
        <w:t xml:space="preserve">  </w:t>
      </w:r>
    </w:p>
    <w:sectPr w:rsidR="00B072E8" w:rsidRPr="00B072E8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F54BB"/>
    <w:rsid w:val="00A15F2B"/>
    <w:rsid w:val="00B072E8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4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8902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791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19723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2026-07-23T08:18:00Z</dcterms:created>
  <dcterms:modified xsi:type="dcterms:W3CDTF">2026-07-23T08:18:00Z</dcterms:modified>
</cp:coreProperties>
</file>