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3233" w:rsidRPr="000C3233" w:rsidRDefault="000C3233" w:rsidP="000C3233">
      <w:pPr>
        <w:pStyle w:val="a6"/>
        <w:spacing w:line="360" w:lineRule="auto"/>
        <w:jc w:val="center"/>
        <w:rPr>
          <w:rFonts w:ascii="Times New Roman" w:hAnsi="Times New Roman" w:cs="Times New Roman"/>
          <w:sz w:val="24"/>
          <w:szCs w:val="24"/>
        </w:rPr>
      </w:pPr>
      <w:r w:rsidRPr="000C3233">
        <w:rPr>
          <w:rStyle w:val="a5"/>
          <w:rFonts w:ascii="Times New Roman" w:hAnsi="Times New Roman" w:cs="Times New Roman"/>
          <w:sz w:val="24"/>
          <w:szCs w:val="24"/>
        </w:rPr>
        <w:t>РОССИЙСКАЯ ФЕДЕРАЦИЯ</w:t>
      </w:r>
    </w:p>
    <w:p w:rsidR="000C3233" w:rsidRPr="000C3233" w:rsidRDefault="000C3233" w:rsidP="000C3233">
      <w:pPr>
        <w:pStyle w:val="a6"/>
        <w:spacing w:line="360" w:lineRule="auto"/>
        <w:jc w:val="center"/>
        <w:rPr>
          <w:rStyle w:val="a4"/>
          <w:rFonts w:ascii="Times New Roman" w:hAnsi="Times New Roman" w:cs="Times New Roman"/>
          <w:b/>
          <w:sz w:val="24"/>
          <w:szCs w:val="24"/>
        </w:rPr>
      </w:pPr>
      <w:r w:rsidRPr="000C3233">
        <w:rPr>
          <w:rStyle w:val="a5"/>
          <w:rFonts w:ascii="Times New Roman" w:hAnsi="Times New Roman" w:cs="Times New Roman"/>
          <w:b w:val="0"/>
          <w:sz w:val="24"/>
          <w:szCs w:val="24"/>
        </w:rPr>
        <w:fldChar w:fldCharType="begin"/>
      </w:r>
      <w:r w:rsidRPr="000C3233">
        <w:rPr>
          <w:rStyle w:val="a5"/>
          <w:rFonts w:ascii="Times New Roman" w:hAnsi="Times New Roman" w:cs="Times New Roman"/>
          <w:b w:val="0"/>
          <w:sz w:val="24"/>
          <w:szCs w:val="24"/>
        </w:rPr>
        <w:instrText xml:space="preserve"> HYPERLINK "http://publication.pravo.gov.ru/document/0001202608040077?index=2http://publication.pravo.gov.ru/document/0001202608040077?index=2" </w:instrText>
      </w:r>
      <w:r w:rsidRPr="000C3233">
        <w:rPr>
          <w:rStyle w:val="a5"/>
          <w:rFonts w:ascii="Times New Roman" w:hAnsi="Times New Roman" w:cs="Times New Roman"/>
          <w:b w:val="0"/>
          <w:sz w:val="24"/>
          <w:szCs w:val="24"/>
        </w:rPr>
      </w:r>
      <w:r w:rsidRPr="000C3233">
        <w:rPr>
          <w:rStyle w:val="a5"/>
          <w:rFonts w:ascii="Times New Roman" w:hAnsi="Times New Roman" w:cs="Times New Roman"/>
          <w:b w:val="0"/>
          <w:sz w:val="24"/>
          <w:szCs w:val="24"/>
        </w:rPr>
        <w:fldChar w:fldCharType="separate"/>
      </w:r>
      <w:r w:rsidRPr="000C3233">
        <w:rPr>
          <w:rStyle w:val="a4"/>
          <w:rFonts w:ascii="Times New Roman" w:hAnsi="Times New Roman" w:cs="Times New Roman"/>
          <w:b/>
          <w:sz w:val="24"/>
          <w:szCs w:val="24"/>
        </w:rPr>
        <w:t>Федеральный закон от 04.08.2026 N 332-ФЗ</w:t>
      </w:r>
    </w:p>
    <w:p w:rsidR="000C3233" w:rsidRDefault="000C3233" w:rsidP="000C3233">
      <w:pPr>
        <w:pStyle w:val="a3"/>
        <w:ind w:firstLine="567"/>
        <w:jc w:val="both"/>
      </w:pPr>
      <w:r w:rsidRPr="000C3233">
        <w:rPr>
          <w:rStyle w:val="a5"/>
          <w:rFonts w:eastAsiaTheme="minorHAnsi"/>
          <w:b w:val="0"/>
          <w:lang w:eastAsia="en-US"/>
        </w:rPr>
        <w:fldChar w:fldCharType="end"/>
      </w:r>
      <w:r>
        <w:rPr>
          <w:rStyle w:val="a5"/>
        </w:rPr>
        <w:t>О внесении изменений в отдельные законодательные акты Российской Федерации</w:t>
      </w:r>
    </w:p>
    <w:p w:rsidR="000C3233" w:rsidRDefault="000C3233" w:rsidP="000C3233">
      <w:pPr>
        <w:pStyle w:val="a3"/>
        <w:jc w:val="right"/>
      </w:pPr>
      <w:bookmarkStart w:id="0" w:name="_GoBack"/>
      <w:bookmarkEnd w:id="0"/>
      <w:proofErr w:type="gramStart"/>
      <w:r>
        <w:t>Принят</w:t>
      </w:r>
      <w:proofErr w:type="gramEnd"/>
      <w:r>
        <w:br/>
        <w:t>Государственной Думой</w:t>
      </w:r>
      <w:r>
        <w:br/>
        <w:t>21 июля 2026 года</w:t>
      </w:r>
      <w:r>
        <w:br/>
        <w:t> </w:t>
      </w:r>
      <w:r>
        <w:br/>
        <w:t>Одобрен</w:t>
      </w:r>
      <w:r>
        <w:br/>
        <w:t>Советом Федерации</w:t>
      </w:r>
      <w:r>
        <w:br/>
        <w:t>24 июля 2026 года</w:t>
      </w:r>
    </w:p>
    <w:p w:rsidR="000C3233" w:rsidRDefault="000C3233" w:rsidP="000C3233">
      <w:pPr>
        <w:pStyle w:val="a3"/>
        <w:ind w:firstLine="567"/>
        <w:jc w:val="both"/>
      </w:pPr>
      <w:r>
        <w:rPr>
          <w:rStyle w:val="a5"/>
        </w:rPr>
        <w:t>Статья 1</w:t>
      </w:r>
    </w:p>
    <w:p w:rsidR="000C3233" w:rsidRDefault="000C3233" w:rsidP="000C3233">
      <w:pPr>
        <w:pStyle w:val="a3"/>
        <w:ind w:firstLine="567"/>
        <w:jc w:val="both"/>
      </w:pPr>
      <w:r>
        <w:t xml:space="preserve">Часть вторую </w:t>
      </w:r>
      <w:hyperlink r:id="rId5" w:anchor="h5045" w:history="1">
        <w:r>
          <w:rPr>
            <w:rStyle w:val="a4"/>
          </w:rPr>
          <w:t>статьи 24.2</w:t>
        </w:r>
      </w:hyperlink>
      <w:r>
        <w:t xml:space="preserve"> Федерального закона "О банках и банковской деятельности" (в редакции Федерального закона от 3 февраля 1996 года N 17-ФЗ) (Ведомости Съезда народных депутатов РСФСР и Верховного Совета РСФСР, 1990, N 27, ст. 357; Собрание законодательства Российской Федерации, 1996, N 6, ст. 492; 2025, N 7, ст. 541) после слов "одобрения такого обращения</w:t>
      </w:r>
      <w:proofErr w:type="gramStart"/>
      <w:r>
        <w:t>,"</w:t>
      </w:r>
      <w:proofErr w:type="gramEnd"/>
      <w:r>
        <w:t xml:space="preserve"> дополнить словами "подписания заемщиком индивидуальных условий договора потребительского кредита,".</w:t>
      </w:r>
    </w:p>
    <w:p w:rsidR="000C3233" w:rsidRDefault="000C3233" w:rsidP="000C3233">
      <w:pPr>
        <w:pStyle w:val="a3"/>
        <w:ind w:firstLine="567"/>
        <w:jc w:val="both"/>
      </w:pPr>
      <w:r>
        <w:rPr>
          <w:rStyle w:val="a5"/>
        </w:rPr>
        <w:t>Статья 2</w:t>
      </w:r>
    </w:p>
    <w:p w:rsidR="000C3233" w:rsidRDefault="000C3233" w:rsidP="000C3233">
      <w:pPr>
        <w:pStyle w:val="a3"/>
        <w:ind w:firstLine="567"/>
        <w:jc w:val="both"/>
      </w:pPr>
      <w:r>
        <w:t xml:space="preserve">Внести в Федеральный закон </w:t>
      </w:r>
      <w:hyperlink r:id="rId6" w:anchor="l0" w:history="1">
        <w:r>
          <w:rPr>
            <w:rStyle w:val="a4"/>
          </w:rPr>
          <w:t xml:space="preserve">от 30 декабря 2004 года N 218-ФЗ </w:t>
        </w:r>
      </w:hyperlink>
      <w:r>
        <w:t xml:space="preserve">"О кредитных историях" (Собрание законодательства Российской Федерации, 2005, N 1, ст. 44; N 30, ст. 3121; 2007, N 31, ст. 4011; 2011, N 15, ст. 2038; N 29, ст. 4291; N 49, ст. 7067; 2013, N 51, ст. 6683; </w:t>
      </w:r>
      <w:proofErr w:type="gramStart"/>
      <w:r>
        <w:t>2014, N 26, ст. 3395; 2015, N 27, ст. 3945; 2016, N 27, ст. 4164; 2018, N 1, ст. 65; N 32, ст. 5120; 2019, N 18, ст. 2200, 2201; N 31, ст. 4418; 2020, N 14, ст. 2036; N 24, ст. 3755; N 31, ст. 5061; 2022, N 13, ст. 1960;</w:t>
      </w:r>
      <w:proofErr w:type="gramEnd"/>
      <w:r>
        <w:t xml:space="preserve"> </w:t>
      </w:r>
      <w:proofErr w:type="gramStart"/>
      <w:r>
        <w:t>N 41, ст. 6939; N 43, ст. 7269; 2023, N 29, ст. 5313, 5327; N 31, ст. 5774, 5778; N 32, ст. 6149; 2024, N 10, ст. 1306; N 33, ст. 4971; N 46, ст. 6908; N 48, ст. 7214; N 53, ст. 8543; 2025, N 7, ст. 541; N 14, ст. 1574;</w:t>
      </w:r>
      <w:proofErr w:type="gramEnd"/>
      <w:r>
        <w:t xml:space="preserve"> </w:t>
      </w:r>
      <w:proofErr w:type="gramStart"/>
      <w:r>
        <w:t>N 23, ст. 2996; N 31, ст. 4631, 4638; N 51, ст. 7995) следующие изменения:</w:t>
      </w:r>
      <w:proofErr w:type="gramEnd"/>
    </w:p>
    <w:p w:rsidR="000C3233" w:rsidRDefault="000C3233" w:rsidP="000C3233">
      <w:pPr>
        <w:pStyle w:val="a3"/>
        <w:ind w:firstLine="567"/>
        <w:jc w:val="both"/>
      </w:pPr>
      <w:proofErr w:type="gramStart"/>
      <w:r>
        <w:t xml:space="preserve">1) в </w:t>
      </w:r>
      <w:hyperlink r:id="rId7" w:anchor="l1875" w:history="1">
        <w:r>
          <w:rPr>
            <w:rStyle w:val="a4"/>
          </w:rPr>
          <w:t>части 3.3</w:t>
        </w:r>
      </w:hyperlink>
      <w:r>
        <w:t xml:space="preserve"> статьи 4 слова "о заключении с заемщиком договора потребительского займа (кредита), включая сумму обязательства по данному договору" заменить словами "о подписании заемщиком индивидуальных условий договора потребительского займа (кредита), включая процентную ставку, сумму обязательства либо лимит по кредиту, срок исполнения обязательства заемщика по данному договору, предусмотренные индивидуальными условиями договора потребительского займа (кредита), о заключении с заемщиком договора</w:t>
      </w:r>
      <w:proofErr w:type="gramEnd"/>
      <w:r>
        <w:t xml:space="preserve"> потребительского займа (кредита), включая процентную ставку, сумму обязательства либо лимит по кредиту, срок исполнения обязательства заемщика по данному договору";</w:t>
      </w:r>
    </w:p>
    <w:p w:rsidR="000C3233" w:rsidRDefault="000C3233" w:rsidP="000C3233">
      <w:pPr>
        <w:pStyle w:val="a3"/>
        <w:ind w:firstLine="567"/>
        <w:jc w:val="both"/>
      </w:pPr>
      <w:r>
        <w:t xml:space="preserve">2) часть 5.11 </w:t>
      </w:r>
      <w:hyperlink r:id="rId8" w:anchor="h207" w:history="1">
        <w:r>
          <w:rPr>
            <w:rStyle w:val="a4"/>
          </w:rPr>
          <w:t>статьи 5</w:t>
        </w:r>
      </w:hyperlink>
      <w:r>
        <w:t xml:space="preserve"> после слов "одобрения такого обращения</w:t>
      </w:r>
      <w:proofErr w:type="gramStart"/>
      <w:r>
        <w:t>,"</w:t>
      </w:r>
      <w:proofErr w:type="gramEnd"/>
      <w:r>
        <w:t xml:space="preserve"> дополнить словами "подписания заемщиком индивидуальных условий договора потребительского займа (кредита),";</w:t>
      </w:r>
    </w:p>
    <w:p w:rsidR="000C3233" w:rsidRDefault="000C3233" w:rsidP="000C3233">
      <w:pPr>
        <w:pStyle w:val="a3"/>
        <w:ind w:firstLine="567"/>
        <w:jc w:val="both"/>
      </w:pPr>
      <w:r>
        <w:t xml:space="preserve">3) </w:t>
      </w:r>
      <w:hyperlink r:id="rId9" w:anchor="h208" w:history="1">
        <w:r>
          <w:rPr>
            <w:rStyle w:val="a4"/>
          </w:rPr>
          <w:t>статью 6</w:t>
        </w:r>
      </w:hyperlink>
      <w:r>
        <w:t xml:space="preserve"> дополнить частью 2.1 следующего содержания:</w:t>
      </w:r>
    </w:p>
    <w:p w:rsidR="000C3233" w:rsidRDefault="000C3233" w:rsidP="000C3233">
      <w:pPr>
        <w:pStyle w:val="a3"/>
        <w:ind w:firstLine="567"/>
        <w:jc w:val="both"/>
      </w:pPr>
      <w:r>
        <w:lastRenderedPageBreak/>
        <w:t xml:space="preserve">"2.1. </w:t>
      </w:r>
      <w:proofErr w:type="gramStart"/>
      <w:r>
        <w:t xml:space="preserve">Сведения о процентной ставке по договору потребительского займа (кредита), полученные бюро кредитных историй от источника формирования кредитной истории - кредитной организации, </w:t>
      </w:r>
      <w:proofErr w:type="spellStart"/>
      <w:r>
        <w:t>микрофинансовой</w:t>
      </w:r>
      <w:proofErr w:type="spellEnd"/>
      <w:r>
        <w:t xml:space="preserve"> организации в соответствии с частью 5.11 статьи 5 настоящего Федерального закона, не предоставляются пользователю кредитной истории в составе кредитного отчета субъекта кредитной истории, а также в составе сведений для предупреждения возможного мошенничества.";</w:t>
      </w:r>
      <w:proofErr w:type="gramEnd"/>
    </w:p>
    <w:p w:rsidR="000C3233" w:rsidRDefault="000C3233" w:rsidP="000C3233">
      <w:pPr>
        <w:pStyle w:val="a3"/>
        <w:ind w:firstLine="567"/>
        <w:jc w:val="both"/>
      </w:pPr>
      <w:r>
        <w:t xml:space="preserve">4) </w:t>
      </w:r>
      <w:hyperlink r:id="rId10" w:anchor="h567" w:history="1">
        <w:r>
          <w:rPr>
            <w:rStyle w:val="a4"/>
          </w:rPr>
          <w:t>статью 10.1</w:t>
        </w:r>
      </w:hyperlink>
      <w:r>
        <w:t xml:space="preserve"> дополнить частями 4.1 - 4.5 следующего содержания:</w:t>
      </w:r>
    </w:p>
    <w:p w:rsidR="000C3233" w:rsidRDefault="000C3233" w:rsidP="000C3233">
      <w:pPr>
        <w:pStyle w:val="a3"/>
        <w:ind w:firstLine="567"/>
        <w:jc w:val="both"/>
      </w:pPr>
      <w:r>
        <w:t xml:space="preserve">"4.1. </w:t>
      </w:r>
      <w:proofErr w:type="gramStart"/>
      <w:r>
        <w:t xml:space="preserve">Квалифицированное бюро кредитных историй обязано заключить с источником формирования кредитной истории - кредитной организацией, </w:t>
      </w:r>
      <w:proofErr w:type="spellStart"/>
      <w:r>
        <w:t>микрофинансовой</w:t>
      </w:r>
      <w:proofErr w:type="spellEnd"/>
      <w:r>
        <w:t xml:space="preserve"> организацией на основании обращения такого источника формирования кредитной истории договор об оказании информационных услуг квалифицированным бюро кредитных историй, предметом которого является направление в личный кабинет субъекта кредитной истории - физического лица на едином портале государственных и муниципальных услуг уведомления о подписании индивидуальных условий договора потребительского займа (кредита</w:t>
      </w:r>
      <w:proofErr w:type="gramEnd"/>
      <w:r>
        <w:t xml:space="preserve">), предусмотренного частью 9.6 </w:t>
      </w:r>
      <w:hyperlink r:id="rId11" w:anchor="h183" w:history="1">
        <w:r>
          <w:rPr>
            <w:rStyle w:val="a4"/>
          </w:rPr>
          <w:t>статьи 7</w:t>
        </w:r>
      </w:hyperlink>
      <w:r>
        <w:t xml:space="preserve"> Федерального закона от 21 декабря 2013 года N 353-ФЗ "О потребительском кредите (займе)" (далее - уведомление о подписании индивидуальных условий договора), включающего сведения, предусмотренные частью 9.9 статьи 7 Федерального закона от 21 декабря 2013 года N 353-ФЗ "О потребительском кредите (займе)".</w:t>
      </w:r>
    </w:p>
    <w:p w:rsidR="000C3233" w:rsidRDefault="000C3233" w:rsidP="000C3233">
      <w:pPr>
        <w:pStyle w:val="a3"/>
        <w:ind w:firstLine="567"/>
        <w:jc w:val="both"/>
      </w:pPr>
      <w:r>
        <w:t xml:space="preserve">4.2. </w:t>
      </w:r>
      <w:proofErr w:type="gramStart"/>
      <w:r>
        <w:t xml:space="preserve">Квалифицированное бюро кредитных историй обязано обеспечить направление субъекту кредитной истории - физическому лицу с использованием единой системы межведомственного электронного взаимодействия в личный кабинет указанного субъекта кредитной истории - физического лица на едином портале государственных и муниципальных услуг в форме электронного документа уведомления о подписании субъектом кредитной истории - физическим лицом индивидуальных условий договора, включающего сведения, предусмотренные частью 9.9 </w:t>
      </w:r>
      <w:hyperlink r:id="rId12" w:anchor="h183" w:history="1">
        <w:r>
          <w:rPr>
            <w:rStyle w:val="a4"/>
          </w:rPr>
          <w:t>статьи 7</w:t>
        </w:r>
      </w:hyperlink>
      <w:r>
        <w:t xml:space="preserve"> Федерального закона от</w:t>
      </w:r>
      <w:proofErr w:type="gramEnd"/>
      <w:r>
        <w:t xml:space="preserve"> 21 декабря 2013 года N 353-ФЗ "О потребительском кредите (займе)". В целях идентификации субъекта кредитной истории - физического лица квалифицированное бюро кредитных историй также обеспечивает направление предусмотренных частью 5.11 статьи 5 настоящего Федерального закона сведений об идентификационном номере налогоплательщика и сведений о дате рождения субъекта кредитной истории - физического лица. Предусмотренные настоящей частью обязанности квалифицированное бюро кредитных историй должно исполнить незамедлительно, но не позднее пятнадцати минут с момента принятия всех указанных в настоящей части сведений от источника формирования кредитной истории - кредитной организации, </w:t>
      </w:r>
      <w:proofErr w:type="spellStart"/>
      <w:r>
        <w:t>микрофинансовой</w:t>
      </w:r>
      <w:proofErr w:type="spellEnd"/>
      <w:r>
        <w:t xml:space="preserve"> организации, заключившего с квалифицированным бюро кредитных историй договор, предусмотренный частью 4.1 настоящей статьи.</w:t>
      </w:r>
    </w:p>
    <w:p w:rsidR="000C3233" w:rsidRDefault="000C3233" w:rsidP="000C3233">
      <w:pPr>
        <w:pStyle w:val="a3"/>
        <w:ind w:firstLine="567"/>
        <w:jc w:val="both"/>
      </w:pPr>
      <w:r>
        <w:t xml:space="preserve">4.3. </w:t>
      </w:r>
      <w:proofErr w:type="gramStart"/>
      <w:r>
        <w:t>Обязанности квалифицированного бюро кредитных историй, предусмотренные частью 4.2 настоящей статьи, считаются исполненными с момента направления квалифицированным бюро кредитных историй в личный кабинет субъекта кредитной истории - физического лица на едином портале государственных и муниципальных услуг уведомления о подписании индивидуальных условий договора потребительского займа (кредита).</w:t>
      </w:r>
      <w:proofErr w:type="gramEnd"/>
    </w:p>
    <w:p w:rsidR="000C3233" w:rsidRDefault="000C3233" w:rsidP="000C3233">
      <w:pPr>
        <w:pStyle w:val="a3"/>
        <w:ind w:firstLine="567"/>
        <w:jc w:val="both"/>
      </w:pPr>
      <w:r>
        <w:t xml:space="preserve">4.4. </w:t>
      </w:r>
      <w:proofErr w:type="gramStart"/>
      <w:r>
        <w:t xml:space="preserve">Формат направляемого квалифицированным бюро кредитных историй в личный кабинет субъекта кредитной истории - физического лица на едином портале государственных и муниципальных услуг уведомления о подписании индивидуальных условий договора, его форма и правила заполнения такой формы устанавливаются Банком </w:t>
      </w:r>
      <w:r>
        <w:lastRenderedPageBreak/>
        <w:t>России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w:t>
      </w:r>
      <w:proofErr w:type="gramEnd"/>
    </w:p>
    <w:p w:rsidR="000C3233" w:rsidRDefault="000C3233" w:rsidP="000C3233">
      <w:pPr>
        <w:pStyle w:val="a3"/>
        <w:ind w:firstLine="567"/>
        <w:jc w:val="both"/>
      </w:pPr>
      <w:r>
        <w:t xml:space="preserve">4.5. </w:t>
      </w:r>
      <w:proofErr w:type="gramStart"/>
      <w:r>
        <w:t>Участие квалифицированных бюро кредитных историй в единой системе межведомственного электронного взаимодействия, а также взаимодействие квалифицированных бюро кредитных историй с единым порталом государственных и муниципальных услуг с использованием единой системы межведомственного электронного взаимодействия в целях исполнения обязанностей, предусмотренных частью 4.2 настоящей статьи и статьей 5.1 настоящего Федерального закона, а также в целях реализации прав субъекта кредитной истории - физического лица и исполнения</w:t>
      </w:r>
      <w:proofErr w:type="gramEnd"/>
      <w:r>
        <w:t xml:space="preserve"> обязанностей квалифицированных бюро кредитных историй, предусмотренных частями 10 и 11 статьи 8 настоящего Федерального закона, осуществляется на безвозмездной основе</w:t>
      </w:r>
      <w:proofErr w:type="gramStart"/>
      <w:r>
        <w:t>.".</w:t>
      </w:r>
      <w:proofErr w:type="gramEnd"/>
    </w:p>
    <w:p w:rsidR="000C3233" w:rsidRDefault="000C3233" w:rsidP="000C3233">
      <w:pPr>
        <w:pStyle w:val="a3"/>
        <w:ind w:firstLine="567"/>
        <w:jc w:val="both"/>
      </w:pPr>
      <w:r>
        <w:rPr>
          <w:rStyle w:val="a5"/>
        </w:rPr>
        <w:t>Статья 3</w:t>
      </w:r>
    </w:p>
    <w:p w:rsidR="000C3233" w:rsidRDefault="000C3233" w:rsidP="000C3233">
      <w:pPr>
        <w:pStyle w:val="a3"/>
        <w:ind w:firstLine="567"/>
        <w:jc w:val="both"/>
      </w:pPr>
      <w:hyperlink r:id="rId13" w:anchor="l6" w:history="1">
        <w:proofErr w:type="gramStart"/>
        <w:r>
          <w:rPr>
            <w:rStyle w:val="a4"/>
          </w:rPr>
          <w:t>Часть 8</w:t>
        </w:r>
      </w:hyperlink>
      <w:r>
        <w:t xml:space="preserve"> статьи 9 Федерального закона от 2 июля 2010 года N 151-ФЗ "О </w:t>
      </w:r>
      <w:proofErr w:type="spellStart"/>
      <w:r>
        <w:t>микрофинансовой</w:t>
      </w:r>
      <w:proofErr w:type="spellEnd"/>
      <w:r>
        <w:t xml:space="preserve"> деятельности и </w:t>
      </w:r>
      <w:proofErr w:type="spellStart"/>
      <w:r>
        <w:t>микрофинансовых</w:t>
      </w:r>
      <w:proofErr w:type="spellEnd"/>
      <w:r>
        <w:t xml:space="preserve"> организациях" (Собрание законодательства Российской Федерации, 2010, N 27, ст. 3435; 2013, N 30, ст. 4084; N 51, ст. 6695; 2015, N 29, ст. 4357; 2016, N 1, ст. 27; 2018, N 53, ст. 8440;</w:t>
      </w:r>
      <w:proofErr w:type="gramEnd"/>
      <w:r>
        <w:t xml:space="preserve"> 2019, N 31, ст. 4430; 2020, N 29, ст. 4506; 2021, N 24, ст. 4210; N 50, ст. 8405; 2025, N 7, ст. 541; N 14, ст. 1574; N 52, ст. 8332) после слов "одобрения такого обращения</w:t>
      </w:r>
      <w:proofErr w:type="gramStart"/>
      <w:r>
        <w:t>,"</w:t>
      </w:r>
      <w:proofErr w:type="gramEnd"/>
      <w:r>
        <w:t xml:space="preserve"> дополнить словами "подписания заемщиком индивидуальных условий договора потребительского займа,".</w:t>
      </w:r>
    </w:p>
    <w:p w:rsidR="000C3233" w:rsidRDefault="000C3233" w:rsidP="000C3233">
      <w:pPr>
        <w:pStyle w:val="a3"/>
        <w:ind w:firstLine="567"/>
        <w:jc w:val="both"/>
      </w:pPr>
      <w:r>
        <w:rPr>
          <w:rStyle w:val="a5"/>
        </w:rPr>
        <w:t>Статья 4</w:t>
      </w:r>
    </w:p>
    <w:p w:rsidR="000C3233" w:rsidRDefault="000C3233" w:rsidP="000C3233">
      <w:pPr>
        <w:pStyle w:val="a3"/>
        <w:ind w:firstLine="567"/>
        <w:jc w:val="both"/>
      </w:pPr>
      <w:hyperlink r:id="rId14" w:anchor="l0" w:history="1">
        <w:proofErr w:type="gramStart"/>
        <w:r>
          <w:rPr>
            <w:rStyle w:val="a4"/>
          </w:rPr>
          <w:t>Статью 7</w:t>
        </w:r>
      </w:hyperlink>
      <w:r>
        <w:t xml:space="preserve"> Федерального закона от 21 декабря 2013 года N 353-ФЗ "О потребительском кредите (займе)" (Собрание законодательства Российской Федерации, 2013, N 51, ст. 6673; 2017, N 50, ст. 7549; 2019, N 52, ст. 7801; 2021, N 27, ст. 5156, 5157; 2023, N 16, ст. 2764; N 31, ст. 5785; N 52, ст. 9520;</w:t>
      </w:r>
      <w:proofErr w:type="gramEnd"/>
      <w:r>
        <w:t xml:space="preserve"> </w:t>
      </w:r>
      <w:proofErr w:type="gramStart"/>
      <w:r>
        <w:t>2024, N 10, ст. 1306; 2025, N 7, ст. 541) дополнить частями 9.6 - 9.11 следующего содержания:</w:t>
      </w:r>
      <w:proofErr w:type="gramEnd"/>
    </w:p>
    <w:p w:rsidR="000C3233" w:rsidRDefault="000C3233" w:rsidP="000C3233">
      <w:pPr>
        <w:pStyle w:val="a3"/>
        <w:ind w:firstLine="567"/>
        <w:jc w:val="both"/>
      </w:pPr>
      <w:r>
        <w:t xml:space="preserve">"9.6. </w:t>
      </w:r>
      <w:proofErr w:type="gramStart"/>
      <w:r>
        <w:t xml:space="preserve">Кредитная организация, </w:t>
      </w:r>
      <w:proofErr w:type="spellStart"/>
      <w:r>
        <w:t>микрофинансовая</w:t>
      </w:r>
      <w:proofErr w:type="spellEnd"/>
      <w:r>
        <w:t xml:space="preserve"> организация при подписании заемщиком индивидуальных условий договора потребительского кредита (займа) обязаны путем совершения действий, предусмотренных частями 9.7 и 9.9 настоящей статьи, проинформировать заемщика о подписании им индивидуальных условий договора потребительского кредита (займа), процентной ставке на дату подписания индивидуальных условий договора потребительского кредита (займа), сумме потребительского кредита (займа) или лимите кредитования по такому договору, сроке возврата потребительского кредита</w:t>
      </w:r>
      <w:proofErr w:type="gramEnd"/>
      <w:r>
        <w:t xml:space="preserve"> (займа). </w:t>
      </w:r>
      <w:proofErr w:type="gramStart"/>
      <w:r>
        <w:t>Указанные в настоящей части сведения направляются заемщику в порядке, предусмотренном частью 4.2 статьи 10.1 Федерального закона от 30 декабря 2004 года N 218-ФЗ "О кредитных историях", 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 государственных и муниципальных услуг) в составе уведомления о подписании индивидуальных условий договора потребительского кредита (займа), содержащего сведения, предусмотренные</w:t>
      </w:r>
      <w:proofErr w:type="gramEnd"/>
      <w:r>
        <w:t xml:space="preserve"> частью 9.9 настоящей статьи (далее - уведомление о подписании индивидуальных условий договора).</w:t>
      </w:r>
    </w:p>
    <w:p w:rsidR="000C3233" w:rsidRDefault="000C3233" w:rsidP="000C3233">
      <w:pPr>
        <w:pStyle w:val="a3"/>
        <w:ind w:firstLine="567"/>
        <w:jc w:val="both"/>
      </w:pPr>
      <w:r>
        <w:t xml:space="preserve">9.7. В целях исполнения обязанности, предусмотренной частью 9.6 настоящей статьи, кредитная организация, </w:t>
      </w:r>
      <w:proofErr w:type="spellStart"/>
      <w:r>
        <w:t>микрофинансовая</w:t>
      </w:r>
      <w:proofErr w:type="spellEnd"/>
      <w:r>
        <w:t xml:space="preserve"> организация заключают договор, </w:t>
      </w:r>
      <w:r>
        <w:lastRenderedPageBreak/>
        <w:t xml:space="preserve">предусмотренный частью 4.1 </w:t>
      </w:r>
      <w:hyperlink r:id="rId15" w:anchor="h567" w:history="1">
        <w:r>
          <w:rPr>
            <w:rStyle w:val="a4"/>
          </w:rPr>
          <w:t>статьи 10.1</w:t>
        </w:r>
      </w:hyperlink>
      <w:r>
        <w:t xml:space="preserve"> Федерального закона от 30 декабря 2004 года N 218-ФЗ "О кредитных историях", только с одним из квалифицированных бюро кредитных историй.</w:t>
      </w:r>
    </w:p>
    <w:p w:rsidR="000C3233" w:rsidRDefault="000C3233" w:rsidP="000C3233">
      <w:pPr>
        <w:pStyle w:val="a3"/>
        <w:ind w:firstLine="567"/>
        <w:jc w:val="both"/>
      </w:pPr>
      <w:r>
        <w:t xml:space="preserve">9.8. </w:t>
      </w:r>
      <w:proofErr w:type="gramStart"/>
      <w:r>
        <w:t>Направление уведомления о подписании индивидуальных условий договора в личный кабинет субъекта кредитной истории - физического лица на едином портале государственных и муниципальных услуг осуществляется в отношении лиц, завершивших прохождение процедуры регистрации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и не отказавшихся</w:t>
      </w:r>
      <w:proofErr w:type="gramEnd"/>
      <w:r>
        <w:t xml:space="preserve"> с использованием личного кабинета на едином портале государственных и муниципальных услуг от получения указанного уведомления.</w:t>
      </w:r>
    </w:p>
    <w:p w:rsidR="000C3233" w:rsidRDefault="000C3233" w:rsidP="000C3233">
      <w:pPr>
        <w:pStyle w:val="a3"/>
        <w:ind w:firstLine="567"/>
        <w:jc w:val="both"/>
      </w:pPr>
      <w:r>
        <w:t xml:space="preserve">9.9. </w:t>
      </w:r>
      <w:proofErr w:type="gramStart"/>
      <w:r>
        <w:t xml:space="preserve">В целях исполнения обязанности, предусмотренной частью 9.6 настоящей статьи, кредитная организация, </w:t>
      </w:r>
      <w:proofErr w:type="spellStart"/>
      <w:r>
        <w:t>микрофинансовая</w:t>
      </w:r>
      <w:proofErr w:type="spellEnd"/>
      <w:r>
        <w:t xml:space="preserve"> организация обязаны представить в порядке, установленном </w:t>
      </w:r>
      <w:hyperlink r:id="rId16" w:anchor="l1398" w:history="1">
        <w:r>
          <w:rPr>
            <w:rStyle w:val="a4"/>
          </w:rPr>
          <w:t>частью 2.1</w:t>
        </w:r>
      </w:hyperlink>
      <w:r>
        <w:t xml:space="preserve"> статьи 5 Федерального закона от 30 декабря 2004 года N 218-ФЗ "О кредитных историях", в квалифицированное бюро кредитных историй в рамках исполнения обязанности и при соблюдении срока, предусмотренных частью 5.11 </w:t>
      </w:r>
      <w:hyperlink r:id="rId17" w:anchor="h207" w:history="1">
        <w:r>
          <w:rPr>
            <w:rStyle w:val="a4"/>
          </w:rPr>
          <w:t>статьи 5</w:t>
        </w:r>
      </w:hyperlink>
      <w:r>
        <w:t xml:space="preserve"> Федерального закона от 30 декабря 2004 года N</w:t>
      </w:r>
      <w:proofErr w:type="gramEnd"/>
      <w:r>
        <w:t xml:space="preserve"> 218-ФЗ "О кредитных историях", сведения о своем полном наименовании, подписании заемщиком индивидуальных условий договора потребительского кредита (займа), процентной ставке на дату подписания индивидуальных условий договора потребительского кредита (займа), сумме потребительского кредита (займа) или лимите кредитования по такому договору, сроке возврата потребительского кредита (займа). В случае</w:t>
      </w:r>
      <w:proofErr w:type="gramStart"/>
      <w:r>
        <w:t>,</w:t>
      </w:r>
      <w:proofErr w:type="gramEnd"/>
      <w:r>
        <w:t xml:space="preserve"> если сумма потребительского кредита (займа) или лимит кредитования, предусмотренные индивидуальными условиями договора потребительского кредита (займа), превышает 50 тысяч рублей (за исключением случаев, определенных частью 9.5 настоящей статьи, или принятия Банком России одного из решений, предусмотренных частью третьей </w:t>
      </w:r>
      <w:hyperlink r:id="rId18" w:anchor="h13" w:history="1">
        <w:r>
          <w:rPr>
            <w:rStyle w:val="a4"/>
          </w:rPr>
          <w:t>статьи 24.5</w:t>
        </w:r>
      </w:hyperlink>
      <w:r>
        <w:t xml:space="preserve"> Федерального закона "О банках и банковской деятельности"), в дополнение к указанным сведениям направляются следующие сведения:</w:t>
      </w:r>
    </w:p>
    <w:p w:rsidR="000C3233" w:rsidRDefault="000C3233" w:rsidP="000C3233">
      <w:pPr>
        <w:pStyle w:val="a3"/>
        <w:ind w:firstLine="567"/>
        <w:jc w:val="both"/>
      </w:pPr>
      <w:r>
        <w:t>1) о возможности заемщика отказаться от получения потребительского кредита (займа), включая момент времени, до которого можно произвести такой отказ (дата и время с точностью до минуты по московскому времени);</w:t>
      </w:r>
    </w:p>
    <w:p w:rsidR="000C3233" w:rsidRDefault="000C3233" w:rsidP="000C3233">
      <w:pPr>
        <w:pStyle w:val="a3"/>
        <w:ind w:firstLine="567"/>
        <w:jc w:val="both"/>
      </w:pPr>
      <w:proofErr w:type="gramStart"/>
      <w:r>
        <w:t>2) о контактных данных кредитора, с использованием которых заемщик может осуществить отказ от получения потребительского кредита (займа) (номер телефона, адрес электронной почты, а также при наличии ссылка на личный кабинет заемщика на официальном сайте кредитора в информационно-телекоммуникационной сети "Интернет" и в мобильном приложении кредитора и специальный раздел официального сайта кредитора в информационно-телекоммуникационной сети "Интернет").</w:t>
      </w:r>
      <w:proofErr w:type="gramEnd"/>
    </w:p>
    <w:p w:rsidR="000C3233" w:rsidRDefault="000C3233" w:rsidP="000C3233">
      <w:pPr>
        <w:pStyle w:val="a3"/>
        <w:ind w:firstLine="567"/>
        <w:jc w:val="both"/>
      </w:pPr>
      <w:r>
        <w:t xml:space="preserve">9.10. Обязанность кредитной организации, </w:t>
      </w:r>
      <w:proofErr w:type="spellStart"/>
      <w:r>
        <w:t>микрофинансовой</w:t>
      </w:r>
      <w:proofErr w:type="spellEnd"/>
      <w:r>
        <w:t xml:space="preserve"> организации, предусмотренная частью 9.6 настоящей статьи, считается исполненной с момента направления кредитной организацией, </w:t>
      </w:r>
      <w:proofErr w:type="spellStart"/>
      <w:r>
        <w:t>микрофинансовой</w:t>
      </w:r>
      <w:proofErr w:type="spellEnd"/>
      <w:r>
        <w:t xml:space="preserve"> организацией в квалифицированное бюро кредитных историй сведений в соответствии с частью 9.9 настоящей статьи.</w:t>
      </w:r>
    </w:p>
    <w:p w:rsidR="000C3233" w:rsidRDefault="000C3233" w:rsidP="000C3233">
      <w:pPr>
        <w:pStyle w:val="a3"/>
        <w:ind w:firstLine="567"/>
        <w:jc w:val="both"/>
      </w:pPr>
      <w:r>
        <w:t xml:space="preserve">9.11. Кредитная организация, </w:t>
      </w:r>
      <w:proofErr w:type="spellStart"/>
      <w:r>
        <w:t>микрофинансовая</w:t>
      </w:r>
      <w:proofErr w:type="spellEnd"/>
      <w:r>
        <w:t xml:space="preserve"> организация не вправе взимать с заемщика плату за предоставление ему с использованием единого портала </w:t>
      </w:r>
      <w:r>
        <w:lastRenderedPageBreak/>
        <w:t>государственных и муниципальных услуг уведомления о подписании индивидуальных условий договора</w:t>
      </w:r>
      <w:proofErr w:type="gramStart"/>
      <w:r>
        <w:t>.".</w:t>
      </w:r>
      <w:proofErr w:type="gramEnd"/>
    </w:p>
    <w:p w:rsidR="000C3233" w:rsidRDefault="000C3233" w:rsidP="000C3233">
      <w:pPr>
        <w:pStyle w:val="a3"/>
        <w:ind w:firstLine="567"/>
        <w:jc w:val="both"/>
      </w:pPr>
      <w:r>
        <w:rPr>
          <w:rStyle w:val="a5"/>
        </w:rPr>
        <w:t>Статья 5</w:t>
      </w:r>
    </w:p>
    <w:p w:rsidR="000C3233" w:rsidRDefault="000C3233" w:rsidP="000C3233">
      <w:pPr>
        <w:pStyle w:val="a3"/>
        <w:ind w:firstLine="567"/>
        <w:jc w:val="both"/>
      </w:pPr>
      <w:r>
        <w:t>1. Настоящий Федеральный закон вступает в силу с 1 октября 2027 года.</w:t>
      </w:r>
    </w:p>
    <w:p w:rsidR="000C3233" w:rsidRDefault="000C3233" w:rsidP="000C3233">
      <w:pPr>
        <w:pStyle w:val="a3"/>
        <w:ind w:firstLine="567"/>
        <w:jc w:val="both"/>
      </w:pPr>
      <w:r>
        <w:t xml:space="preserve">2. </w:t>
      </w:r>
      <w:proofErr w:type="gramStart"/>
      <w:r>
        <w:t>Квалифицированные бюро кредитных историй обязаны не позднее 1 июня 2027 года обеспечить взаимодействие своих информационных систем с информационными элементами единого портала государственных и муниципальных услуг и единой системы межведомственного электронного взаимодействия, обеспечивающими направление операторами информационных систем, взаимодействующими с инфраструктурой,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w:t>
      </w:r>
      <w:proofErr w:type="gramEnd"/>
      <w:r>
        <w:t>, уведомлений о подписании индивидуальных условий договора потребительского кредита (займа) в личный кабинет субъекта кредитной истории - физического лица на едином портале государственных и муниципальных услуг.</w:t>
      </w:r>
    </w:p>
    <w:p w:rsidR="000C3233" w:rsidRDefault="000C3233" w:rsidP="000C3233">
      <w:pPr>
        <w:pStyle w:val="a3"/>
        <w:jc w:val="right"/>
      </w:pPr>
      <w:r>
        <w:rPr>
          <w:rStyle w:val="a5"/>
        </w:rPr>
        <w:t>Президент</w:t>
      </w:r>
      <w:r>
        <w:br/>
      </w:r>
      <w:r>
        <w:rPr>
          <w:rStyle w:val="a5"/>
        </w:rPr>
        <w:t>Российской Федерации</w:t>
      </w:r>
      <w:r>
        <w:br/>
      </w:r>
      <w:r>
        <w:rPr>
          <w:rStyle w:val="a5"/>
        </w:rPr>
        <w:t>В.ПУТИН</w:t>
      </w:r>
    </w:p>
    <w:p w:rsidR="000C3233" w:rsidRDefault="000C3233" w:rsidP="000C3233">
      <w:pPr>
        <w:pStyle w:val="a3"/>
      </w:pPr>
      <w:r>
        <w:t>Москва, Кремль</w:t>
      </w:r>
      <w:r>
        <w:br/>
        <w:t>4 августа 2026 года</w:t>
      </w:r>
      <w:r>
        <w:br/>
        <w:t>N 332-ФЗ</w:t>
      </w:r>
    </w:p>
    <w:p w:rsidR="000C3233" w:rsidRDefault="000C3233" w:rsidP="000C3233">
      <w:pPr>
        <w:pStyle w:val="a3"/>
        <w:jc w:val="both"/>
      </w:pPr>
      <w:r>
        <w:t> </w:t>
      </w:r>
    </w:p>
    <w:p w:rsidR="000C3233" w:rsidRDefault="000C3233" w:rsidP="000C3233">
      <w:pPr>
        <w:pStyle w:val="a3"/>
        <w:jc w:val="both"/>
      </w:pPr>
      <w:r>
        <w:t> </w:t>
      </w:r>
    </w:p>
    <w:p w:rsidR="00587BCD" w:rsidRPr="000C3233" w:rsidRDefault="00587BCD" w:rsidP="000C3233"/>
    <w:sectPr w:rsidR="00587BCD" w:rsidRPr="000C3233" w:rsidSect="00E579B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4FEF"/>
    <w:rsid w:val="000C3233"/>
    <w:rsid w:val="00124FEF"/>
    <w:rsid w:val="00240F77"/>
    <w:rsid w:val="002426F7"/>
    <w:rsid w:val="00264F10"/>
    <w:rsid w:val="002D7D9A"/>
    <w:rsid w:val="00495B26"/>
    <w:rsid w:val="005005D7"/>
    <w:rsid w:val="00587BCD"/>
    <w:rsid w:val="005977F7"/>
    <w:rsid w:val="005D7467"/>
    <w:rsid w:val="006E1D49"/>
    <w:rsid w:val="00847224"/>
    <w:rsid w:val="00897CC3"/>
    <w:rsid w:val="008F54BB"/>
    <w:rsid w:val="00AA1F9E"/>
    <w:rsid w:val="00C43C7B"/>
    <w:rsid w:val="00DD1C15"/>
    <w:rsid w:val="00EF6805"/>
    <w:rsid w:val="00F879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87B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587BCD"/>
    <w:rPr>
      <w:color w:val="0000FF"/>
      <w:u w:val="single"/>
    </w:rPr>
  </w:style>
  <w:style w:type="character" w:styleId="a5">
    <w:name w:val="Strong"/>
    <w:basedOn w:val="a0"/>
    <w:uiPriority w:val="22"/>
    <w:qFormat/>
    <w:rsid w:val="005D7467"/>
    <w:rPr>
      <w:b/>
      <w:bCs/>
    </w:rPr>
  </w:style>
  <w:style w:type="paragraph" w:styleId="a6">
    <w:name w:val="No Spacing"/>
    <w:uiPriority w:val="1"/>
    <w:qFormat/>
    <w:rsid w:val="005D7467"/>
    <w:pPr>
      <w:spacing w:after="0" w:line="240" w:lineRule="auto"/>
    </w:pPr>
  </w:style>
  <w:style w:type="paragraph" w:styleId="a7">
    <w:name w:val="Balloon Text"/>
    <w:basedOn w:val="a"/>
    <w:link w:val="a8"/>
    <w:uiPriority w:val="99"/>
    <w:semiHidden/>
    <w:unhideWhenUsed/>
    <w:rsid w:val="00495B2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495B2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87B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587BCD"/>
    <w:rPr>
      <w:color w:val="0000FF"/>
      <w:u w:val="single"/>
    </w:rPr>
  </w:style>
  <w:style w:type="character" w:styleId="a5">
    <w:name w:val="Strong"/>
    <w:basedOn w:val="a0"/>
    <w:uiPriority w:val="22"/>
    <w:qFormat/>
    <w:rsid w:val="005D7467"/>
    <w:rPr>
      <w:b/>
      <w:bCs/>
    </w:rPr>
  </w:style>
  <w:style w:type="paragraph" w:styleId="a6">
    <w:name w:val="No Spacing"/>
    <w:uiPriority w:val="1"/>
    <w:qFormat/>
    <w:rsid w:val="005D7467"/>
    <w:pPr>
      <w:spacing w:after="0" w:line="240" w:lineRule="auto"/>
    </w:pPr>
  </w:style>
  <w:style w:type="paragraph" w:styleId="a7">
    <w:name w:val="Balloon Text"/>
    <w:basedOn w:val="a"/>
    <w:link w:val="a8"/>
    <w:uiPriority w:val="99"/>
    <w:semiHidden/>
    <w:unhideWhenUsed/>
    <w:rsid w:val="00495B2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495B2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489117">
      <w:bodyDiv w:val="1"/>
      <w:marLeft w:val="0"/>
      <w:marRight w:val="0"/>
      <w:marTop w:val="0"/>
      <w:marBottom w:val="0"/>
      <w:divBdr>
        <w:top w:val="none" w:sz="0" w:space="0" w:color="auto"/>
        <w:left w:val="none" w:sz="0" w:space="0" w:color="auto"/>
        <w:bottom w:val="none" w:sz="0" w:space="0" w:color="auto"/>
        <w:right w:val="none" w:sz="0" w:space="0" w:color="auto"/>
      </w:divBdr>
    </w:div>
    <w:div w:id="187524555">
      <w:bodyDiv w:val="1"/>
      <w:marLeft w:val="0"/>
      <w:marRight w:val="0"/>
      <w:marTop w:val="0"/>
      <w:marBottom w:val="0"/>
      <w:divBdr>
        <w:top w:val="none" w:sz="0" w:space="0" w:color="auto"/>
        <w:left w:val="none" w:sz="0" w:space="0" w:color="auto"/>
        <w:bottom w:val="none" w:sz="0" w:space="0" w:color="auto"/>
        <w:right w:val="none" w:sz="0" w:space="0" w:color="auto"/>
      </w:divBdr>
    </w:div>
    <w:div w:id="194537450">
      <w:bodyDiv w:val="1"/>
      <w:marLeft w:val="0"/>
      <w:marRight w:val="0"/>
      <w:marTop w:val="0"/>
      <w:marBottom w:val="0"/>
      <w:divBdr>
        <w:top w:val="none" w:sz="0" w:space="0" w:color="auto"/>
        <w:left w:val="none" w:sz="0" w:space="0" w:color="auto"/>
        <w:bottom w:val="none" w:sz="0" w:space="0" w:color="auto"/>
        <w:right w:val="none" w:sz="0" w:space="0" w:color="auto"/>
      </w:divBdr>
    </w:div>
    <w:div w:id="558131269">
      <w:bodyDiv w:val="1"/>
      <w:marLeft w:val="0"/>
      <w:marRight w:val="0"/>
      <w:marTop w:val="0"/>
      <w:marBottom w:val="0"/>
      <w:divBdr>
        <w:top w:val="none" w:sz="0" w:space="0" w:color="auto"/>
        <w:left w:val="none" w:sz="0" w:space="0" w:color="auto"/>
        <w:bottom w:val="none" w:sz="0" w:space="0" w:color="auto"/>
        <w:right w:val="none" w:sz="0" w:space="0" w:color="auto"/>
      </w:divBdr>
    </w:div>
    <w:div w:id="594675408">
      <w:bodyDiv w:val="1"/>
      <w:marLeft w:val="0"/>
      <w:marRight w:val="0"/>
      <w:marTop w:val="0"/>
      <w:marBottom w:val="0"/>
      <w:divBdr>
        <w:top w:val="none" w:sz="0" w:space="0" w:color="auto"/>
        <w:left w:val="none" w:sz="0" w:space="0" w:color="auto"/>
        <w:bottom w:val="none" w:sz="0" w:space="0" w:color="auto"/>
        <w:right w:val="none" w:sz="0" w:space="0" w:color="auto"/>
      </w:divBdr>
    </w:div>
    <w:div w:id="742415576">
      <w:bodyDiv w:val="1"/>
      <w:marLeft w:val="0"/>
      <w:marRight w:val="0"/>
      <w:marTop w:val="0"/>
      <w:marBottom w:val="0"/>
      <w:divBdr>
        <w:top w:val="none" w:sz="0" w:space="0" w:color="auto"/>
        <w:left w:val="none" w:sz="0" w:space="0" w:color="auto"/>
        <w:bottom w:val="none" w:sz="0" w:space="0" w:color="auto"/>
        <w:right w:val="none" w:sz="0" w:space="0" w:color="auto"/>
      </w:divBdr>
    </w:div>
    <w:div w:id="954825108">
      <w:bodyDiv w:val="1"/>
      <w:marLeft w:val="0"/>
      <w:marRight w:val="0"/>
      <w:marTop w:val="0"/>
      <w:marBottom w:val="0"/>
      <w:divBdr>
        <w:top w:val="none" w:sz="0" w:space="0" w:color="auto"/>
        <w:left w:val="none" w:sz="0" w:space="0" w:color="auto"/>
        <w:bottom w:val="none" w:sz="0" w:space="0" w:color="auto"/>
        <w:right w:val="none" w:sz="0" w:space="0" w:color="auto"/>
      </w:divBdr>
    </w:div>
    <w:div w:id="1134954397">
      <w:bodyDiv w:val="1"/>
      <w:marLeft w:val="0"/>
      <w:marRight w:val="0"/>
      <w:marTop w:val="0"/>
      <w:marBottom w:val="0"/>
      <w:divBdr>
        <w:top w:val="none" w:sz="0" w:space="0" w:color="auto"/>
        <w:left w:val="none" w:sz="0" w:space="0" w:color="auto"/>
        <w:bottom w:val="none" w:sz="0" w:space="0" w:color="auto"/>
        <w:right w:val="none" w:sz="0" w:space="0" w:color="auto"/>
      </w:divBdr>
    </w:div>
    <w:div w:id="1352491279">
      <w:bodyDiv w:val="1"/>
      <w:marLeft w:val="0"/>
      <w:marRight w:val="0"/>
      <w:marTop w:val="0"/>
      <w:marBottom w:val="0"/>
      <w:divBdr>
        <w:top w:val="none" w:sz="0" w:space="0" w:color="auto"/>
        <w:left w:val="none" w:sz="0" w:space="0" w:color="auto"/>
        <w:bottom w:val="none" w:sz="0" w:space="0" w:color="auto"/>
        <w:right w:val="none" w:sz="0" w:space="0" w:color="auto"/>
      </w:divBdr>
    </w:div>
    <w:div w:id="1492868716">
      <w:bodyDiv w:val="1"/>
      <w:marLeft w:val="0"/>
      <w:marRight w:val="0"/>
      <w:marTop w:val="0"/>
      <w:marBottom w:val="0"/>
      <w:divBdr>
        <w:top w:val="none" w:sz="0" w:space="0" w:color="auto"/>
        <w:left w:val="none" w:sz="0" w:space="0" w:color="auto"/>
        <w:bottom w:val="none" w:sz="0" w:space="0" w:color="auto"/>
        <w:right w:val="none" w:sz="0" w:space="0" w:color="auto"/>
      </w:divBdr>
    </w:div>
    <w:div w:id="1882597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ormativ.kontur.ru/document?moduleid=1&amp;documentid=506681" TargetMode="External"/><Relationship Id="rId13" Type="http://schemas.openxmlformats.org/officeDocument/2006/relationships/hyperlink" Target="https://normativ.kontur.ru/document?moduleid=1&amp;documentid=505602" TargetMode="External"/><Relationship Id="rId18" Type="http://schemas.openxmlformats.org/officeDocument/2006/relationships/hyperlink" Target="https://normativ.kontur.ru/document?moduleid=1&amp;documentid=506058" TargetMode="External"/><Relationship Id="rId3" Type="http://schemas.openxmlformats.org/officeDocument/2006/relationships/settings" Target="settings.xml"/><Relationship Id="rId7" Type="http://schemas.openxmlformats.org/officeDocument/2006/relationships/hyperlink" Target="https://normativ.kontur.ru/document?moduleid=1&amp;documentid=506681" TargetMode="External"/><Relationship Id="rId12" Type="http://schemas.openxmlformats.org/officeDocument/2006/relationships/hyperlink" Target="https://normativ.kontur.ru/document?moduleid=1&amp;documentid=505385" TargetMode="External"/><Relationship Id="rId17" Type="http://schemas.openxmlformats.org/officeDocument/2006/relationships/hyperlink" Target="https://normativ.kontur.ru/document?moduleid=1&amp;documentid=506681" TargetMode="External"/><Relationship Id="rId2" Type="http://schemas.microsoft.com/office/2007/relationships/stylesWithEffects" Target="stylesWithEffects.xml"/><Relationship Id="rId16" Type="http://schemas.openxmlformats.org/officeDocument/2006/relationships/hyperlink" Target="https://normativ.kontur.ru/document?moduleid=1&amp;documentid=506681"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normativ.kontur.ru/document?moduleid=1&amp;documentid=506681" TargetMode="External"/><Relationship Id="rId11" Type="http://schemas.openxmlformats.org/officeDocument/2006/relationships/hyperlink" Target="https://normativ.kontur.ru/document?moduleid=1&amp;documentid=505385" TargetMode="External"/><Relationship Id="rId5" Type="http://schemas.openxmlformats.org/officeDocument/2006/relationships/hyperlink" Target="https://normativ.kontur.ru/document?moduleid=1&amp;documentid=506058" TargetMode="External"/><Relationship Id="rId15" Type="http://schemas.openxmlformats.org/officeDocument/2006/relationships/hyperlink" Target="https://normativ.kontur.ru/document?moduleid=1&amp;documentid=506681" TargetMode="External"/><Relationship Id="rId10" Type="http://schemas.openxmlformats.org/officeDocument/2006/relationships/hyperlink" Target="https://normativ.kontur.ru/document?moduleid=1&amp;documentid=506681"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normativ.kontur.ru/document?moduleid=1&amp;documentid=506681" TargetMode="External"/><Relationship Id="rId14" Type="http://schemas.openxmlformats.org/officeDocument/2006/relationships/hyperlink" Target="https://normativ.kontur.ru/document?moduleid=1&amp;documentid=50538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5</Pages>
  <Words>2236</Words>
  <Characters>12747</Characters>
  <Application>Microsoft Office Word</Application>
  <DocSecurity>0</DocSecurity>
  <Lines>106</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14954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Сергей Семериков</dc:creator>
  <cp:lastModifiedBy>Сергей Семериков</cp:lastModifiedBy>
  <cp:revision>4</cp:revision>
  <dcterms:created xsi:type="dcterms:W3CDTF">2026-08-06T21:45:00Z</dcterms:created>
  <dcterms:modified xsi:type="dcterms:W3CDTF">2026-08-07T08:46:00Z</dcterms:modified>
</cp:coreProperties>
</file>