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392" w:rsidRPr="000E7392" w:rsidRDefault="000E7392" w:rsidP="000E7392">
      <w:pPr>
        <w:pStyle w:val="a3"/>
        <w:spacing w:before="0" w:beforeAutospacing="0" w:after="0" w:afterAutospacing="0" w:line="288" w:lineRule="atLeast"/>
        <w:jc w:val="center"/>
        <w:rPr>
          <w:b/>
          <w:bCs/>
        </w:rPr>
      </w:pPr>
      <w:r w:rsidRPr="000E7392">
        <w:rPr>
          <w:b/>
          <w:bCs/>
        </w:rPr>
        <w:t xml:space="preserve">МИНИСТЕРСТВО ЦИФРОВОГО РАЗВИТИЯ, СВЯЗИ И </w:t>
      </w:r>
      <w:proofErr w:type="gramStart"/>
      <w:r w:rsidRPr="000E7392">
        <w:rPr>
          <w:b/>
          <w:bCs/>
        </w:rPr>
        <w:t>МАССОВЫХ</w:t>
      </w:r>
      <w:proofErr w:type="gramEnd"/>
    </w:p>
    <w:p w:rsidR="000E7392" w:rsidRPr="000E7392" w:rsidRDefault="000E7392" w:rsidP="000E7392">
      <w:pPr>
        <w:pStyle w:val="a3"/>
        <w:spacing w:before="0" w:beforeAutospacing="0" w:after="0" w:afterAutospacing="0" w:line="312" w:lineRule="auto"/>
        <w:jc w:val="center"/>
        <w:rPr>
          <w:b/>
          <w:bCs/>
        </w:rPr>
      </w:pPr>
      <w:r w:rsidRPr="000E7392">
        <w:rPr>
          <w:b/>
          <w:bCs/>
        </w:rPr>
        <w:t xml:space="preserve">КОММУНИКАЦИЙ РОССИЙСКОЙ ФЕДЕРАЦИИ </w:t>
      </w:r>
    </w:p>
    <w:p w:rsidR="000E7392" w:rsidRPr="000E7392" w:rsidRDefault="000E7392" w:rsidP="000E7392">
      <w:pPr>
        <w:pStyle w:val="a3"/>
        <w:spacing w:before="0" w:beforeAutospacing="0" w:after="0" w:afterAutospacing="0" w:line="312" w:lineRule="auto"/>
        <w:jc w:val="center"/>
        <w:rPr>
          <w:b/>
          <w:bCs/>
        </w:rPr>
      </w:pPr>
      <w:r w:rsidRPr="000E7392">
        <w:rPr>
          <w:b/>
          <w:bCs/>
        </w:rPr>
        <w:t xml:space="preserve">  </w:t>
      </w:r>
    </w:p>
    <w:p w:rsidR="000E7392" w:rsidRPr="000E7392" w:rsidRDefault="000E7392" w:rsidP="000E7392">
      <w:pPr>
        <w:spacing w:after="0" w:line="288" w:lineRule="atLeast"/>
        <w:jc w:val="center"/>
        <w:rPr>
          <w:rFonts w:ascii="Times New Roman" w:eastAsia="Times New Roman" w:hAnsi="Times New Roman" w:cs="Times New Roman"/>
          <w:b/>
          <w:sz w:val="24"/>
          <w:szCs w:val="24"/>
          <w:lang w:eastAsia="ru-RU"/>
        </w:rPr>
      </w:pPr>
      <w:r w:rsidRPr="000E7392">
        <w:rPr>
          <w:rFonts w:ascii="Times New Roman" w:eastAsia="Times New Roman" w:hAnsi="Times New Roman" w:cs="Times New Roman"/>
          <w:b/>
          <w:sz w:val="24"/>
          <w:szCs w:val="24"/>
          <w:lang w:eastAsia="ru-RU"/>
        </w:rPr>
        <w:t>Методические рекомендации о порядке организационного и информационно-технологического взаимодействия в рамках эксперимента по использованию платежных карт "Мир" при предоставлении гражданам отдельных мер социальной защиты (поддержки) и иных льгот (проект "Моя Карта Мир")"</w:t>
      </w:r>
    </w:p>
    <w:p w:rsidR="000E7392" w:rsidRPr="000E7392" w:rsidRDefault="000E7392" w:rsidP="000E7392">
      <w:pPr>
        <w:spacing w:after="0" w:line="288" w:lineRule="atLeast"/>
        <w:jc w:val="both"/>
        <w:rPr>
          <w:rFonts w:ascii="Times New Roman" w:eastAsia="Times New Roman" w:hAnsi="Times New Roman" w:cs="Times New Roman"/>
          <w:sz w:val="24"/>
          <w:szCs w:val="24"/>
          <w:lang w:eastAsia="ru-RU"/>
        </w:rPr>
      </w:pPr>
    </w:p>
    <w:p w:rsidR="000E7392" w:rsidRPr="000E7392" w:rsidRDefault="000E7392" w:rsidP="000E7392">
      <w:pPr>
        <w:spacing w:after="0" w:line="288" w:lineRule="atLeast"/>
        <w:jc w:val="right"/>
        <w:rPr>
          <w:rFonts w:ascii="Times New Roman" w:eastAsia="Times New Roman" w:hAnsi="Times New Roman" w:cs="Times New Roman"/>
          <w:sz w:val="24"/>
          <w:szCs w:val="24"/>
          <w:lang w:eastAsia="ru-RU"/>
        </w:rPr>
      </w:pPr>
      <w:r w:rsidRPr="000E7392">
        <w:rPr>
          <w:rFonts w:ascii="Times New Roman" w:eastAsia="Times New Roman" w:hAnsi="Times New Roman" w:cs="Times New Roman"/>
          <w:sz w:val="24"/>
          <w:szCs w:val="24"/>
          <w:lang w:eastAsia="ru-RU"/>
        </w:rPr>
        <w:t xml:space="preserve">Утв. </w:t>
      </w:r>
      <w:proofErr w:type="spellStart"/>
      <w:r w:rsidRPr="000E7392">
        <w:rPr>
          <w:rFonts w:ascii="Times New Roman" w:eastAsia="Times New Roman" w:hAnsi="Times New Roman" w:cs="Times New Roman"/>
          <w:sz w:val="24"/>
          <w:szCs w:val="24"/>
          <w:lang w:eastAsia="ru-RU"/>
        </w:rPr>
        <w:t>Минцифры</w:t>
      </w:r>
      <w:proofErr w:type="spellEnd"/>
      <w:r w:rsidRPr="000E7392">
        <w:rPr>
          <w:rFonts w:ascii="Times New Roman" w:eastAsia="Times New Roman" w:hAnsi="Times New Roman" w:cs="Times New Roman"/>
          <w:sz w:val="24"/>
          <w:szCs w:val="24"/>
          <w:lang w:eastAsia="ru-RU"/>
        </w:rPr>
        <w:t xml:space="preserve"> России 27.07.2026</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ind w:firstLine="540"/>
        <w:jc w:val="both"/>
      </w:pPr>
      <w:r w:rsidRPr="000E7392">
        <w:t xml:space="preserve">Версия: 1.0 </w:t>
      </w:r>
    </w:p>
    <w:p w:rsidR="000E7392" w:rsidRPr="000E7392" w:rsidRDefault="000E7392" w:rsidP="000E7392">
      <w:pPr>
        <w:pStyle w:val="a3"/>
        <w:spacing w:before="168" w:beforeAutospacing="0" w:after="0" w:afterAutospacing="0" w:line="288" w:lineRule="atLeast"/>
        <w:ind w:firstLine="540"/>
        <w:jc w:val="both"/>
      </w:pPr>
      <w:r w:rsidRPr="000E7392">
        <w:t xml:space="preserve">Дата: 27.07.2026 </w:t>
      </w:r>
    </w:p>
    <w:p w:rsidR="000E7392" w:rsidRDefault="000E7392" w:rsidP="000E7392">
      <w:pPr>
        <w:pStyle w:val="a3"/>
        <w:spacing w:before="168" w:beforeAutospacing="0" w:after="0" w:afterAutospacing="0" w:line="288" w:lineRule="atLeast"/>
        <w:ind w:firstLine="540"/>
        <w:jc w:val="both"/>
      </w:pPr>
      <w:r w:rsidRPr="000E7392">
        <w:t xml:space="preserve">Статус: Актуально </w:t>
      </w:r>
    </w:p>
    <w:p w:rsidR="000E7392" w:rsidRPr="000E7392" w:rsidRDefault="000E7392" w:rsidP="000E7392">
      <w:pPr>
        <w:pStyle w:val="a3"/>
        <w:spacing w:before="168" w:beforeAutospacing="0" w:after="0" w:afterAutospacing="0" w:line="288" w:lineRule="atLeast"/>
        <w:ind w:firstLine="540"/>
        <w:jc w:val="both"/>
      </w:pPr>
      <w:r w:rsidRPr="000E7392">
        <w:t xml:space="preserve">Основание: </w:t>
      </w:r>
      <w:hyperlink r:id="rId5" w:anchor="abcWDRVqjyRm21nB" w:history="1">
        <w:r w:rsidRPr="000E7392">
          <w:rPr>
            <w:rStyle w:val="a4"/>
          </w:rPr>
          <w:t>Постановление</w:t>
        </w:r>
      </w:hyperlink>
      <w:r w:rsidRPr="000E7392">
        <w:t xml:space="preserve"> Правительства Российской Федерации от 18.07.2026 N 914  </w:t>
      </w:r>
    </w:p>
    <w:p w:rsidR="000E7392" w:rsidRDefault="000E7392" w:rsidP="000E7392">
      <w:pPr>
        <w:pStyle w:val="a3"/>
        <w:spacing w:before="0" w:beforeAutospacing="0" w:after="0" w:afterAutospacing="0" w:line="288" w:lineRule="atLeast"/>
        <w:jc w:val="both"/>
        <w:rPr>
          <w:b/>
          <w:bCs/>
        </w:rPr>
      </w:pPr>
    </w:p>
    <w:p w:rsidR="000E7392" w:rsidRPr="000E7392" w:rsidRDefault="000E7392" w:rsidP="000E7392">
      <w:pPr>
        <w:pStyle w:val="a3"/>
        <w:spacing w:before="0" w:beforeAutospacing="0" w:after="0" w:afterAutospacing="0" w:line="288" w:lineRule="atLeast"/>
        <w:jc w:val="both"/>
      </w:pPr>
      <w:r w:rsidRPr="000E7392">
        <w:rPr>
          <w:b/>
          <w:bCs/>
        </w:rPr>
        <w:t>АННОТАЦИЯ</w:t>
      </w:r>
      <w:r w:rsidRPr="000E7392">
        <w:t xml:space="preserve"> </w:t>
      </w:r>
    </w:p>
    <w:p w:rsidR="0067732B" w:rsidRDefault="0067732B" w:rsidP="000E7392">
      <w:pPr>
        <w:pStyle w:val="a3"/>
        <w:spacing w:before="0" w:beforeAutospacing="0" w:after="0" w:afterAutospacing="0" w:line="288" w:lineRule="atLeast"/>
        <w:ind w:firstLine="567"/>
        <w:jc w:val="both"/>
      </w:pPr>
    </w:p>
    <w:p w:rsidR="000E7392" w:rsidRDefault="000E7392" w:rsidP="000E7392">
      <w:pPr>
        <w:pStyle w:val="a3"/>
        <w:spacing w:before="0" w:beforeAutospacing="0" w:after="0" w:afterAutospacing="0" w:line="288" w:lineRule="atLeast"/>
        <w:ind w:firstLine="567"/>
        <w:jc w:val="both"/>
      </w:pPr>
      <w:bookmarkStart w:id="0" w:name="_GoBack"/>
      <w:bookmarkEnd w:id="0"/>
      <w:proofErr w:type="gramStart"/>
      <w:r>
        <w:t xml:space="preserve">Настоящие Методические рекомендации определяют порядок организационного и информационно-технологического взаимодействия участников эксперимента по использованию платежных карт, являющихся национальными платежными инструментами, указанными в </w:t>
      </w:r>
      <w:hyperlink r:id="rId6" w:anchor="dxUWDRVUJzKvQcgH1" w:history="1">
        <w:r>
          <w:rPr>
            <w:rStyle w:val="a4"/>
          </w:rPr>
          <w:t>части 2 статьи 30.1</w:t>
        </w:r>
      </w:hyperlink>
      <w:r>
        <w:t xml:space="preserve"> Федерального закона от 27.06.2011 N 161-ФЗ "О национальной платежной системе" с возможностью использования гражданами одного уникального обезличенного эквивалента карты и альтернативного идентификатора счета, соответствующего карте, при предоставлении гражданам отдельных мер социальной защиты (поддержки) и иных</w:t>
      </w:r>
      <w:proofErr w:type="gramEnd"/>
      <w:r>
        <w:t xml:space="preserve"> </w:t>
      </w:r>
      <w:proofErr w:type="gramStart"/>
      <w:r>
        <w:t xml:space="preserve">льгот, в том числе в целях подтверждения информации о получателе мер социальной защиты (поддержки) и иных льгот из государственных информационных систем, с применением технологических решений, поставщиком которых является оператор национальной системы платежных карт 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проводимого в соответствии с </w:t>
      </w:r>
      <w:hyperlink r:id="rId7" w:anchor="abcWDRVqjyRm21nB" w:history="1">
        <w:r>
          <w:rPr>
            <w:rStyle w:val="a4"/>
          </w:rPr>
          <w:t>постановлением</w:t>
        </w:r>
      </w:hyperlink>
      <w:r>
        <w:t xml:space="preserve"> Правительства Российской Федерации от 18.07.2026</w:t>
      </w:r>
      <w:proofErr w:type="gramEnd"/>
      <w:r>
        <w:t xml:space="preserve"> N 914 "О проведении эксперимента по использованию платежных карт "Мир" при предоставлении гражданам отдельных мер социальной защиты (поддержки) и иных льгот" (далее - Методические рекомендации).</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jc w:val="both"/>
      </w:pPr>
      <w:r w:rsidRPr="000E7392">
        <w:rPr>
          <w:b/>
          <w:bCs/>
        </w:rPr>
        <w:t>1. Общие положения</w:t>
      </w:r>
      <w:r w:rsidRPr="000E7392">
        <w:t xml:space="preserve"> </w:t>
      </w:r>
    </w:p>
    <w:p w:rsidR="000E7392" w:rsidRDefault="000E7392" w:rsidP="000E7392">
      <w:pPr>
        <w:spacing w:line="288" w:lineRule="atLeast"/>
        <w:rPr>
          <w:rFonts w:ascii="Times New Roman" w:hAnsi="Times New Roman" w:cs="Times New Roman"/>
          <w:sz w:val="24"/>
          <w:szCs w:val="24"/>
        </w:rPr>
      </w:pPr>
    </w:p>
    <w:p w:rsidR="000E7392" w:rsidRDefault="000E7392" w:rsidP="000E7392">
      <w:pPr>
        <w:pStyle w:val="a3"/>
        <w:ind w:firstLine="567"/>
        <w:jc w:val="both"/>
      </w:pPr>
      <w:r>
        <w:t xml:space="preserve">1.1. </w:t>
      </w:r>
      <w:proofErr w:type="gramStart"/>
      <w:r>
        <w:t xml:space="preserve">Настоящие Методические рекомендации определяют порядок организационного и информационно-технологического взаимодействия участников эксперимента по использованию платежных карт, являющихся национальными платежными инструментами, указанными в </w:t>
      </w:r>
      <w:hyperlink r:id="rId8" w:anchor="dxUWDRVUJzKvQcgH1" w:history="1">
        <w:r>
          <w:rPr>
            <w:rStyle w:val="a4"/>
          </w:rPr>
          <w:t>части 2 статьи 30.1</w:t>
        </w:r>
      </w:hyperlink>
      <w:r>
        <w:t xml:space="preserve"> Федерального закона от 27.06.2011 N 161-ФЗ "О национальной платежной системе" с возможностью использования гражданами одного уникального обезличенного эквивалента карты и альтернативного идентификатора счета, соответствующего карте, при предоставлении гражданам отдельных мер социальной защиты (поддержки) и иных</w:t>
      </w:r>
      <w:proofErr w:type="gramEnd"/>
      <w:r>
        <w:t xml:space="preserve"> льгот, в том числе в целях подтверждения </w:t>
      </w:r>
      <w:r>
        <w:lastRenderedPageBreak/>
        <w:t>информации о получателе мер социальной защиты (поддержки) и иных льгот из государственных информационных систем, с применением технологических решений, поставщиком которых является оператор национальной системы платежных карт 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эксперимент, МС</w:t>
      </w:r>
      <w:proofErr w:type="gramStart"/>
      <w:r>
        <w:t>З(</w:t>
      </w:r>
      <w:proofErr w:type="gramEnd"/>
      <w:r>
        <w:t>П)), включая разграничение ответственности участников, порядок подключения субъектов Российской Федерации, ведения сведений о МС</w:t>
      </w:r>
      <w:proofErr w:type="gramStart"/>
      <w:r>
        <w:t>З(</w:t>
      </w:r>
      <w:proofErr w:type="gramEnd"/>
      <w:r>
        <w:t>П) и льготных категориях граждан в информационных системах участников эксперимента, дополнения информации о льготных программах и коммерческих акциях сведениями о льготных категориях граждан с использованием инфраструктуры электронного правительства, предоставления МСЗ(П) гражданам, отнесенным к льготным категориям, информирования участников и мониторинга хода эксперимента.</w:t>
      </w:r>
    </w:p>
    <w:p w:rsidR="000E7392" w:rsidRDefault="000E7392" w:rsidP="000E7392">
      <w:pPr>
        <w:pStyle w:val="a3"/>
        <w:ind w:firstLine="567"/>
        <w:jc w:val="both"/>
      </w:pPr>
      <w:r>
        <w:t xml:space="preserve">1.2. </w:t>
      </w:r>
      <w:proofErr w:type="gramStart"/>
      <w:r>
        <w:t xml:space="preserve">Настоящие Методические рекомендации подготовлены во исполнение </w:t>
      </w:r>
      <w:hyperlink r:id="rId9" w:anchor="GYnWDRVvkxBX8h0C" w:history="1">
        <w:r>
          <w:rPr>
            <w:rStyle w:val="a4"/>
          </w:rPr>
          <w:t>подпункта "а" пункта 4</w:t>
        </w:r>
      </w:hyperlink>
      <w:r>
        <w:t xml:space="preserve"> постановления Правительства Российской Федерации от 18.07.2026 N 914 "О проведении эксперимента по использованию платежных карт "Мир" при предоставлении гражданам отдельных мер социальной защиты (поддержки) и иных льгот" (далее - Постановление) в соответствии с </w:t>
      </w:r>
      <w:hyperlink r:id="rId10" w:anchor="VzqWDRVg3gvgD4RR" w:history="1">
        <w:r>
          <w:rPr>
            <w:rStyle w:val="a4"/>
          </w:rPr>
          <w:t>Положением</w:t>
        </w:r>
      </w:hyperlink>
      <w:r>
        <w:t xml:space="preserve"> о проведении эксперимента, утвержденным указанным Постановлением (далее - Положение), и применяются во взаимосвязи с ними.</w:t>
      </w:r>
      <w:proofErr w:type="gramEnd"/>
      <w:r>
        <w:t xml:space="preserve"> Настоящие Методические рекомендации не устанавливают обязательств, выходящих за пределы </w:t>
      </w:r>
      <w:hyperlink r:id="rId11" w:anchor="CKyWDRV0ImJFAgUL1" w:history="1">
        <w:r>
          <w:rPr>
            <w:rStyle w:val="a4"/>
          </w:rPr>
          <w:t>Постановления</w:t>
        </w:r>
      </w:hyperlink>
      <w:r>
        <w:t xml:space="preserve"> и </w:t>
      </w:r>
      <w:hyperlink r:id="rId12" w:anchor="VzqWDRVg3gvgD4RR" w:history="1">
        <w:r>
          <w:rPr>
            <w:rStyle w:val="a4"/>
          </w:rPr>
          <w:t>Положения</w:t>
        </w:r>
      </w:hyperlink>
      <w:r>
        <w:t>, а определяют практический порядок проведения эксперимента.</w:t>
      </w:r>
    </w:p>
    <w:p w:rsidR="000E7392" w:rsidRDefault="000E7392" w:rsidP="000E7392">
      <w:pPr>
        <w:pStyle w:val="a3"/>
        <w:ind w:firstLine="567"/>
        <w:jc w:val="both"/>
      </w:pPr>
      <w:r>
        <w:t xml:space="preserve">1.3. Эксперимент проводится с 01.08.2026 по 31.03.2027 на территориях субъектов Российской Федерации, определенных в порядке, установленном </w:t>
      </w:r>
      <w:hyperlink r:id="rId13" w:anchor="CKyWDRV0ImJFAgUL1" w:history="1">
        <w:r>
          <w:rPr>
            <w:rStyle w:val="a4"/>
          </w:rPr>
          <w:t>Постановлением</w:t>
        </w:r>
      </w:hyperlink>
      <w:r>
        <w:t>. Использование карты "Мир" для получения МС</w:t>
      </w:r>
      <w:proofErr w:type="gramStart"/>
      <w:r>
        <w:t>З(</w:t>
      </w:r>
      <w:proofErr w:type="gramEnd"/>
      <w:r>
        <w:t>П) осуществляется гражданами, отнесенными к льготным категориям, в добровольном порядке.</w:t>
      </w:r>
    </w:p>
    <w:p w:rsidR="000E7392" w:rsidRDefault="000E7392" w:rsidP="000E7392">
      <w:pPr>
        <w:pStyle w:val="a3"/>
        <w:ind w:firstLine="567"/>
        <w:jc w:val="both"/>
      </w:pPr>
      <w:r>
        <w:t xml:space="preserve">1.4. Координацию эксперимента, организационную и методическую поддержку участников, а также взаимодействие информационных систем в рамках эксперимента обеспечивает Министерство цифрового развития, связи и массовых коммуникаций Российской Федерации (далее - </w:t>
      </w:r>
      <w:proofErr w:type="spellStart"/>
      <w:r>
        <w:t>Минцифры</w:t>
      </w:r>
      <w:proofErr w:type="spellEnd"/>
      <w:r>
        <w:t xml:space="preserve"> России) (</w:t>
      </w:r>
      <w:hyperlink r:id="rId14" w:anchor="ht4XDRVIKEK2tPz9" w:history="1">
        <w:r>
          <w:rPr>
            <w:rStyle w:val="a4"/>
          </w:rPr>
          <w:t xml:space="preserve">подпункт "а" пункта 5 </w:t>
        </w:r>
      </w:hyperlink>
      <w:r>
        <w:t>Положения). Технологические решения для использования карты "Мир" при предоставлении МС</w:t>
      </w:r>
      <w:proofErr w:type="gramStart"/>
      <w:r>
        <w:t>З(</w:t>
      </w:r>
      <w:proofErr w:type="gramEnd"/>
      <w:r>
        <w:t>П) предоставляет акционерное общество "Национальная система платежных карт", являющееся оператором национальной системы платежных карт и обеспечивающее реализацию технологических решений и доработку информационных систем, оператором которых является, а также при выполнении функций операционного центра, платежного клирингового центра в Сервисе быстрых платежей платежной системы Банка России - в объеме, необходимом для целей проведения эксперимента для применения карт "Мир" (далее - АО "НСПК") на безвозмездной для участников эксперимента основе (</w:t>
      </w:r>
      <w:hyperlink r:id="rId15" w:anchor="qf9XDRVeijySSaYE" w:history="1">
        <w:r>
          <w:rPr>
            <w:rStyle w:val="a4"/>
          </w:rPr>
          <w:t>подпункт "д" пункта 5</w:t>
        </w:r>
      </w:hyperlink>
      <w:r>
        <w:t xml:space="preserve">, </w:t>
      </w:r>
      <w:hyperlink r:id="rId16" w:anchor="kGDXDRVsaRQS9oTC" w:history="1">
        <w:r>
          <w:rPr>
            <w:rStyle w:val="a4"/>
          </w:rPr>
          <w:t>пункт 20</w:t>
        </w:r>
      </w:hyperlink>
      <w:r>
        <w:t xml:space="preserve"> Положения). Сведения о МС</w:t>
      </w:r>
      <w:proofErr w:type="gramStart"/>
      <w:r>
        <w:t>З(</w:t>
      </w:r>
      <w:proofErr w:type="gramEnd"/>
      <w:r>
        <w:t>П), льготных категориях граждан и фактах их назначения формирует Социальный фонд России (далее - СФР) (</w:t>
      </w:r>
      <w:hyperlink r:id="rId17" w:anchor="jkHXDRVaL5LtViLB" w:history="1">
        <w:r>
          <w:rPr>
            <w:rStyle w:val="a4"/>
          </w:rPr>
          <w:t>подпункт "а" пункта 5</w:t>
        </w:r>
      </w:hyperlink>
      <w:r>
        <w:t xml:space="preserve"> Постановления) и обеспечивает информационное взаимодействие своих информационных систем с инфраструктурой электронного правительства.</w:t>
      </w:r>
    </w:p>
    <w:p w:rsidR="000E7392" w:rsidRDefault="000E7392" w:rsidP="000E7392">
      <w:pPr>
        <w:pStyle w:val="a3"/>
        <w:ind w:firstLine="567"/>
        <w:jc w:val="both"/>
      </w:pPr>
      <w:r>
        <w:t>1.5. Эксперимент основывается на следующих принципах:</w:t>
      </w:r>
    </w:p>
    <w:p w:rsidR="000E7392" w:rsidRDefault="000E7392" w:rsidP="000E7392">
      <w:pPr>
        <w:pStyle w:val="a3"/>
        <w:ind w:firstLine="567"/>
        <w:jc w:val="both"/>
      </w:pPr>
      <w:r>
        <w:t xml:space="preserve">- добровольность - гражданин самостоятельно принимает решение об использовании платежной карты, являющейся национальным платежным инструментом, указанным в </w:t>
      </w:r>
      <w:hyperlink r:id="rId18" w:anchor="3tLXDRVDMT6HWMj4" w:history="1">
        <w:r>
          <w:rPr>
            <w:rStyle w:val="a4"/>
          </w:rPr>
          <w:t xml:space="preserve">части 2 статьи 30.1 </w:t>
        </w:r>
      </w:hyperlink>
      <w:r>
        <w:t>Федерального закона от 27.06.2011 N 161-ФЗ "О национальной платежной системе" в целях предоставления МС</w:t>
      </w:r>
      <w:proofErr w:type="gramStart"/>
      <w:r>
        <w:t>З(</w:t>
      </w:r>
      <w:proofErr w:type="gramEnd"/>
      <w:r>
        <w:t>П) для получения МСЗ(П);</w:t>
      </w:r>
    </w:p>
    <w:p w:rsidR="000E7392" w:rsidRDefault="000E7392" w:rsidP="000E7392">
      <w:pPr>
        <w:pStyle w:val="a3"/>
        <w:ind w:firstLine="567"/>
        <w:jc w:val="both"/>
      </w:pPr>
      <w:r>
        <w:lastRenderedPageBreak/>
        <w:t>- согласие - участие в эксперименте, использование технологического решения АО "НСПК", обработка персональных данных и сведений, составляющих банковскую тайну, гражданина осуществляется исключительно на основании его согласия, полученного на ЕПГУ;</w:t>
      </w:r>
    </w:p>
    <w:p w:rsidR="000E7392" w:rsidRDefault="000E7392" w:rsidP="000E7392">
      <w:pPr>
        <w:pStyle w:val="a3"/>
        <w:ind w:firstLine="567"/>
        <w:jc w:val="both"/>
      </w:pPr>
      <w:r>
        <w:t>- единство технологии - участники эксперимента, указанные в</w:t>
      </w:r>
      <w:hyperlink r:id="rId19" w:anchor="5bPXDRVdsGNqmZKA" w:history="1">
        <w:r>
          <w:rPr>
            <w:rStyle w:val="a4"/>
          </w:rPr>
          <w:t xml:space="preserve"> </w:t>
        </w:r>
        <w:proofErr w:type="spellStart"/>
        <w:r>
          <w:rPr>
            <w:rStyle w:val="a4"/>
          </w:rPr>
          <w:t>пп</w:t>
        </w:r>
        <w:proofErr w:type="spellEnd"/>
        <w:r>
          <w:rPr>
            <w:rStyle w:val="a4"/>
          </w:rPr>
          <w:t>. "а"</w:t>
        </w:r>
      </w:hyperlink>
      <w:r>
        <w:t xml:space="preserve"> - </w:t>
      </w:r>
      <w:hyperlink r:id="rId20" w:anchor="UFUXDRVchySpDgG82" w:history="1">
        <w:r>
          <w:rPr>
            <w:rStyle w:val="a4"/>
          </w:rPr>
          <w:t>"е" п. 5</w:t>
        </w:r>
      </w:hyperlink>
      <w:r>
        <w:t xml:space="preserve"> Положения, используют технологические решения, поставщиком которых является оператор национальной системы платежных карт и инфраструктуру электронного правительства без создания собственных параллельных решений;</w:t>
      </w:r>
    </w:p>
    <w:p w:rsidR="000E7392" w:rsidRDefault="000E7392" w:rsidP="000E7392">
      <w:pPr>
        <w:pStyle w:val="a3"/>
        <w:ind w:firstLine="567"/>
        <w:jc w:val="both"/>
      </w:pPr>
      <w:r>
        <w:t>- безвозмездность - информационное взаимодействие участников осуществляется на безвозмездной основе;</w:t>
      </w:r>
    </w:p>
    <w:p w:rsidR="000E7392" w:rsidRDefault="000E7392" w:rsidP="000E7392">
      <w:pPr>
        <w:pStyle w:val="a3"/>
        <w:ind w:firstLine="567"/>
        <w:jc w:val="both"/>
      </w:pPr>
      <w:r>
        <w:t>- безопасность - обработка и передача данных осуществляются в соответствии с требованиями законодательства в области защиты информации и персональных данных.</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jc w:val="both"/>
      </w:pPr>
      <w:r w:rsidRPr="000E7392">
        <w:rPr>
          <w:b/>
          <w:bCs/>
        </w:rPr>
        <w:t>2. Термины и сокращения</w:t>
      </w:r>
      <w:r w:rsidRPr="000E7392">
        <w:t xml:space="preserve"> </w:t>
      </w:r>
    </w:p>
    <w:p w:rsidR="000E7392" w:rsidRPr="000E7392" w:rsidRDefault="000E7392" w:rsidP="000E7392">
      <w:pPr>
        <w:pStyle w:val="a3"/>
        <w:spacing w:before="168" w:beforeAutospacing="0" w:after="0" w:afterAutospacing="0" w:line="288" w:lineRule="atLeast"/>
        <w:ind w:firstLine="540"/>
        <w:jc w:val="both"/>
      </w:pPr>
      <w:r w:rsidRPr="000E7392">
        <w:t xml:space="preserve">В настоящих Методических рекомендациях применяются следующие термины и сокращения: </w:t>
      </w:r>
    </w:p>
    <w:p w:rsidR="000E7392" w:rsidRPr="000E7392" w:rsidRDefault="000E7392" w:rsidP="000E7392">
      <w:pPr>
        <w:pStyle w:val="a3"/>
        <w:spacing w:before="0" w:beforeAutospacing="0" w:after="0" w:afterAutospacing="0" w:line="288" w:lineRule="atLeast"/>
        <w:jc w:val="both"/>
      </w:pPr>
      <w:r w:rsidRPr="000E7392">
        <w:t xml:space="preserve">  </w:t>
      </w:r>
    </w:p>
    <w:tbl>
      <w:tblPr>
        <w:tblW w:w="9075" w:type="dxa"/>
        <w:tblInd w:w="15" w:type="dxa"/>
        <w:tblCellMar>
          <w:left w:w="0" w:type="dxa"/>
          <w:right w:w="0" w:type="dxa"/>
        </w:tblCellMar>
        <w:tblLook w:val="04A0" w:firstRow="1" w:lastRow="0" w:firstColumn="1" w:lastColumn="0" w:noHBand="0" w:noVBand="1"/>
      </w:tblPr>
      <w:tblGrid>
        <w:gridCol w:w="2730"/>
        <w:gridCol w:w="6345"/>
      </w:tblGrid>
      <w:tr w:rsidR="000E7392" w:rsidRPr="000E7392" w:rsidTr="000E7392">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Термин/сокращение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Определение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Гражданин (для целей настоящих Методических рекомендаций)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гражданин Российской Федерации, отнесенный к льготной категории, перечисленной в </w:t>
            </w:r>
            <w:hyperlink w:anchor="p154" w:history="1">
              <w:r w:rsidRPr="000E7392">
                <w:rPr>
                  <w:rStyle w:val="a4"/>
                </w:rPr>
                <w:t>пункте 4.1</w:t>
              </w:r>
            </w:hyperlink>
            <w:r w:rsidRPr="000E7392">
              <w:t xml:space="preserve">. Методических рекомендаций;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АИС УЛСП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proofErr w:type="gramStart"/>
            <w:r w:rsidRPr="000E7392">
              <w:t xml:space="preserve">Автоматизированная система управления льготными и субсидированными перевозками ФГБУ "СИЦ Минтранса России", в которой обеспечивается возможность централизованного получения, обработки, хранения и передачи в системы-потребители информации в цифровом формате о доступных гражданам мер социальной поддержки и государственной социальной помощи на транспорте; </w:t>
            </w:r>
            <w:proofErr w:type="gramEnd"/>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ЕГИССО ГИС ЕЦП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Единая государственная информационная система социального обеспечения (государственная информационная система "Единая централизованная цифровая платформа в социальной сфере"), в которой СФР ведет справочники и витрины данных о МС</w:t>
            </w:r>
            <w:proofErr w:type="gramStart"/>
            <w:r w:rsidRPr="000E7392">
              <w:t>З(</w:t>
            </w:r>
            <w:proofErr w:type="gramEnd"/>
            <w:r w:rsidRPr="000E7392">
              <w:t xml:space="preserve">П), льготных категориях и фактах их назначения;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ЕПГУ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федеральная государственная информационная система "Единый портал государственных и муниципальных услуг (функций)";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ЕСИА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федеральная государственная информационная система "Единая система идентификац</w:t>
            </w:r>
            <w:proofErr w:type="gramStart"/>
            <w:r w:rsidRPr="000E7392">
              <w:t>ии и ау</w:t>
            </w:r>
            <w:proofErr w:type="gramEnd"/>
            <w:r w:rsidRPr="000E7392">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ЕСНСИ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федеральная государственная информационная система "Единая система нормативной справочной информации";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ИЭП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инфраструктура электронного правительства, включающая ЕПГУ, ЕСИА, единую систему межведомственного </w:t>
            </w:r>
            <w:r w:rsidRPr="000E7392">
              <w:lastRenderedPageBreak/>
              <w:t xml:space="preserve">электронного взаимодействия, личные кабинеты и смежные компоненты, оператором которой является </w:t>
            </w:r>
            <w:proofErr w:type="spellStart"/>
            <w:r w:rsidRPr="000E7392">
              <w:t>Минцифры</w:t>
            </w:r>
            <w:proofErr w:type="spellEnd"/>
            <w:r w:rsidRPr="000E7392">
              <w:t xml:space="preserve"> России; </w:t>
            </w:r>
          </w:p>
        </w:tc>
      </w:tr>
      <w:tr w:rsidR="000E7392" w:rsidRPr="000E7392" w:rsidTr="000E7392">
        <w:tc>
          <w:tcPr>
            <w:tcW w:w="0" w:type="auto"/>
            <w:gridSpan w:val="2"/>
            <w:tcBorders>
              <w:top w:val="single" w:sz="6" w:space="0" w:color="000000"/>
              <w:left w:val="single" w:sz="6" w:space="0" w:color="000000"/>
              <w:right w:val="single" w:sz="6" w:space="0" w:color="000000"/>
            </w:tcBorders>
            <w:hideMark/>
          </w:tcPr>
          <w:tbl>
            <w:tblPr>
              <w:tblW w:w="5000" w:type="pct"/>
              <w:tblCellSpacing w:w="15" w:type="dxa"/>
              <w:tblInd w:w="60"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30"/>
            </w:tblGrid>
            <w:tr w:rsidR="000E7392" w:rsidRPr="000E7392">
              <w:trPr>
                <w:tblCellSpacing w:w="15" w:type="dxa"/>
              </w:trPr>
              <w:tc>
                <w:tcPr>
                  <w:tcW w:w="0" w:type="auto"/>
                  <w:shd w:val="clear" w:color="auto" w:fill="F4F3F8"/>
                  <w:vAlign w:val="center"/>
                  <w:hideMark/>
                </w:tcPr>
                <w:p w:rsidR="000E7392" w:rsidRPr="000E7392" w:rsidRDefault="000E7392">
                  <w:pPr>
                    <w:pStyle w:val="a3"/>
                    <w:spacing w:before="0" w:beforeAutospacing="0" w:after="0" w:afterAutospacing="0"/>
                    <w:rPr>
                      <w:color w:val="392C69"/>
                    </w:rPr>
                  </w:pPr>
                  <w:proofErr w:type="spellStart"/>
                  <w:r w:rsidRPr="000E7392">
                    <w:rPr>
                      <w:color w:val="392C69"/>
                    </w:rPr>
                    <w:lastRenderedPageBreak/>
                    <w:t>КонсультантПлюс</w:t>
                  </w:r>
                  <w:proofErr w:type="spellEnd"/>
                  <w:r w:rsidRPr="000E7392">
                    <w:rPr>
                      <w:color w:val="392C69"/>
                    </w:rPr>
                    <w:t xml:space="preserve">: примечание. </w:t>
                  </w:r>
                </w:p>
                <w:p w:rsidR="000E7392" w:rsidRPr="000E7392" w:rsidRDefault="000E7392">
                  <w:pPr>
                    <w:pStyle w:val="a3"/>
                    <w:spacing w:before="0" w:beforeAutospacing="0" w:after="0" w:afterAutospacing="0"/>
                    <w:rPr>
                      <w:color w:val="392C69"/>
                    </w:rPr>
                  </w:pPr>
                  <w:r w:rsidRPr="000E7392">
                    <w:rPr>
                      <w:color w:val="392C69"/>
                    </w:rPr>
                    <w:t xml:space="preserve">В официальном тексте документа, видимо, допущена опечатка: имеется в виду ч. 2 ст. 30.1, а не ч. 2 ст. </w:t>
                  </w:r>
                  <w:r>
                    <w:rPr>
                      <w:color w:val="392C69"/>
                    </w:rPr>
                    <w:t>30.1</w:t>
                  </w:r>
                  <w:r w:rsidRPr="000E7392">
                    <w:rPr>
                      <w:color w:val="392C69"/>
                    </w:rPr>
                    <w:t xml:space="preserve">. </w:t>
                  </w:r>
                </w:p>
              </w:tc>
            </w:tr>
          </w:tbl>
          <w:p w:rsidR="000E7392" w:rsidRPr="000E7392" w:rsidRDefault="000E7392">
            <w:pPr>
              <w:rPr>
                <w:rFonts w:ascii="Times New Roman" w:hAnsi="Times New Roman" w:cs="Times New Roman"/>
                <w:sz w:val="24"/>
                <w:szCs w:val="24"/>
              </w:rPr>
            </w:pPr>
          </w:p>
        </w:tc>
      </w:tr>
      <w:tr w:rsidR="000E7392" w:rsidRPr="000E7392" w:rsidTr="000E7392">
        <w:tc>
          <w:tcPr>
            <w:tcW w:w="0" w:type="auto"/>
            <w:tcBorders>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карта "Мир" </w:t>
            </w:r>
          </w:p>
        </w:tc>
        <w:tc>
          <w:tcPr>
            <w:tcW w:w="0" w:type="auto"/>
            <w:tcBorders>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платежная карта, являющаяся национальным платежным инструментом, указанным в </w:t>
            </w:r>
            <w:hyperlink r:id="rId21" w:anchor="5EdXDRV184agaQH7" w:history="1">
              <w:r>
                <w:rPr>
                  <w:rStyle w:val="a4"/>
                </w:rPr>
                <w:t>части 2 статьи 30.1</w:t>
              </w:r>
            </w:hyperlink>
            <w:r w:rsidRPr="000E7392">
              <w:t xml:space="preserve"> Федерального закона от 27.06.2011 N 161-ФЗ "О национальной платежной системе", или ее один уникальный обезличенный эквивалент в виде </w:t>
            </w:r>
            <w:proofErr w:type="spellStart"/>
            <w:r w:rsidRPr="000E7392">
              <w:t>токенизированной</w:t>
            </w:r>
            <w:proofErr w:type="spellEnd"/>
            <w:r w:rsidRPr="000E7392">
              <w:t xml:space="preserve"> (цифровой) карты; альтернативный идентификатор счета (при технической готовности всех информационных систем), соответствующий карте "Мир", используемый гражданином для получения МС</w:t>
            </w:r>
            <w:proofErr w:type="gramStart"/>
            <w:r w:rsidRPr="000E7392">
              <w:t>З(</w:t>
            </w:r>
            <w:proofErr w:type="gramEnd"/>
            <w:r w:rsidRPr="000E7392">
              <w:t xml:space="preserve">П) в рамках эксперимента. </w:t>
            </w:r>
          </w:p>
          <w:p w:rsidR="000E7392" w:rsidRPr="000E7392" w:rsidRDefault="000E7392">
            <w:pPr>
              <w:pStyle w:val="a3"/>
              <w:spacing w:before="0" w:beforeAutospacing="0" w:after="0" w:afterAutospacing="0"/>
              <w:jc w:val="center"/>
            </w:pPr>
            <w:r w:rsidRPr="000E7392">
              <w:t>Использование гражданином карты "Мир" в целях предоставления (получения) МС</w:t>
            </w:r>
            <w:proofErr w:type="gramStart"/>
            <w:r w:rsidRPr="000E7392">
              <w:t>З(</w:t>
            </w:r>
            <w:proofErr w:type="gramEnd"/>
            <w:r w:rsidRPr="000E7392">
              <w:t xml:space="preserve">П) с использованием технологической платформы представляется возможным только при условии оформления гражданином возможности использования карты "Мир" в обозначенных целях через личный кабинет гражданина на ЕПГУ;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КМСЗ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hyperlink r:id="rId22" w:history="1">
              <w:r w:rsidRPr="000E7392">
                <w:rPr>
                  <w:rStyle w:val="a4"/>
                  <w:color w:val="auto"/>
                </w:rPr>
                <w:t>классификатор</w:t>
              </w:r>
            </w:hyperlink>
            <w:r w:rsidRPr="000E7392">
              <w:t xml:space="preserve"> мер социальной защиты (поддержки) </w:t>
            </w:r>
          </w:p>
          <w:p w:rsidR="000E7392" w:rsidRPr="000E7392" w:rsidRDefault="000E7392">
            <w:pPr>
              <w:pStyle w:val="a3"/>
              <w:spacing w:before="0" w:beforeAutospacing="0" w:after="0" w:afterAutospacing="0"/>
              <w:jc w:val="center"/>
            </w:pPr>
            <w:r w:rsidRPr="000E7392">
              <w:t xml:space="preserve">в ЕГИССО ГИС ЕЦП;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proofErr w:type="spellStart"/>
            <w:r w:rsidRPr="000E7392">
              <w:t>ЛгК</w:t>
            </w:r>
            <w:proofErr w:type="spellEnd"/>
            <w:r w:rsidRPr="000E7392">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льготная категория граждан;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ЛМСЗ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локальная мера социальной защиты, создаваемая ответственным органом в ЕГИССО ГИС ЕЦП и привязываемая к коду </w:t>
            </w:r>
            <w:hyperlink r:id="rId23" w:history="1">
              <w:r w:rsidRPr="000E7392">
                <w:rPr>
                  <w:rStyle w:val="a4"/>
                  <w:color w:val="auto"/>
                </w:rPr>
                <w:t>КМСЗ</w:t>
              </w:r>
            </w:hyperlink>
            <w:r w:rsidRPr="000E7392">
              <w:t xml:space="preserve">;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ЛП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льготная программа: настроенный ответственным органом на технологической платформе механизм предоставления Гражданину МС</w:t>
            </w:r>
            <w:proofErr w:type="gramStart"/>
            <w:r w:rsidRPr="000E7392">
              <w:t>З(</w:t>
            </w:r>
            <w:proofErr w:type="gramEnd"/>
            <w:r w:rsidRPr="000E7392">
              <w:t xml:space="preserve">П) в виде льготы при оплате товаров, работ и услуг картой "Мир";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ЛПКА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льготная программа или коммерческая акция, информация о необходимости </w:t>
            </w:r>
            <w:proofErr w:type="gramStart"/>
            <w:r w:rsidRPr="000E7392">
              <w:t>предоставления</w:t>
            </w:r>
            <w:proofErr w:type="gramEnd"/>
            <w:r w:rsidRPr="000E7392">
              <w:t xml:space="preserve"> которых посредством карты "Мир" направлена оператору технологической платформы;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КА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коммерческая акция: предоставляемая ТСП по собственному решению и за свой счет снижение первоначальной стоимости товаров, работ, услуг, на значение установленное ТСП для Граждан при оплате картой "Мир", не связанная с МС</w:t>
            </w:r>
            <w:proofErr w:type="gramStart"/>
            <w:r w:rsidRPr="000E7392">
              <w:t>З(</w:t>
            </w:r>
            <w:proofErr w:type="gramEnd"/>
            <w:r w:rsidRPr="000E7392">
              <w:t xml:space="preserve">П);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МСЗ (П)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мера социальной защиты (поддержки) и иная льгота, предоставляемая Гражданам;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ответственный орган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орган государственной власти или орган местного самоуправления, к ведению которого отнесена конкретная МС</w:t>
            </w:r>
            <w:proofErr w:type="gramStart"/>
            <w:r w:rsidRPr="000E7392">
              <w:t>З(</w:t>
            </w:r>
            <w:proofErr w:type="gramEnd"/>
            <w:r w:rsidRPr="000E7392">
              <w:t xml:space="preserve">П) и (или) ведение справочников и сообщение данных в ЕГИССО ГИС ЕЦП;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перевозчик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юридическое лицо или индивидуальный предприниматель, предоставляющие услуги по перевозке пассажиров на маршрутах регулярных перевозок, утвержденных в установленном законодательством Российской Федерации порядке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lastRenderedPageBreak/>
              <w:t xml:space="preserve">платформа согласий ЕСИА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компонент ЕСИА, обеспечивающий получение и хранение согласий гражданина;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Порядок технологической платформы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порядок </w:t>
            </w:r>
            <w:proofErr w:type="gramStart"/>
            <w:r w:rsidRPr="000E7392">
              <w:t>использования технологических решений оператора национальной системы платежных карт</w:t>
            </w:r>
            <w:proofErr w:type="gramEnd"/>
            <w:r w:rsidRPr="000E7392">
              <w:t xml:space="preserve"> при предоставлении гражданам мер социальной защиты (поддержки) при использовании карты "Мир";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Региональный оператор системы (РОС)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юридическое лицо, осуществляющее взаимодействие с ОИВ, а также с Перевозчиками в целях организации оплаты проезда и провоза багажа в транспорте общего пользования в безналичном порядке, присоединившиеся к Правилам ТПП;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Скидка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снижение первоначальной стоимости товаров, работ, услуг, на </w:t>
            </w:r>
            <w:proofErr w:type="gramStart"/>
            <w:r w:rsidRPr="000E7392">
              <w:t>значение</w:t>
            </w:r>
            <w:proofErr w:type="gramEnd"/>
            <w:r w:rsidRPr="000E7392">
              <w:t xml:space="preserve"> установленное в соответствии с законодательством и нормативными правовыми актами Российской Федерации (субъекта Российской Федерации), или по решению ТСП или Перевозчика;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СМЭВ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единая система межведомственного электронного взаимодействия;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СНИЛС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страховой номер индивидуального лицевого счета;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ИНН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идентификационный номер налогоплательщика;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технологическая платформа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технологическое решение АО "НСПК" для предоставления МС</w:t>
            </w:r>
            <w:proofErr w:type="gramStart"/>
            <w:r w:rsidRPr="000E7392">
              <w:t>З(</w:t>
            </w:r>
            <w:proofErr w:type="gramEnd"/>
            <w:r w:rsidRPr="000E7392">
              <w:t xml:space="preserve">П) с использованием карты "Мир";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ТПП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транспортная процессинговая платформа АО "НСПК", технологический комплекс, обеспечивающий предоставление Гражданам возможности оплаты проезда и провоза багажа в транспорте общего пользования в безналичном порядке с использованием национальных платежных инструментов;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ТСП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торгово-сервисное предприятие (юридическое лицо или индивидуальный предприниматель), реализующее товары, работы и услуги гражданам в рамках льготной программы или коммерческой акции;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ТРУ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товары, работы и услуги, оказываемые ТСП (за исключением Перевозчиков);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УКЭП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усиленная квалифицированная электронная подпись;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уполномоченный орган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орган исполнительной власти субъекта Российской Федерации, определенный субъектом Российской Федерации ответственным за организацию проведения эксперимента на его территории. </w:t>
            </w:r>
          </w:p>
        </w:tc>
      </w:tr>
    </w:tbl>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jc w:val="both"/>
      </w:pPr>
      <w:r w:rsidRPr="000E7392">
        <w:rPr>
          <w:b/>
          <w:bCs/>
        </w:rPr>
        <w:t>3. Участники эксперимента и разграничение ответственности</w:t>
      </w:r>
      <w:r w:rsidRPr="000E7392">
        <w:t xml:space="preserve"> </w:t>
      </w:r>
    </w:p>
    <w:p w:rsidR="000E7392" w:rsidRPr="000E7392" w:rsidRDefault="000E7392" w:rsidP="000E7392">
      <w:pPr>
        <w:pStyle w:val="a3"/>
        <w:spacing w:before="0" w:beforeAutospacing="0" w:after="0" w:afterAutospacing="0" w:line="288" w:lineRule="atLeast"/>
        <w:jc w:val="both"/>
      </w:pPr>
      <w:r w:rsidRPr="000E7392">
        <w:t xml:space="preserve">  </w:t>
      </w:r>
    </w:p>
    <w:tbl>
      <w:tblPr>
        <w:tblW w:w="9075" w:type="dxa"/>
        <w:tblInd w:w="15" w:type="dxa"/>
        <w:tblCellMar>
          <w:left w:w="0" w:type="dxa"/>
          <w:right w:w="0" w:type="dxa"/>
        </w:tblCellMar>
        <w:tblLook w:val="04A0" w:firstRow="1" w:lastRow="0" w:firstColumn="1" w:lastColumn="0" w:noHBand="0" w:noVBand="1"/>
      </w:tblPr>
      <w:tblGrid>
        <w:gridCol w:w="1896"/>
        <w:gridCol w:w="1950"/>
        <w:gridCol w:w="2889"/>
        <w:gridCol w:w="2340"/>
      </w:tblGrid>
      <w:tr w:rsidR="000E7392" w:rsidRPr="000E7392" w:rsidTr="000E7392">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Участник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Роль в эксперименте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Ключевые обязательства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Ответственность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proofErr w:type="spellStart"/>
            <w:r w:rsidRPr="000E7392">
              <w:t>Минцифры</w:t>
            </w:r>
            <w:proofErr w:type="spellEnd"/>
            <w:r w:rsidRPr="000E7392">
              <w:t xml:space="preserve"> России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Координатор эксперимента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Разработка методических рекомендаций и дорожных карт; заключение соглашений с регионами, АО "НСПК" и СФР; развитие ИЭП, в том числе создание витрин данных для использования </w:t>
            </w:r>
            <w:r w:rsidRPr="000E7392">
              <w:lastRenderedPageBreak/>
              <w:t xml:space="preserve">субъектами Российской Федерации; обеспечение информационного взаимодействия ИЭП с технологической платформой, включая осуществление обмена данными, необходимыми для целей проведения эксперимента; координация участников; подготовка итогового доклада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lastRenderedPageBreak/>
              <w:t xml:space="preserve">Бесперебойная работа информационного взаимодействия ИЭП с участниками эксперимента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lastRenderedPageBreak/>
              <w:t xml:space="preserve">Минтруд России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Координатор социальной сферы; орган, ответственный за ЕГИССО ГИС ЕЦП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Обеспечение функционирования и развития ЕГИССО ГИС ЕЦП; методологическое сопровождение участников эксперимента; участие в оценке результатов эксперимента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Обеспечение содержания в ЕГИССО ГИС ЕЦП данных в объеме, необходимом для целей проведения эксперимента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СФР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Оператор данных о МС</w:t>
            </w:r>
            <w:proofErr w:type="gramStart"/>
            <w:r w:rsidRPr="000E7392">
              <w:t>З(</w:t>
            </w:r>
            <w:proofErr w:type="gramEnd"/>
            <w:r w:rsidRPr="000E7392">
              <w:t xml:space="preserve">П) и льготных категориях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Ведение классификаторов МС</w:t>
            </w:r>
            <w:proofErr w:type="gramStart"/>
            <w:r w:rsidRPr="000E7392">
              <w:t>З(</w:t>
            </w:r>
            <w:proofErr w:type="gramEnd"/>
            <w:r w:rsidRPr="000E7392">
              <w:t xml:space="preserve">П) и льготных категорий в ЕГИССО ГИС ЕЦП и их передача в ЕСНСИ; формирование реестров фактов назначения МСЗ(П); предоставление витрин данных о фактах назначения МСЗ(П), льготных категориях граждан; развитие витрин данных СФР до версии 2.x; методологическая поддержка участников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Обеспечение содержания в ЕГИССО ГИС ЕЦП данных в объеме, необходимом для целей проведения эксперимента. </w:t>
            </w:r>
          </w:p>
          <w:p w:rsidR="000E7392" w:rsidRPr="000E7392" w:rsidRDefault="000E7392">
            <w:pPr>
              <w:pStyle w:val="a3"/>
              <w:spacing w:before="0" w:beforeAutospacing="0" w:after="0" w:afterAutospacing="0"/>
              <w:jc w:val="center"/>
            </w:pPr>
            <w:r w:rsidRPr="000E7392">
              <w:t xml:space="preserve">Обеспечение применения витрин данных версий 2.x в целях проведения эксперимента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Высший исполнительный орган субъекта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Организатор эксперимента на территории региона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Подача заявки на участие в эксперименте; заключение соглашения с </w:t>
            </w:r>
            <w:proofErr w:type="spellStart"/>
            <w:r w:rsidRPr="000E7392">
              <w:t>Минцифры</w:t>
            </w:r>
            <w:proofErr w:type="spellEnd"/>
            <w:r w:rsidRPr="000E7392">
              <w:t xml:space="preserve"> России; определение уполномоченного органа; принятие региональных нормативных правовых актов; обеспечение участия в эксперименте органов власти, органов местного самоуправления и ТСП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Создание условий, необходимых для проведения эксперимента, и координация его проведения на территории субъекта Российской Федерации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Органы государственной власти субъекта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Участники на региональном уровне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Предоставление сведений о региональных МС</w:t>
            </w:r>
            <w:proofErr w:type="gramStart"/>
            <w:r w:rsidRPr="000E7392">
              <w:t>З(</w:t>
            </w:r>
            <w:proofErr w:type="gramEnd"/>
            <w:r w:rsidRPr="000E7392">
              <w:t xml:space="preserve">П); принятие нормативных правовых актов; ввод данных в ЕГИССО ГИС ЕЦП и АИС УЛСП; </w:t>
            </w:r>
            <w:r w:rsidRPr="000E7392">
              <w:lastRenderedPageBreak/>
              <w:t>подключение к технологической платформе; настройка льготных программ; участие в информационном обмене; издание приказов о расширении перечня ТРУ, на которые распространяются МС</w:t>
            </w:r>
            <w:proofErr w:type="gramStart"/>
            <w:r w:rsidRPr="000E7392">
              <w:t>З(</w:t>
            </w:r>
            <w:proofErr w:type="gramEnd"/>
            <w:r w:rsidRPr="000E7392">
              <w:t>П) и КА (при необходимости) для включения их в Перечень отдельных видов товаров, работ, услуг, приобретаемых с использованием электронного сертификата (при оказании МСЗ(П) на региональном уровне); утверждение (исключение) участия ТСП для предоставления МСЗ(П) в рамках льготной программы с использованием функционала технологической платформы; проведение мероприятий с Гражданами по популяризации использования карты "Мир" для получения МС</w:t>
            </w:r>
            <w:proofErr w:type="gramStart"/>
            <w:r w:rsidRPr="000E7392">
              <w:t>З(</w:t>
            </w:r>
            <w:proofErr w:type="gramEnd"/>
            <w:r w:rsidRPr="000E7392">
              <w:t xml:space="preserve">П)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lastRenderedPageBreak/>
              <w:t xml:space="preserve">Обеспечение проведения эксперимента в координируемой сфере деятельности на территории субъекта </w:t>
            </w:r>
            <w:r w:rsidRPr="000E7392">
              <w:lastRenderedPageBreak/>
              <w:t xml:space="preserve">Российской Федерации.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lastRenderedPageBreak/>
              <w:t xml:space="preserve">Органы местного самоуправления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Участники на муниципальном уровне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Предоставление сведений о муниципальных МС</w:t>
            </w:r>
            <w:proofErr w:type="gramStart"/>
            <w:r w:rsidRPr="000E7392">
              <w:t>З(</w:t>
            </w:r>
            <w:proofErr w:type="gramEnd"/>
            <w:r w:rsidRPr="000E7392">
              <w:t>П); принятие нормативных правовых актов; ввод данных в ЕГИССО ГИС ЕЦП и АИС УЛСП; участие в информационном обмене; издание приказов о расширении перечня ТРУ, на которые распространяются МС</w:t>
            </w:r>
            <w:proofErr w:type="gramStart"/>
            <w:r w:rsidRPr="000E7392">
              <w:t>З(</w:t>
            </w:r>
            <w:proofErr w:type="gramEnd"/>
            <w:r w:rsidRPr="000E7392">
              <w:t xml:space="preserve">П) и КА (при необходимости) для включения их в Перечень отдельных видов товаров, работ, услуг, приобретаемых с использованием электронного сертификата (при оказании МСЗ(П) на муниципальном уровне); </w:t>
            </w:r>
            <w:r w:rsidRPr="000E7392">
              <w:lastRenderedPageBreak/>
              <w:t>утверждение (исключение) участия ТСП для предоставления МСЗ(П) в рамках льготной программы с использованием функционала технологической платформы; проведение мероприятий с Гражданами по популяризации использования карты "Мир" для получения МС</w:t>
            </w:r>
            <w:proofErr w:type="gramStart"/>
            <w:r w:rsidRPr="000E7392">
              <w:t>З(</w:t>
            </w:r>
            <w:proofErr w:type="gramEnd"/>
            <w:r w:rsidRPr="000E7392">
              <w:t xml:space="preserve">П)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lastRenderedPageBreak/>
              <w:t xml:space="preserve">Обеспечение проведения эксперимента в координируемой сфере деятельности на территории муниципального образования субъекта Российской Федерации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lastRenderedPageBreak/>
              <w:t xml:space="preserve">АО "НСПК"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Оператор технологической платформы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Разработка и поддержка технологических решений для применения карт "Мир" в ходе проведения эксперимента; обеспечение работы технологической платформы; подключение органов государственной власти субъектов Российской Федерации, органов местного самоуправления, ТСП, Перевозчиков, РОС ФГБУ "СИЦ Минтранса России" к технологической платформе в порядке, определенном АО "НСПК", информационное взаимодействие с ИЭП и АИС УЛСП;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Бесперебойная работа технологических решений и технологической платформы, оператором которых является АО "НСПК"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Минтранс России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Координатор в сфере транспортных льгот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Методологическое сопровождение льгот на транспорте; координация деятельности ФГБУ "СИЦ Минтранса России"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Обеспечение проведения эксперимента в координируемой сфере деятельности на территории субъектов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Граждане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Получатели льгот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Добровольная регистрация карты "Мир" через ЕПГУ; предоставление необходимых согласий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Полнота, корректность и актуальность данных о карте "Мир" гражданина соблюдение законодательства Российской Федерации при использовании карты "Мир" </w:t>
            </w:r>
          </w:p>
        </w:tc>
      </w:tr>
    </w:tbl>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jc w:val="both"/>
      </w:pPr>
      <w:r w:rsidRPr="000E7392">
        <w:rPr>
          <w:b/>
          <w:bCs/>
        </w:rPr>
        <w:lastRenderedPageBreak/>
        <w:t>4. Границы эксперимента</w:t>
      </w:r>
      <w:r w:rsidRPr="000E7392">
        <w:t xml:space="preserve"> </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ind w:firstLine="540"/>
        <w:jc w:val="both"/>
      </w:pPr>
      <w:bookmarkStart w:id="1" w:name="p154"/>
      <w:bookmarkEnd w:id="1"/>
      <w:r w:rsidRPr="000E7392">
        <w:t xml:space="preserve">4.1. В эксперименте участвуют следующие льготные категории граждан: многодетные семьи, пенсионеры, инвалиды и студенты. </w:t>
      </w:r>
    </w:p>
    <w:p w:rsidR="000E7392" w:rsidRPr="000E7392" w:rsidRDefault="000E7392" w:rsidP="000E7392">
      <w:pPr>
        <w:pStyle w:val="a3"/>
        <w:spacing w:before="168" w:beforeAutospacing="0" w:after="0" w:afterAutospacing="0" w:line="288" w:lineRule="atLeast"/>
        <w:ind w:firstLine="540"/>
        <w:jc w:val="both"/>
      </w:pPr>
      <w:r w:rsidRPr="000E7392">
        <w:t>4.2. По порядку предоставления МС</w:t>
      </w:r>
      <w:proofErr w:type="gramStart"/>
      <w:r w:rsidRPr="000E7392">
        <w:t>З(</w:t>
      </w:r>
      <w:proofErr w:type="gramEnd"/>
      <w:r w:rsidRPr="000E7392">
        <w:t xml:space="preserve">П), включаемые в эксперимент, разделяются на назначаемые и </w:t>
      </w:r>
      <w:proofErr w:type="spellStart"/>
      <w:r w:rsidRPr="000E7392">
        <w:t>неназначаемые</w:t>
      </w:r>
      <w:proofErr w:type="spellEnd"/>
      <w:r w:rsidRPr="000E7392">
        <w:t>. Назначаемая МС</w:t>
      </w:r>
      <w:proofErr w:type="gramStart"/>
      <w:r w:rsidRPr="000E7392">
        <w:t>З(</w:t>
      </w:r>
      <w:proofErr w:type="gramEnd"/>
      <w:r w:rsidRPr="000E7392">
        <w:t xml:space="preserve">П) предоставляется гражданину на основании факта ее назначения, фиксируемого в ЕГИССО ГИС ЕЦП. </w:t>
      </w:r>
      <w:proofErr w:type="spellStart"/>
      <w:r w:rsidRPr="000E7392">
        <w:t>Неназначаемая</w:t>
      </w:r>
      <w:proofErr w:type="spellEnd"/>
      <w:r w:rsidRPr="000E7392">
        <w:t xml:space="preserve"> МС</w:t>
      </w:r>
      <w:proofErr w:type="gramStart"/>
      <w:r w:rsidRPr="000E7392">
        <w:t>З(</w:t>
      </w:r>
      <w:proofErr w:type="gramEnd"/>
      <w:r w:rsidRPr="000E7392">
        <w:t>П) предоставляется гражданину по факту наличия у него соответствующей льготной категории; предоставление такой меры может обусловливаться дополнительными условиями, в том числе регионом проживания гражданина. По уровню установления МС</w:t>
      </w:r>
      <w:proofErr w:type="gramStart"/>
      <w:r w:rsidRPr="000E7392">
        <w:t>З(</w:t>
      </w:r>
      <w:proofErr w:type="gramEnd"/>
      <w:r w:rsidRPr="000E7392">
        <w:t xml:space="preserve">П) разделяются на федеральные, региональные и муниципальные. </w:t>
      </w:r>
    </w:p>
    <w:p w:rsidR="000E7392" w:rsidRPr="000E7392" w:rsidRDefault="000E7392" w:rsidP="000E7392">
      <w:pPr>
        <w:pStyle w:val="a3"/>
        <w:spacing w:before="168" w:beforeAutospacing="0" w:after="0" w:afterAutospacing="0" w:line="288" w:lineRule="atLeast"/>
        <w:ind w:firstLine="540"/>
        <w:jc w:val="both"/>
      </w:pPr>
      <w:r w:rsidRPr="000E7392">
        <w:t>4.3. Состав МС</w:t>
      </w:r>
      <w:proofErr w:type="gramStart"/>
      <w:r w:rsidRPr="000E7392">
        <w:t>З(</w:t>
      </w:r>
      <w:proofErr w:type="gramEnd"/>
      <w:r w:rsidRPr="000E7392">
        <w:t xml:space="preserve">П), включаемых в эксперимент, определяется </w:t>
      </w:r>
      <w:proofErr w:type="spellStart"/>
      <w:r w:rsidRPr="000E7392">
        <w:t>Минцифры</w:t>
      </w:r>
      <w:proofErr w:type="spellEnd"/>
      <w:r w:rsidRPr="000E7392">
        <w:t xml:space="preserve"> России, Минтрудом России, СФР и субъектами Российской Федерации по согласованию с АО "НСПК". </w:t>
      </w:r>
    </w:p>
    <w:p w:rsidR="000E7392" w:rsidRPr="000E7392" w:rsidRDefault="000E7392" w:rsidP="000E7392">
      <w:pPr>
        <w:pStyle w:val="a3"/>
        <w:spacing w:before="168" w:beforeAutospacing="0" w:after="0" w:afterAutospacing="0" w:line="288" w:lineRule="atLeast"/>
        <w:ind w:firstLine="540"/>
        <w:jc w:val="both"/>
      </w:pPr>
      <w:r w:rsidRPr="000E7392">
        <w:t xml:space="preserve">4.4. Итоговый состав субъектов Российской Федерации, принимающих участие в эксперименте, определяется </w:t>
      </w:r>
      <w:proofErr w:type="spellStart"/>
      <w:r w:rsidRPr="000E7392">
        <w:t>Минцифры</w:t>
      </w:r>
      <w:proofErr w:type="spellEnd"/>
      <w:r w:rsidRPr="000E7392">
        <w:t xml:space="preserve"> России по согласованию с АО "НСПК". Дополнительно </w:t>
      </w:r>
      <w:proofErr w:type="spellStart"/>
      <w:r w:rsidRPr="000E7392">
        <w:t>Минцифры</w:t>
      </w:r>
      <w:proofErr w:type="spellEnd"/>
      <w:r w:rsidRPr="000E7392">
        <w:t xml:space="preserve"> России организует методическое сопровождение субъектов Российской Федерации, не принимающих участие в эксперименте, но готовых к подготовительной работе и апробированию технологических решений эксперимента. </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jc w:val="both"/>
      </w:pPr>
      <w:r w:rsidRPr="000E7392">
        <w:rPr>
          <w:b/>
          <w:bCs/>
        </w:rPr>
        <w:t>5. Порядок подключения субъекта Российской Федерации к эксперименту</w:t>
      </w:r>
      <w:r w:rsidRPr="000E7392">
        <w:t xml:space="preserve"> </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ind w:firstLine="540"/>
        <w:jc w:val="both"/>
      </w:pPr>
      <w:r w:rsidRPr="000E7392">
        <w:t xml:space="preserve">5.1. Участие субъекта Российской Федерации в эксперименте носит добровольный характер и осуществляется поэтапно в соответствии с нижеприведенной таблицей. </w:t>
      </w:r>
    </w:p>
    <w:p w:rsidR="000E7392" w:rsidRPr="000E7392" w:rsidRDefault="000E7392" w:rsidP="000E7392">
      <w:pPr>
        <w:pStyle w:val="a3"/>
        <w:spacing w:before="0" w:beforeAutospacing="0" w:after="0" w:afterAutospacing="0" w:line="288" w:lineRule="atLeast"/>
        <w:jc w:val="both"/>
      </w:pPr>
      <w:r w:rsidRPr="000E7392">
        <w:t xml:space="preserve">  </w:t>
      </w:r>
    </w:p>
    <w:tbl>
      <w:tblPr>
        <w:tblW w:w="9075" w:type="dxa"/>
        <w:tblInd w:w="15" w:type="dxa"/>
        <w:tblCellMar>
          <w:left w:w="0" w:type="dxa"/>
          <w:right w:w="0" w:type="dxa"/>
        </w:tblCellMar>
        <w:tblLook w:val="04A0" w:firstRow="1" w:lastRow="0" w:firstColumn="1" w:lastColumn="0" w:noHBand="0" w:noVBand="1"/>
      </w:tblPr>
      <w:tblGrid>
        <w:gridCol w:w="255"/>
        <w:gridCol w:w="3526"/>
        <w:gridCol w:w="2007"/>
        <w:gridCol w:w="3287"/>
      </w:tblGrid>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Этап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Срок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Результат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Подача заявки в </w:t>
            </w:r>
            <w:proofErr w:type="spellStart"/>
            <w:r w:rsidRPr="000E7392">
              <w:t>Минцифры</w:t>
            </w:r>
            <w:proofErr w:type="spellEnd"/>
            <w:r w:rsidRPr="000E7392">
              <w:t xml:space="preserve"> России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В течение 5 рабочих дней со дня вступления </w:t>
            </w:r>
            <w:hyperlink r:id="rId24" w:anchor="zPuXDRVUfHE6DmP51" w:history="1">
              <w:r w:rsidR="0067732B">
                <w:rPr>
                  <w:rStyle w:val="a4"/>
                </w:rPr>
                <w:t>Постановления</w:t>
              </w:r>
            </w:hyperlink>
            <w:r w:rsidRPr="000E7392">
              <w:t xml:space="preserve"> в силу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Заявка направлена (образец - </w:t>
            </w:r>
            <w:hyperlink w:anchor="p408" w:history="1">
              <w:r w:rsidR="0067732B">
                <w:rPr>
                  <w:rStyle w:val="a4"/>
                </w:rPr>
                <w:t>Приложение 1</w:t>
              </w:r>
            </w:hyperlink>
            <w:r w:rsidRPr="000E7392">
              <w:t xml:space="preserve">)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Рассмотрение заявки </w:t>
            </w:r>
            <w:proofErr w:type="spellStart"/>
            <w:r w:rsidRPr="000E7392">
              <w:t>Минцифры</w:t>
            </w:r>
            <w:proofErr w:type="spellEnd"/>
            <w:r w:rsidRPr="000E7392">
              <w:t xml:space="preserve"> России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В течение 5 рабочих дней со дня поступления заявки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Решение о допуске к участию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Заключение соглашения об организационном и информационном взаимодействии с </w:t>
            </w:r>
            <w:proofErr w:type="spellStart"/>
            <w:r w:rsidRPr="000E7392">
              <w:t>Минцифры</w:t>
            </w:r>
            <w:proofErr w:type="spellEnd"/>
            <w:r w:rsidRPr="000E7392">
              <w:t xml:space="preserve"> России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В течение 5 рабочих дней со дня рассмотрения заявки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Подписанное соглашение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4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Утверждение дорожной карты региона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Не позднее 10 рабочих дней до даты начала проведения эксперимента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Дорожная карта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5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Определение уполномоченного органа субъекта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Не позднее 10 рабочих дней до даты начала проведения </w:t>
            </w:r>
            <w:r w:rsidRPr="000E7392">
              <w:lastRenderedPageBreak/>
              <w:t xml:space="preserve">эксперимента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lastRenderedPageBreak/>
              <w:t xml:space="preserve">Нормативный правовой акт субъекта Российской Федерации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lastRenderedPageBreak/>
              <w:t xml:space="preserve">6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Согласование с </w:t>
            </w:r>
            <w:proofErr w:type="spellStart"/>
            <w:r w:rsidRPr="000E7392">
              <w:t>Минцифры</w:t>
            </w:r>
            <w:proofErr w:type="spellEnd"/>
            <w:r w:rsidRPr="000E7392">
              <w:t xml:space="preserve"> Росс</w:t>
            </w:r>
            <w:proofErr w:type="gramStart"/>
            <w:r w:rsidRPr="000E7392">
              <w:t>ии и АО</w:t>
            </w:r>
            <w:proofErr w:type="gramEnd"/>
            <w:r w:rsidRPr="000E7392">
              <w:t xml:space="preserve"> "НСПК" перечня региональных и муниципальных нормативных и ненормативных правовых актов, необходимых к принятию и (или) в которые необходимо внесение изменений и дополнений, и их проектов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Не позднее 20 рабочих дней до даты начала проведения эксперимента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Перечень и проекты согласованы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7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Принятие региональных и муниципальных нормативных и ненормативных правовых актов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Не позднее 10 рабочих дней до даты начала проведения эксперимента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Нормативные и ненормативные правовые акты, регулирующие порядок и особенности применения карты "Мир" на территории региона и его муниципальных образований, расширение перечня ТРУ (при необходимости)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8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Актуализация сведений в ЕГИССО ГИС ЕЦП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Не позднее 5 рабочих дней до даты начала проведения эксперимента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Актуальные данные о МС</w:t>
            </w:r>
            <w:proofErr w:type="gramStart"/>
            <w:r w:rsidRPr="000E7392">
              <w:t>З(</w:t>
            </w:r>
            <w:proofErr w:type="gramEnd"/>
            <w:r w:rsidRPr="000E7392">
              <w:t xml:space="preserve">П) и льготных категориях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9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Занесение/актуализация сведений в АИС УЛСП (в части МС</w:t>
            </w:r>
            <w:proofErr w:type="gramStart"/>
            <w:r w:rsidRPr="000E7392">
              <w:t>З(</w:t>
            </w:r>
            <w:proofErr w:type="gramEnd"/>
            <w:r w:rsidRPr="000E7392">
              <w:t xml:space="preserve">П) на транспорте)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Не позднее 5 рабочих дней до даты начала проведения эксперимента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Актуальные сведения о льготных программах на транспорте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10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Обеспечение готовности информационных систем региона и муниципалитетов с ГИС ЕЦП, АИС УЛСП и иными системами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Не позднее 5 рабочих дней до даты начала проведения эксперимента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Подтверждение готовности к информационному взаимодействию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11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Подключение ТСП к технологической платформе; настройка льготных программ и коммерческих акций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До дня начала эксперимента или в его процессе (в случае присоединения к эксперименту после его начала)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ТСП готовы принимать карту "Мир", проведена кодировка реализуемых товаров, работ, услуг в соответствии с Перечнем ТРУ и обеспечена настройка оборудования в соответствии с требованиями АО "НСПК", описанными в Порядке технологической платформы процессинга льгот для личных кабинетов органов исполнительной власти и торгово-сервисных предприятий; присоединение к льготным программам и настроены коммерческие акции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12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Подключение к ТПП НСПК </w:t>
            </w:r>
            <w:proofErr w:type="gramStart"/>
            <w:r w:rsidRPr="000E7392">
              <w:t>Перевозчиков</w:t>
            </w:r>
            <w:proofErr w:type="gramEnd"/>
            <w:r w:rsidRPr="000E7392">
              <w:t xml:space="preserve">/РОС на </w:t>
            </w:r>
            <w:proofErr w:type="gramStart"/>
            <w:r w:rsidRPr="000E7392">
              <w:t>которых</w:t>
            </w:r>
            <w:proofErr w:type="gramEnd"/>
            <w:r w:rsidRPr="000E7392">
              <w:t xml:space="preserve"> распространяется зона действия льготной программы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Не позднее 5 рабочих дней до даты начала проведения </w:t>
            </w:r>
            <w:r w:rsidRPr="000E7392">
              <w:lastRenderedPageBreak/>
              <w:t xml:space="preserve">эксперимента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lastRenderedPageBreak/>
              <w:t xml:space="preserve">В ТПП предоставлена актуальная информация о тарифах и маршрутах, настройка терминального </w:t>
            </w:r>
            <w:r w:rsidRPr="000E7392">
              <w:lastRenderedPageBreak/>
              <w:t xml:space="preserve">оборудования Перевозчиков осуществлена в соответствии с Правилами и Стандартами ТПП на всех маршрутах, попадающих в зону действия льготной программы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lastRenderedPageBreak/>
              <w:t xml:space="preserve">13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Проведение эксперимента на территории субъекта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proofErr w:type="gramStart"/>
            <w:r w:rsidRPr="000E7392">
              <w:t>С даты начала</w:t>
            </w:r>
            <w:proofErr w:type="gramEnd"/>
            <w:r w:rsidRPr="000E7392">
              <w:t xml:space="preserve"> эксперимента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Меры поддержки доступны гражданам по карте "Мир" </w:t>
            </w:r>
          </w:p>
        </w:tc>
      </w:tr>
    </w:tbl>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ind w:firstLine="540"/>
        <w:jc w:val="both"/>
      </w:pPr>
      <w:r w:rsidRPr="000E7392">
        <w:t xml:space="preserve">5.2. Работа субъекта Российской Федерации в продуктивной среде допускается только при одновременном соблюдении всех следующих условий: </w:t>
      </w:r>
    </w:p>
    <w:p w:rsidR="000E7392" w:rsidRPr="000E7392" w:rsidRDefault="000E7392" w:rsidP="000E7392">
      <w:pPr>
        <w:pStyle w:val="a3"/>
        <w:spacing w:before="168" w:beforeAutospacing="0" w:after="0" w:afterAutospacing="0" w:line="288" w:lineRule="atLeast"/>
        <w:ind w:firstLine="540"/>
        <w:jc w:val="both"/>
      </w:pPr>
      <w:r w:rsidRPr="000E7392">
        <w:t xml:space="preserve">- заключены соглашения </w:t>
      </w:r>
      <w:proofErr w:type="spellStart"/>
      <w:r w:rsidRPr="000E7392">
        <w:t>Минцифры</w:t>
      </w:r>
      <w:proofErr w:type="spellEnd"/>
      <w:r w:rsidRPr="000E7392">
        <w:t xml:space="preserve"> России с АО "НСПК", </w:t>
      </w:r>
      <w:proofErr w:type="spellStart"/>
      <w:r w:rsidRPr="000E7392">
        <w:t>Минцифры</w:t>
      </w:r>
      <w:proofErr w:type="spellEnd"/>
      <w:r w:rsidRPr="000E7392">
        <w:t xml:space="preserve"> России с СФР и </w:t>
      </w:r>
      <w:proofErr w:type="spellStart"/>
      <w:r w:rsidRPr="000E7392">
        <w:t>Минцифры</w:t>
      </w:r>
      <w:proofErr w:type="spellEnd"/>
      <w:r w:rsidRPr="000E7392">
        <w:t xml:space="preserve"> России с субъектом Российской Федерации; </w:t>
      </w:r>
    </w:p>
    <w:p w:rsidR="000E7392" w:rsidRPr="000E7392" w:rsidRDefault="000E7392" w:rsidP="000E7392">
      <w:pPr>
        <w:pStyle w:val="a3"/>
        <w:spacing w:before="168" w:beforeAutospacing="0" w:after="0" w:afterAutospacing="0" w:line="288" w:lineRule="atLeast"/>
        <w:ind w:firstLine="540"/>
        <w:jc w:val="both"/>
      </w:pPr>
      <w:r w:rsidRPr="000E7392">
        <w:t xml:space="preserve">- уполномоченный орган субъекта Российской Федерации определен ненормативным правовым актом субъекта Российской Федерации; </w:t>
      </w:r>
    </w:p>
    <w:p w:rsidR="000E7392" w:rsidRPr="000E7392" w:rsidRDefault="000E7392" w:rsidP="000E7392">
      <w:pPr>
        <w:pStyle w:val="a3"/>
        <w:spacing w:before="168" w:beforeAutospacing="0" w:after="0" w:afterAutospacing="0" w:line="288" w:lineRule="atLeast"/>
        <w:ind w:firstLine="540"/>
        <w:jc w:val="both"/>
      </w:pPr>
      <w:r w:rsidRPr="000E7392">
        <w:t xml:space="preserve">- уполномоченный орган субъекта Российской Федерации, органы исполнительной власти и органы местного самоуправления субъекта Российской Федерации, ТСП и Перевозчики, осуществляющие деятельность на территории субъекта Российской Федерации, должны присоединиться к технологической платформе АО "НСПК" </w:t>
      </w:r>
    </w:p>
    <w:p w:rsidR="000E7392" w:rsidRPr="000E7392" w:rsidRDefault="000E7392" w:rsidP="000E7392">
      <w:pPr>
        <w:pStyle w:val="a3"/>
        <w:spacing w:before="168" w:beforeAutospacing="0" w:after="0" w:afterAutospacing="0" w:line="288" w:lineRule="atLeast"/>
        <w:ind w:firstLine="540"/>
        <w:jc w:val="both"/>
      </w:pPr>
      <w:r w:rsidRPr="000E7392">
        <w:t>- сведения о МС</w:t>
      </w:r>
      <w:proofErr w:type="gramStart"/>
      <w:r w:rsidRPr="000E7392">
        <w:t>З(</w:t>
      </w:r>
      <w:proofErr w:type="gramEnd"/>
      <w:r w:rsidRPr="000E7392">
        <w:t xml:space="preserve">П) и фактах их назначения актуализированы в ЕГИССО ГИС ЕЦП и АИС УЛСП. </w:t>
      </w:r>
    </w:p>
    <w:p w:rsidR="000E7392" w:rsidRPr="000E7392" w:rsidRDefault="000E7392" w:rsidP="000E7392">
      <w:pPr>
        <w:pStyle w:val="a3"/>
        <w:spacing w:before="168" w:beforeAutospacing="0" w:after="0" w:afterAutospacing="0" w:line="288" w:lineRule="atLeast"/>
        <w:ind w:firstLine="540"/>
        <w:jc w:val="both"/>
      </w:pPr>
      <w:r w:rsidRPr="000E7392">
        <w:t xml:space="preserve">5.3. Проекты нормативных и ненормативных правовых акты субъекта Российской Федерации и его муниципальных образований, принимаемых (в которые вносятся изменения и дополнения) в целях проведения эксперимента, должны быть согласованы с </w:t>
      </w:r>
      <w:proofErr w:type="spellStart"/>
      <w:r w:rsidRPr="000E7392">
        <w:t>Минцифры</w:t>
      </w:r>
      <w:proofErr w:type="spellEnd"/>
      <w:r w:rsidRPr="000E7392">
        <w:t xml:space="preserve"> России и АО "НСПК", а также содержать в том числе: перечень МС</w:t>
      </w:r>
      <w:proofErr w:type="gramStart"/>
      <w:r w:rsidRPr="000E7392">
        <w:t>З(</w:t>
      </w:r>
      <w:proofErr w:type="gramEnd"/>
      <w:r w:rsidRPr="000E7392">
        <w:t>П), предоставляемых с использованием карты "Мир" на территории субъекта Российской Федерации и его муниципальных образований; порядок взаимодействия органов государственной власти, органов местного самоуправления, ТСП, Перевозчиков и иных организаций и Граждан при применении карты "Мир"; случаи и порядок прекращения предоставления гражданину МС</w:t>
      </w:r>
      <w:proofErr w:type="gramStart"/>
      <w:r w:rsidRPr="000E7392">
        <w:t>З(</w:t>
      </w:r>
      <w:proofErr w:type="gramEnd"/>
      <w:r w:rsidRPr="000E7392">
        <w:t xml:space="preserve">П) с применением карты "Мир", случаи и порядок прекращения использования региональных карт при использовании Гражданином карты "Мир" для предоставления МСЗ(П). </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jc w:val="both"/>
      </w:pPr>
      <w:bookmarkStart w:id="2" w:name="p227"/>
      <w:bookmarkEnd w:id="2"/>
      <w:r w:rsidRPr="000E7392">
        <w:rPr>
          <w:b/>
          <w:bCs/>
        </w:rPr>
        <w:t>6. Ведение сведений о МС</w:t>
      </w:r>
      <w:proofErr w:type="gramStart"/>
      <w:r w:rsidRPr="000E7392">
        <w:rPr>
          <w:b/>
          <w:bCs/>
        </w:rPr>
        <w:t>З(</w:t>
      </w:r>
      <w:proofErr w:type="gramEnd"/>
      <w:r w:rsidRPr="000E7392">
        <w:rPr>
          <w:b/>
          <w:bCs/>
        </w:rPr>
        <w:t>П) и льготных категориях</w:t>
      </w:r>
      <w:r w:rsidRPr="000E7392">
        <w:t xml:space="preserve"> </w:t>
      </w:r>
    </w:p>
    <w:p w:rsidR="000E7392" w:rsidRPr="000E7392" w:rsidRDefault="000E7392" w:rsidP="000E7392">
      <w:pPr>
        <w:pStyle w:val="a3"/>
        <w:spacing w:before="168" w:beforeAutospacing="0" w:after="0" w:afterAutospacing="0" w:line="288" w:lineRule="atLeast"/>
        <w:ind w:firstLine="540"/>
        <w:jc w:val="both"/>
      </w:pPr>
      <w:r w:rsidRPr="000E7392">
        <w:t>6.1. Сведения, необходимые для предоставления МС</w:t>
      </w:r>
      <w:proofErr w:type="gramStart"/>
      <w:r w:rsidRPr="000E7392">
        <w:t>З(</w:t>
      </w:r>
      <w:proofErr w:type="gramEnd"/>
      <w:r w:rsidRPr="000E7392">
        <w:t xml:space="preserve">П) с использованием карты "Мир", формируются и ведутся в ЕГИССО ГИС ЕЦП. Указанные сведения разделяются на два вида, различающихся по составу и порядку передачи. </w:t>
      </w:r>
    </w:p>
    <w:p w:rsidR="000E7392" w:rsidRPr="000E7392" w:rsidRDefault="000E7392" w:rsidP="000E7392">
      <w:pPr>
        <w:pStyle w:val="a3"/>
        <w:spacing w:before="168" w:beforeAutospacing="0" w:after="0" w:afterAutospacing="0" w:line="288" w:lineRule="atLeast"/>
        <w:ind w:firstLine="540"/>
        <w:jc w:val="both"/>
      </w:pPr>
      <w:r w:rsidRPr="000E7392">
        <w:t xml:space="preserve">К обезличенным (справочным) сведениям относятся </w:t>
      </w:r>
      <w:r w:rsidRPr="0067732B">
        <w:t>классификатор</w:t>
      </w:r>
      <w:r w:rsidRPr="000E7392">
        <w:t xml:space="preserve"> МС</w:t>
      </w:r>
      <w:proofErr w:type="gramStart"/>
      <w:r w:rsidRPr="000E7392">
        <w:t>З(</w:t>
      </w:r>
      <w:proofErr w:type="gramEnd"/>
      <w:r w:rsidRPr="000E7392">
        <w:t>П) и справочник льготных категорий. Обезличенные сведения передаются из ЕГИССО ГИС ЕЦП в ЕСНСИ и используются при определении перечня МС</w:t>
      </w:r>
      <w:proofErr w:type="gramStart"/>
      <w:r w:rsidRPr="000E7392">
        <w:t>З(</w:t>
      </w:r>
      <w:proofErr w:type="gramEnd"/>
      <w:r w:rsidRPr="000E7392">
        <w:t xml:space="preserve">П), доступных гражданину. </w:t>
      </w:r>
    </w:p>
    <w:p w:rsidR="000E7392" w:rsidRPr="000E7392" w:rsidRDefault="000E7392" w:rsidP="000E7392">
      <w:pPr>
        <w:pStyle w:val="a3"/>
        <w:spacing w:before="168" w:beforeAutospacing="0" w:after="0" w:afterAutospacing="0" w:line="288" w:lineRule="atLeast"/>
        <w:ind w:firstLine="540"/>
        <w:jc w:val="both"/>
      </w:pPr>
      <w:r w:rsidRPr="000E7392">
        <w:t>К персональным сведениям относятся реестр фактов назначения МС</w:t>
      </w:r>
      <w:proofErr w:type="gramStart"/>
      <w:r w:rsidRPr="000E7392">
        <w:t>З(</w:t>
      </w:r>
      <w:proofErr w:type="gramEnd"/>
      <w:r w:rsidRPr="000E7392">
        <w:t xml:space="preserve">П) гражданам и банки данных граждан льготных категорий. Такие сведения ведутся на витринах данных ЕГИССО ГИС ЕЦП и предоставляются для использования в эксперименте исключительно при наличии согласия гражданина, полученного на ЕПГУ. </w:t>
      </w:r>
    </w:p>
    <w:p w:rsidR="000E7392" w:rsidRPr="000E7392" w:rsidRDefault="000E7392" w:rsidP="000E7392">
      <w:pPr>
        <w:pStyle w:val="a3"/>
        <w:spacing w:before="168" w:beforeAutospacing="0" w:after="0" w:afterAutospacing="0" w:line="288" w:lineRule="atLeast"/>
        <w:ind w:firstLine="540"/>
        <w:jc w:val="both"/>
      </w:pPr>
      <w:r w:rsidRPr="000E7392">
        <w:lastRenderedPageBreak/>
        <w:t xml:space="preserve">6.2. </w:t>
      </w:r>
      <w:r w:rsidRPr="0067732B">
        <w:t>Классификатор</w:t>
      </w:r>
      <w:r w:rsidRPr="000E7392">
        <w:t xml:space="preserve"> МС</w:t>
      </w:r>
      <w:proofErr w:type="gramStart"/>
      <w:r w:rsidRPr="000E7392">
        <w:t>З(</w:t>
      </w:r>
      <w:proofErr w:type="gramEnd"/>
      <w:r w:rsidRPr="000E7392">
        <w:t>П) ведется в виде единого иерархически структурированного справочника МСЗ(П) федерального, регионального и муниципального уровней. По каждой МС</w:t>
      </w:r>
      <w:proofErr w:type="gramStart"/>
      <w:r w:rsidRPr="000E7392">
        <w:t>З(</w:t>
      </w:r>
      <w:proofErr w:type="gramEnd"/>
      <w:r w:rsidRPr="000E7392">
        <w:t xml:space="preserve">П) в </w:t>
      </w:r>
      <w:r w:rsidRPr="0067732B">
        <w:t>классификаторе</w:t>
      </w:r>
      <w:r w:rsidRPr="000E7392">
        <w:t xml:space="preserve"> фиксируются ее уникальный идентификатор, наименование, расчетная сумма, форма предоставления, связанные с ней льготные категории, статус (действующая либо прекращенная), признак </w:t>
      </w:r>
      <w:proofErr w:type="spellStart"/>
      <w:r w:rsidRPr="000E7392">
        <w:t>неназначаемой</w:t>
      </w:r>
      <w:proofErr w:type="spellEnd"/>
      <w:r w:rsidRPr="000E7392">
        <w:t xml:space="preserve"> меры, признак участия в проекте "Моя карта Мир" и иные параметры. </w:t>
      </w:r>
    </w:p>
    <w:p w:rsidR="000E7392" w:rsidRPr="000E7392" w:rsidRDefault="000E7392" w:rsidP="000E7392">
      <w:pPr>
        <w:pStyle w:val="a3"/>
        <w:spacing w:before="168" w:beforeAutospacing="0" w:after="0" w:afterAutospacing="0" w:line="288" w:lineRule="atLeast"/>
        <w:ind w:firstLine="540"/>
        <w:jc w:val="both"/>
      </w:pPr>
      <w:r w:rsidRPr="000E7392">
        <w:t xml:space="preserve">6.3. Справочник льготных категорий содержит перечень льготных категорий, входящих в эксперимент, с присвоением каждой из них уникального идентификатора, используемого при информационном взаимодействии. Идентификаторы льготных категорий предоставляются СФР </w:t>
      </w:r>
      <w:proofErr w:type="spellStart"/>
      <w:r w:rsidRPr="000E7392">
        <w:t>Минцифры</w:t>
      </w:r>
      <w:proofErr w:type="spellEnd"/>
      <w:r w:rsidRPr="000E7392">
        <w:t xml:space="preserve"> России до начала эксперимента. </w:t>
      </w:r>
    </w:p>
    <w:p w:rsidR="000E7392" w:rsidRPr="000E7392" w:rsidRDefault="000E7392" w:rsidP="000E7392">
      <w:pPr>
        <w:pStyle w:val="a3"/>
        <w:spacing w:before="168" w:beforeAutospacing="0" w:after="0" w:afterAutospacing="0" w:line="288" w:lineRule="atLeast"/>
        <w:ind w:firstLine="540"/>
        <w:jc w:val="both"/>
      </w:pPr>
      <w:r w:rsidRPr="000E7392">
        <w:t>6.4. Реестр фактов назначения МС</w:t>
      </w:r>
      <w:proofErr w:type="gramStart"/>
      <w:r w:rsidRPr="000E7392">
        <w:t>З(</w:t>
      </w:r>
      <w:proofErr w:type="gramEnd"/>
      <w:r w:rsidRPr="000E7392">
        <w:t xml:space="preserve">П) содержит по каждому факту назначения СНИЛС гражданина, идентификатор МСЗ(П), дату назначения и дату окончания предоставления меры (при ее наличии), статус назначения и иные параметры. Витрины данных льготных категорий содержат СНИЛС гражданина, идентификаторы льготной категории, даты начала и окончания отнесения гражданина к категории, основание такого отнесения и иные параметры. </w:t>
      </w:r>
    </w:p>
    <w:p w:rsidR="000E7392" w:rsidRPr="000E7392" w:rsidRDefault="000E7392" w:rsidP="000E7392">
      <w:pPr>
        <w:pStyle w:val="a3"/>
        <w:spacing w:before="168" w:beforeAutospacing="0" w:after="0" w:afterAutospacing="0" w:line="288" w:lineRule="atLeast"/>
        <w:ind w:firstLine="540"/>
        <w:jc w:val="both"/>
      </w:pPr>
      <w:r w:rsidRPr="000E7392">
        <w:t xml:space="preserve">6.5. Актуализация сведений на </w:t>
      </w:r>
      <w:proofErr w:type="gramStart"/>
      <w:r w:rsidRPr="000E7392">
        <w:t>витринах</w:t>
      </w:r>
      <w:proofErr w:type="gramEnd"/>
      <w:r w:rsidRPr="000E7392">
        <w:t xml:space="preserve"> данных, в справочниках ЕГИССО ГИС ЕЦП в ЕСНСИ осуществляется не позднее одного рабочего дня со дня внесения соответствующих изменений в ЕГИССО ГИС ЕЦП. </w:t>
      </w:r>
    </w:p>
    <w:p w:rsidR="000E7392" w:rsidRPr="000E7392" w:rsidRDefault="000E7392" w:rsidP="000E7392">
      <w:pPr>
        <w:pStyle w:val="a3"/>
        <w:spacing w:before="168" w:beforeAutospacing="0" w:after="0" w:afterAutospacing="0" w:line="288" w:lineRule="atLeast"/>
        <w:ind w:firstLine="540"/>
        <w:jc w:val="both"/>
      </w:pPr>
      <w:r w:rsidRPr="000E7392">
        <w:t xml:space="preserve">6.6. Ответственность за ведение данных распределяется следующим образом: </w:t>
      </w:r>
    </w:p>
    <w:p w:rsidR="000E7392" w:rsidRPr="000E7392" w:rsidRDefault="000E7392" w:rsidP="000E7392">
      <w:pPr>
        <w:pStyle w:val="a3"/>
        <w:spacing w:before="0" w:beforeAutospacing="0" w:after="0" w:afterAutospacing="0" w:line="288" w:lineRule="atLeast"/>
        <w:jc w:val="both"/>
      </w:pPr>
      <w:r w:rsidRPr="000E7392">
        <w:t xml:space="preserve">  </w:t>
      </w:r>
    </w:p>
    <w:tbl>
      <w:tblPr>
        <w:tblW w:w="9075" w:type="dxa"/>
        <w:tblInd w:w="15" w:type="dxa"/>
        <w:tblCellMar>
          <w:left w:w="0" w:type="dxa"/>
          <w:right w:w="0" w:type="dxa"/>
        </w:tblCellMar>
        <w:tblLook w:val="04A0" w:firstRow="1" w:lastRow="0" w:firstColumn="1" w:lastColumn="0" w:noHBand="0" w:noVBand="1"/>
      </w:tblPr>
      <w:tblGrid>
        <w:gridCol w:w="2671"/>
        <w:gridCol w:w="4005"/>
        <w:gridCol w:w="2399"/>
      </w:tblGrid>
      <w:tr w:rsidR="000E7392" w:rsidRPr="000E7392" w:rsidTr="000E7392">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Субъект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Данные в ЕГИССО ГИС ЕЦП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Ответственность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Уполномоченный орган, органы исполнительной власти субъекта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Региональные МС</w:t>
            </w:r>
            <w:proofErr w:type="gramStart"/>
            <w:r w:rsidRPr="000E7392">
              <w:t>З(</w:t>
            </w:r>
            <w:proofErr w:type="gramEnd"/>
            <w:r w:rsidRPr="000E7392">
              <w:t xml:space="preserve">П) в </w:t>
            </w:r>
            <w:r w:rsidRPr="0067732B">
              <w:t>классификаторе</w:t>
            </w:r>
            <w:r w:rsidRPr="000E7392">
              <w:t xml:space="preserve">; факты назначения региональных мер гражданам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Полнота, корректность и актуальность данных о региональных МС</w:t>
            </w:r>
            <w:proofErr w:type="gramStart"/>
            <w:r w:rsidRPr="000E7392">
              <w:t>З(</w:t>
            </w:r>
            <w:proofErr w:type="gramEnd"/>
            <w:r w:rsidRPr="000E7392">
              <w:t xml:space="preserve">П)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Органы местного самоуправления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Муниципальные МС</w:t>
            </w:r>
            <w:proofErr w:type="gramStart"/>
            <w:r w:rsidRPr="000E7392">
              <w:t>З(</w:t>
            </w:r>
            <w:proofErr w:type="gramEnd"/>
            <w:r w:rsidRPr="000E7392">
              <w:t xml:space="preserve">П) в </w:t>
            </w:r>
            <w:r w:rsidRPr="0067732B">
              <w:t>классификаторе</w:t>
            </w:r>
            <w:r w:rsidRPr="000E7392">
              <w:t xml:space="preserve">; факты назначения муниципальных мер гражданам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Полнота, корректность и актуальность данных о муниципальных МС</w:t>
            </w:r>
            <w:proofErr w:type="gramStart"/>
            <w:r w:rsidRPr="000E7392">
              <w:t>З(</w:t>
            </w:r>
            <w:proofErr w:type="gramEnd"/>
            <w:r w:rsidRPr="000E7392">
              <w:t xml:space="preserve">П)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СФР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Все МС</w:t>
            </w:r>
            <w:proofErr w:type="gramStart"/>
            <w:r w:rsidRPr="000E7392">
              <w:t>З(</w:t>
            </w:r>
            <w:proofErr w:type="gramEnd"/>
            <w:r w:rsidRPr="000E7392">
              <w:t xml:space="preserve">П) в ЕГИССО ГИС ЕЦП и их передача в ЕСНСИ; факты назначения МСЗ(П) в ЕГИССО ГИС ЕЦП и на витринах данных ГИС ЕЦП; сведения о льготных категориях граждан на витринах данных ГИС ЕЦП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Корректность сводных данных и сведений о льготных категориях </w:t>
            </w:r>
          </w:p>
        </w:tc>
      </w:tr>
    </w:tbl>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ind w:firstLine="540"/>
        <w:jc w:val="both"/>
      </w:pPr>
      <w:r w:rsidRPr="000E7392">
        <w:t>6.7. Данные в ЕГИССО ГИС ЕЦП должны быть актуальными (статус назначения отражается не позднее следующего дня после изменения), полными (все МС</w:t>
      </w:r>
      <w:proofErr w:type="gramStart"/>
      <w:r w:rsidRPr="000E7392">
        <w:t>З(</w:t>
      </w:r>
      <w:proofErr w:type="gramEnd"/>
      <w:r w:rsidRPr="000E7392">
        <w:t xml:space="preserve">П), участвующие в эксперименте, внесены в </w:t>
      </w:r>
      <w:r w:rsidRPr="0067732B">
        <w:t>классификатор</w:t>
      </w:r>
      <w:r w:rsidRPr="000E7392">
        <w:t xml:space="preserve"> до начала эксперимента), корректными на протяжении всего срока эксперимента. </w:t>
      </w:r>
    </w:p>
    <w:p w:rsidR="000E7392" w:rsidRPr="000E7392" w:rsidRDefault="000E7392" w:rsidP="000E7392">
      <w:pPr>
        <w:pStyle w:val="a3"/>
        <w:spacing w:before="168" w:beforeAutospacing="0" w:after="0" w:afterAutospacing="0" w:line="288" w:lineRule="atLeast"/>
        <w:ind w:firstLine="540"/>
        <w:jc w:val="both"/>
      </w:pPr>
      <w:r w:rsidRPr="000E7392">
        <w:t>6.8. Заведение МС</w:t>
      </w:r>
      <w:proofErr w:type="gramStart"/>
      <w:r w:rsidRPr="000E7392">
        <w:t>З(</w:t>
      </w:r>
      <w:proofErr w:type="gramEnd"/>
      <w:r w:rsidRPr="000E7392">
        <w:t xml:space="preserve">П) в ЕГИССО ГИС ЕЦП осуществляется ответственным органом в качестве поставщика информации в следующем порядке: </w:t>
      </w:r>
    </w:p>
    <w:p w:rsidR="000E7392" w:rsidRPr="000E7392" w:rsidRDefault="000E7392" w:rsidP="000E7392">
      <w:pPr>
        <w:pStyle w:val="a3"/>
        <w:spacing w:before="168" w:beforeAutospacing="0" w:after="0" w:afterAutospacing="0" w:line="288" w:lineRule="atLeast"/>
        <w:ind w:firstLine="540"/>
        <w:jc w:val="both"/>
      </w:pPr>
      <w:r w:rsidRPr="000E7392">
        <w:t xml:space="preserve">6.8.1. Ответственный орган регистрируется в качестве поставщика информации путем направления заявки по установленной форме на адрес электронной почты support@101.pfr.gov.ru. </w:t>
      </w:r>
    </w:p>
    <w:p w:rsidR="000E7392" w:rsidRPr="000E7392" w:rsidRDefault="000E7392" w:rsidP="000E7392">
      <w:pPr>
        <w:pStyle w:val="a3"/>
        <w:spacing w:before="168" w:beforeAutospacing="0" w:after="0" w:afterAutospacing="0" w:line="288" w:lineRule="atLeast"/>
        <w:ind w:firstLine="540"/>
        <w:jc w:val="both"/>
      </w:pPr>
      <w:r w:rsidRPr="000E7392">
        <w:lastRenderedPageBreak/>
        <w:t xml:space="preserve">6.8.2. Ответственный орган создает ЛМСЗ, привязывая ее к соответствующему коду в </w:t>
      </w:r>
      <w:r w:rsidRPr="0067732B">
        <w:t>КМСЗ</w:t>
      </w:r>
      <w:r w:rsidRPr="000E7392">
        <w:t xml:space="preserve">. При отсутствии подходящего кода в </w:t>
      </w:r>
      <w:r w:rsidRPr="0067732B">
        <w:t>КМСЗ</w:t>
      </w:r>
      <w:r w:rsidRPr="000E7392">
        <w:t xml:space="preserve"> ответственный орган направляет заявку на создание нового кода МС</w:t>
      </w:r>
      <w:proofErr w:type="gramStart"/>
      <w:r w:rsidRPr="000E7392">
        <w:t>З(</w:t>
      </w:r>
      <w:proofErr w:type="gramEnd"/>
      <w:r w:rsidRPr="000E7392">
        <w:t xml:space="preserve">П), а при необходимости изменения действующей меры - заявку на ее изменение. </w:t>
      </w:r>
    </w:p>
    <w:p w:rsidR="000E7392" w:rsidRPr="000E7392" w:rsidRDefault="000E7392" w:rsidP="000E7392">
      <w:pPr>
        <w:pStyle w:val="a3"/>
        <w:spacing w:before="168" w:beforeAutospacing="0" w:after="0" w:afterAutospacing="0" w:line="288" w:lineRule="atLeast"/>
        <w:ind w:firstLine="540"/>
        <w:jc w:val="both"/>
      </w:pPr>
      <w:r w:rsidRPr="000E7392">
        <w:t>6.8.3. Заведенные МС</w:t>
      </w:r>
      <w:proofErr w:type="gramStart"/>
      <w:r w:rsidRPr="000E7392">
        <w:t>З(</w:t>
      </w:r>
      <w:proofErr w:type="gramEnd"/>
      <w:r w:rsidRPr="000E7392">
        <w:t>П) отражаются в справочниках СФР и включаются им в состав формируемых выгрузок. При планировании сроков подготовки к эксперименту учитывается, что обновление справочников и включение вновь заведенных МС</w:t>
      </w:r>
      <w:proofErr w:type="gramStart"/>
      <w:r w:rsidRPr="000E7392">
        <w:t>З(</w:t>
      </w:r>
      <w:proofErr w:type="gramEnd"/>
      <w:r w:rsidRPr="000E7392">
        <w:t xml:space="preserve">П) в состав выгрузок производятся СФР в течение нескольких рабочих дней после их заведения. </w:t>
      </w:r>
    </w:p>
    <w:p w:rsidR="000E7392" w:rsidRPr="000E7392" w:rsidRDefault="000E7392" w:rsidP="000E7392">
      <w:pPr>
        <w:pStyle w:val="a3"/>
        <w:spacing w:before="168" w:beforeAutospacing="0" w:after="0" w:afterAutospacing="0" w:line="288" w:lineRule="atLeast"/>
        <w:ind w:firstLine="540"/>
        <w:jc w:val="both"/>
      </w:pPr>
      <w:r w:rsidRPr="000E7392">
        <w:t xml:space="preserve">6.9. При информационном взаимодействии в рамках эксперимента соблюдаются следующие ограничения: </w:t>
      </w:r>
    </w:p>
    <w:p w:rsidR="000E7392" w:rsidRPr="000E7392" w:rsidRDefault="000E7392" w:rsidP="000E7392">
      <w:pPr>
        <w:pStyle w:val="a3"/>
        <w:spacing w:before="168" w:beforeAutospacing="0" w:after="0" w:afterAutospacing="0" w:line="288" w:lineRule="atLeast"/>
        <w:ind w:firstLine="540"/>
        <w:jc w:val="both"/>
      </w:pPr>
      <w:r w:rsidRPr="000E7392">
        <w:t xml:space="preserve">- сведения из ЕГИССО ГИС ЕЦП в АО "НСПК" не передаются; в АО "НСПК" направляются только идентификаторы ЛПКА для обеспечения представления Гражданину соответствующих ЛП и КА; </w:t>
      </w:r>
    </w:p>
    <w:p w:rsidR="000E7392" w:rsidRPr="000E7392" w:rsidRDefault="000E7392" w:rsidP="000E7392">
      <w:pPr>
        <w:pStyle w:val="a3"/>
        <w:spacing w:before="168" w:beforeAutospacing="0" w:after="0" w:afterAutospacing="0" w:line="288" w:lineRule="atLeast"/>
        <w:ind w:firstLine="540"/>
        <w:jc w:val="both"/>
      </w:pPr>
      <w:r w:rsidRPr="000E7392">
        <w:t xml:space="preserve">- сведения о ЛПКА направляются в АО "НСПК" для карт "Мир", зарегистрированных на технологической платформе, при наличии назначений на витрине данных ЕГИССО ГИС ЕЦП и (или) прав Гражданина на </w:t>
      </w:r>
      <w:proofErr w:type="spellStart"/>
      <w:r w:rsidRPr="000E7392">
        <w:t>неназначаемые</w:t>
      </w:r>
      <w:proofErr w:type="spellEnd"/>
      <w:r w:rsidRPr="000E7392">
        <w:t xml:space="preserve"> МС</w:t>
      </w:r>
      <w:proofErr w:type="gramStart"/>
      <w:r w:rsidRPr="000E7392">
        <w:t>З(</w:t>
      </w:r>
      <w:proofErr w:type="gramEnd"/>
      <w:r w:rsidRPr="000E7392">
        <w:t xml:space="preserve">П), но не позднее одних суток; </w:t>
      </w:r>
    </w:p>
    <w:p w:rsidR="000E7392" w:rsidRPr="000E7392" w:rsidRDefault="000E7392" w:rsidP="000E7392">
      <w:pPr>
        <w:pStyle w:val="a3"/>
        <w:spacing w:before="168" w:beforeAutospacing="0" w:after="0" w:afterAutospacing="0" w:line="288" w:lineRule="atLeast"/>
        <w:ind w:firstLine="540"/>
        <w:jc w:val="both"/>
      </w:pPr>
      <w:r w:rsidRPr="000E7392">
        <w:t>- черновики льготных программ создаются ответственным органом или должностным лицом ответственного органа на технологической платформе без привязки к МС</w:t>
      </w:r>
      <w:proofErr w:type="gramStart"/>
      <w:r w:rsidRPr="000E7392">
        <w:t>З(</w:t>
      </w:r>
      <w:proofErr w:type="gramEnd"/>
      <w:r w:rsidRPr="000E7392">
        <w:t xml:space="preserve">П); разделение контуров является намеренным; </w:t>
      </w:r>
    </w:p>
    <w:p w:rsidR="000E7392" w:rsidRPr="000E7392" w:rsidRDefault="000E7392" w:rsidP="000E7392">
      <w:pPr>
        <w:pStyle w:val="a3"/>
        <w:spacing w:before="168" w:beforeAutospacing="0" w:after="0" w:afterAutospacing="0" w:line="288" w:lineRule="atLeast"/>
        <w:ind w:firstLine="540"/>
        <w:jc w:val="both"/>
      </w:pPr>
      <w:r w:rsidRPr="000E7392">
        <w:t>- черновики коммерческих акций создаются ТСП или должностным лицом ТСП на технологической платформе без привязки к МС</w:t>
      </w:r>
      <w:proofErr w:type="gramStart"/>
      <w:r w:rsidRPr="000E7392">
        <w:t>З(</w:t>
      </w:r>
      <w:proofErr w:type="gramEnd"/>
      <w:r w:rsidRPr="000E7392">
        <w:t xml:space="preserve">П); разделение контуров является намеренным; </w:t>
      </w:r>
    </w:p>
    <w:p w:rsidR="000E7392" w:rsidRPr="000E7392" w:rsidRDefault="000E7392" w:rsidP="000E7392">
      <w:pPr>
        <w:pStyle w:val="a3"/>
        <w:spacing w:before="168" w:beforeAutospacing="0" w:after="0" w:afterAutospacing="0" w:line="288" w:lineRule="atLeast"/>
        <w:ind w:firstLine="540"/>
        <w:jc w:val="both"/>
      </w:pPr>
      <w:r w:rsidRPr="000E7392">
        <w:t xml:space="preserve">- сведения о гражданине и его карте "Мир" используются в рамках эксперимента только после получения его согласия на обработку и передачу его данных, включая персональных данных и сведений, составляющих банковскую тайну, в платформе согласий ЕСИА; иным участникам эксперимента, которым гражданин дал указанное выше согласие в платформе согласий ЕСИА; участники эксперимента имеют возможность в любой момент времени обратиться в платформу согласий ЕСИА для подтверждения и получения согласия гражданина. </w:t>
      </w:r>
    </w:p>
    <w:p w:rsidR="000E7392" w:rsidRPr="000E7392" w:rsidRDefault="000E7392" w:rsidP="000E7392">
      <w:pPr>
        <w:pStyle w:val="a3"/>
        <w:spacing w:before="168" w:beforeAutospacing="0" w:after="0" w:afterAutospacing="0" w:line="288" w:lineRule="atLeast"/>
        <w:ind w:firstLine="540"/>
        <w:jc w:val="both"/>
      </w:pPr>
      <w:r w:rsidRPr="000E7392">
        <w:t xml:space="preserve">6.10. СФР обеспечивает полную методологическую поддержку ответственных органов субъектов Российской Федерации в части работы с ЕГИССО ГИС ЕЦП. </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jc w:val="both"/>
      </w:pPr>
      <w:r w:rsidRPr="000E7392">
        <w:rPr>
          <w:b/>
          <w:bCs/>
        </w:rPr>
        <w:t>7. Настройка льготных программ</w:t>
      </w:r>
      <w:r w:rsidRPr="000E7392">
        <w:t xml:space="preserve"> </w:t>
      </w:r>
    </w:p>
    <w:p w:rsidR="000E7392" w:rsidRPr="000E7392" w:rsidRDefault="000E7392" w:rsidP="000E7392">
      <w:pPr>
        <w:pStyle w:val="a3"/>
        <w:spacing w:before="168" w:beforeAutospacing="0" w:after="0" w:afterAutospacing="0" w:line="288" w:lineRule="atLeast"/>
        <w:ind w:firstLine="540"/>
        <w:jc w:val="both"/>
      </w:pPr>
      <w:r w:rsidRPr="000E7392">
        <w:t xml:space="preserve">7.1. Уполномоченный орган субъекта Российской Федерации, органы исполнительной власти и органы местного самоуправления субъекта Российской Федерации совместно с ответственными органами по согласованию с </w:t>
      </w:r>
      <w:proofErr w:type="spellStart"/>
      <w:r w:rsidRPr="000E7392">
        <w:t>Минцифры</w:t>
      </w:r>
      <w:proofErr w:type="spellEnd"/>
      <w:r w:rsidRPr="000E7392">
        <w:t xml:space="preserve"> России и АО "НСПК" отбирают МС</w:t>
      </w:r>
      <w:proofErr w:type="gramStart"/>
      <w:r w:rsidRPr="000E7392">
        <w:t>З(</w:t>
      </w:r>
      <w:proofErr w:type="gramEnd"/>
      <w:r w:rsidRPr="000E7392">
        <w:t xml:space="preserve">П), реализуемые на территории субъекта Российской Федерации, для включения в эксперимент и формирует перечень отобранных МСЗ(П) с их описанием. </w:t>
      </w:r>
    </w:p>
    <w:p w:rsidR="000E7392" w:rsidRPr="000E7392" w:rsidRDefault="000E7392" w:rsidP="000E7392">
      <w:pPr>
        <w:pStyle w:val="a3"/>
        <w:spacing w:before="168" w:beforeAutospacing="0" w:after="0" w:afterAutospacing="0" w:line="288" w:lineRule="atLeast"/>
        <w:ind w:firstLine="540"/>
        <w:jc w:val="both"/>
      </w:pPr>
      <w:r w:rsidRPr="000E7392">
        <w:t>7.2. По каждой отобранной МС</w:t>
      </w:r>
      <w:proofErr w:type="gramStart"/>
      <w:r w:rsidRPr="000E7392">
        <w:t>З(</w:t>
      </w:r>
      <w:proofErr w:type="gramEnd"/>
      <w:r w:rsidRPr="000E7392">
        <w:t xml:space="preserve">П) ответственный орган обеспечивает внесение сведений в </w:t>
      </w:r>
      <w:r w:rsidRPr="0067732B">
        <w:t>классификатор</w:t>
      </w:r>
      <w:r w:rsidRPr="000E7392">
        <w:t xml:space="preserve"> МСЗ(П) в порядке, установленном </w:t>
      </w:r>
      <w:hyperlink w:anchor="p227" w:history="1">
        <w:r w:rsidRPr="000E7392">
          <w:rPr>
            <w:rStyle w:val="a4"/>
          </w:rPr>
          <w:t>разделом 6</w:t>
        </w:r>
      </w:hyperlink>
      <w:r w:rsidRPr="000E7392">
        <w:t xml:space="preserve"> настоящих Методических рекомендаций. По назначаемым МС</w:t>
      </w:r>
      <w:proofErr w:type="gramStart"/>
      <w:r w:rsidRPr="000E7392">
        <w:t>З(</w:t>
      </w:r>
      <w:proofErr w:type="gramEnd"/>
      <w:r w:rsidRPr="000E7392">
        <w:t xml:space="preserve">П) ответственный орган </w:t>
      </w:r>
      <w:r w:rsidRPr="000E7392">
        <w:lastRenderedPageBreak/>
        <w:t>обеспечивает передачу в ЕГИССО ГИС ЕЦП фактов их назначения; если факты назначения по МСЗ(П) ранее в ЕГИССО ГИС ЕЦП не передавались, ответственный орган обеспечивает передачу сведений обо всех действующих назначениях этой меры. К настройке льготной программы ответственный орган приступает после того, как соответствующая МС</w:t>
      </w:r>
      <w:proofErr w:type="gramStart"/>
      <w:r w:rsidRPr="000E7392">
        <w:t>З(</w:t>
      </w:r>
      <w:proofErr w:type="gramEnd"/>
      <w:r w:rsidRPr="000E7392">
        <w:t xml:space="preserve">П) отражена в справочнике, а СФР подтвердил корректность сведений, размещение в справочнике ЕСНСИ и на витрине фактов назначения (при их наличии). </w:t>
      </w:r>
    </w:p>
    <w:p w:rsidR="000E7392" w:rsidRPr="000E7392" w:rsidRDefault="000E7392" w:rsidP="000E7392">
      <w:pPr>
        <w:pStyle w:val="a3"/>
        <w:spacing w:before="168" w:beforeAutospacing="0" w:after="0" w:afterAutospacing="0" w:line="288" w:lineRule="atLeast"/>
        <w:ind w:firstLine="540"/>
        <w:jc w:val="both"/>
      </w:pPr>
      <w:r w:rsidRPr="000E7392">
        <w:t xml:space="preserve">7.3. Ответственный орган присоединяется к технологической платформе и получает доступ к личному кабинету на технологической платформе. Доступ должностных лиц ответственного органа к личному кабинету на технологической платформе и к сервисам эксперимента на ЕПГУ предоставляется через профиль ответственного органа на ЕПГУ. Действия, требующие утверждения и подписания УКЭП, совершаются должностным лицом ответственного органа, наделенным правом подписи. </w:t>
      </w:r>
    </w:p>
    <w:p w:rsidR="000E7392" w:rsidRPr="000E7392" w:rsidRDefault="000E7392" w:rsidP="000E7392">
      <w:pPr>
        <w:pStyle w:val="a3"/>
        <w:spacing w:before="168" w:beforeAutospacing="0" w:after="0" w:afterAutospacing="0" w:line="288" w:lineRule="atLeast"/>
        <w:ind w:firstLine="540"/>
        <w:jc w:val="both"/>
      </w:pPr>
      <w:bookmarkStart w:id="3" w:name="p267"/>
      <w:bookmarkEnd w:id="3"/>
      <w:r w:rsidRPr="000E7392">
        <w:t xml:space="preserve">7.4. Настройка льготной программы осуществляется в два этапа. </w:t>
      </w:r>
    </w:p>
    <w:p w:rsidR="000E7392" w:rsidRPr="000E7392" w:rsidRDefault="000E7392" w:rsidP="000E7392">
      <w:pPr>
        <w:pStyle w:val="a3"/>
        <w:spacing w:before="168" w:beforeAutospacing="0" w:after="0" w:afterAutospacing="0" w:line="288" w:lineRule="atLeast"/>
        <w:ind w:firstLine="540"/>
        <w:jc w:val="both"/>
      </w:pPr>
      <w:r w:rsidRPr="000E7392">
        <w:t>На первом этапе (за исключением льготных программ на транспорте), в личном кабинете ответственного органа на технологической платформе, должностное лицо ответственного органа создает на основании МС</w:t>
      </w:r>
      <w:proofErr w:type="gramStart"/>
      <w:r w:rsidRPr="000E7392">
        <w:t>З(</w:t>
      </w:r>
      <w:proofErr w:type="gramEnd"/>
      <w:r w:rsidRPr="000E7392">
        <w:t xml:space="preserve">П) черновик льготной программы и определяет ее параметры в соответствии с нормативным правовым актом, устанавливающим МСЗ(П): условия предоставления льготы, размер льготы для соответствующих льготных категорий, срок действия льготной программы, перечень товаров, работ и услуг, при </w:t>
      </w:r>
      <w:proofErr w:type="gramStart"/>
      <w:r w:rsidRPr="000E7392">
        <w:t>оплате</w:t>
      </w:r>
      <w:proofErr w:type="gramEnd"/>
      <w:r w:rsidRPr="000E7392">
        <w:t xml:space="preserve"> которых предоставляется льгота, в соответствии с перечнем ТРУ. Если МС</w:t>
      </w:r>
      <w:proofErr w:type="gramStart"/>
      <w:r w:rsidRPr="000E7392">
        <w:t>З(</w:t>
      </w:r>
      <w:proofErr w:type="gramEnd"/>
      <w:r w:rsidRPr="000E7392">
        <w:t xml:space="preserve">П) предоставляется на различных условиях, различным льготным категориям или в различных размерах, по такой мере создается необходимое число льготных программ. Черновик льготной программы утверждается должностным лицом ответственного органа, наделенным правом подписи, с применением УКЭП. После утверждения черновика создается льготная программа, ожидающая настройки в профиле ответственного органа на ЕПГУ со стороны должностного лица ответственного органа. </w:t>
      </w:r>
    </w:p>
    <w:p w:rsidR="000E7392" w:rsidRPr="000E7392" w:rsidRDefault="000E7392" w:rsidP="000E7392">
      <w:pPr>
        <w:pStyle w:val="a3"/>
        <w:spacing w:before="168" w:beforeAutospacing="0" w:after="0" w:afterAutospacing="0" w:line="288" w:lineRule="atLeast"/>
        <w:ind w:firstLine="540"/>
        <w:jc w:val="both"/>
      </w:pPr>
      <w:r w:rsidRPr="000E7392">
        <w:t>На втором этапе должностное лицо ответственного органа в профиле ответственного органа на ЕПГУ устанавливает соответствие утвержденной льготной программы МС</w:t>
      </w:r>
      <w:proofErr w:type="gramStart"/>
      <w:r w:rsidRPr="000E7392">
        <w:t>З(</w:t>
      </w:r>
      <w:proofErr w:type="gramEnd"/>
      <w:r w:rsidRPr="000E7392">
        <w:t>П) и льготной категории (включая льготные программы, действующие на транспорте). Если реализацию одной МС</w:t>
      </w:r>
      <w:proofErr w:type="gramStart"/>
      <w:r w:rsidRPr="000E7392">
        <w:t>З(</w:t>
      </w:r>
      <w:proofErr w:type="gramEnd"/>
      <w:r w:rsidRPr="000E7392">
        <w:t xml:space="preserve">П) обеспечивают несколько льготных программ, соответствие устанавливается по каждой из них. Установленные соответствия подписываются должностным лицом ответственного органа, наделенным правом подписи. По завершении настройки льготной программы сведения о ее завершении передаются в технологическую платформу, после чего льготная программа активируется в соответствии с Порядком технологической платформы и становится доступной для подачи заявок на участие ТСП. Должностным лицом ответственного органа, наделенным правом подписи, с применением УКЭП утверждается участие ТСП в льготной программе и после этого льготная программа становится доступной для предоставления льгот по картам "Мир". </w:t>
      </w:r>
    </w:p>
    <w:p w:rsidR="000E7392" w:rsidRPr="000E7392" w:rsidRDefault="000E7392" w:rsidP="000E7392">
      <w:pPr>
        <w:pStyle w:val="a3"/>
        <w:spacing w:before="168" w:beforeAutospacing="0" w:after="0" w:afterAutospacing="0" w:line="288" w:lineRule="atLeast"/>
        <w:ind w:firstLine="540"/>
        <w:jc w:val="both"/>
      </w:pPr>
      <w:r w:rsidRPr="000E7392">
        <w:t xml:space="preserve">7.5. Льготная программа проходит следующие статусы: </w:t>
      </w:r>
    </w:p>
    <w:p w:rsidR="000E7392" w:rsidRPr="000E7392" w:rsidRDefault="000E7392" w:rsidP="000E7392">
      <w:pPr>
        <w:pStyle w:val="a3"/>
        <w:spacing w:before="0" w:beforeAutospacing="0" w:after="0" w:afterAutospacing="0" w:line="288" w:lineRule="atLeast"/>
        <w:jc w:val="both"/>
      </w:pPr>
      <w:r w:rsidRPr="000E7392">
        <w:t xml:space="preserve">  </w:t>
      </w:r>
    </w:p>
    <w:tbl>
      <w:tblPr>
        <w:tblW w:w="9075" w:type="dxa"/>
        <w:tblInd w:w="15" w:type="dxa"/>
        <w:tblCellMar>
          <w:left w:w="0" w:type="dxa"/>
          <w:right w:w="0" w:type="dxa"/>
        </w:tblCellMar>
        <w:tblLook w:val="04A0" w:firstRow="1" w:lastRow="0" w:firstColumn="1" w:lastColumn="0" w:noHBand="0" w:noVBand="1"/>
      </w:tblPr>
      <w:tblGrid>
        <w:gridCol w:w="1440"/>
        <w:gridCol w:w="5904"/>
        <w:gridCol w:w="1731"/>
      </w:tblGrid>
      <w:tr w:rsidR="000E7392" w:rsidRPr="000E7392" w:rsidTr="000E7392">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Статус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Описание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Участвует в определении льгот гражданина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Черновик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Черновик льготной программы создан ответственным органом в личном кабинете ответственного органа на </w:t>
            </w:r>
            <w:r w:rsidRPr="000E7392">
              <w:lastRenderedPageBreak/>
              <w:t>технологической платформе/Черновик льготной программы создан НСПК на основании заявки от ФГБУ "СИЦ Минтранса России, параметры заполнены, но соответствие МС</w:t>
            </w:r>
            <w:proofErr w:type="gramStart"/>
            <w:r w:rsidRPr="000E7392">
              <w:t>З(</w:t>
            </w:r>
            <w:proofErr w:type="gramEnd"/>
            <w:r w:rsidRPr="000E7392">
              <w:t xml:space="preserve">П) и льготной категории не установлено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lastRenderedPageBreak/>
              <w:t xml:space="preserve">Нет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lastRenderedPageBreak/>
              <w:t xml:space="preserve">Утверждена и действует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Соответствие программы МС</w:t>
            </w:r>
            <w:proofErr w:type="gramStart"/>
            <w:r w:rsidRPr="000E7392">
              <w:t>З(</w:t>
            </w:r>
            <w:proofErr w:type="gramEnd"/>
            <w:r w:rsidRPr="000E7392">
              <w:t xml:space="preserve">П) и льготной категории установлено и подписано ЛП, черновик которой создан и утвержден должностным лицом ответственного органа на технологической платформе с МСЗ(П) и льготным категориям в ЕПГУ установлено и подписано на ЕПГУ; </w:t>
            </w:r>
          </w:p>
          <w:p w:rsidR="000E7392" w:rsidRPr="000E7392" w:rsidRDefault="000E7392">
            <w:pPr>
              <w:pStyle w:val="a3"/>
              <w:spacing w:before="0" w:beforeAutospacing="0" w:after="0" w:afterAutospacing="0"/>
              <w:jc w:val="center"/>
            </w:pPr>
            <w:r w:rsidRPr="000E7392">
              <w:t xml:space="preserve">информация о завершении настройки льготной программы передана в технологическую платформу; активация льготной программы осуществлена в момент, определенный Порядком технологической платформы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Да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Прекращена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Действие льготной программы завершено по сроку или досрочно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Нет </w:t>
            </w:r>
          </w:p>
        </w:tc>
      </w:tr>
    </w:tbl>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ind w:firstLine="540"/>
        <w:jc w:val="both"/>
      </w:pPr>
      <w:r w:rsidRPr="000E7392">
        <w:t>7.6. Действие льготной программы прекращается по истечении срока ее действия (автоматически по достижении даты окончания) либо досрочно по решению уполномоченного органа и (или) органов исполнительной власти и органов местного самоуправления субъекта Российской Федерации при изменении условий предоставления МС</w:t>
      </w:r>
      <w:proofErr w:type="gramStart"/>
      <w:r w:rsidRPr="000E7392">
        <w:t>З(</w:t>
      </w:r>
      <w:proofErr w:type="gramEnd"/>
      <w:r w:rsidRPr="000E7392">
        <w:t>П). Для прекращения действия льготной программы необходимо создать заявку на прекращение льготной программы на технологической платформе согласно Порядку технологической платформы в виде заявки, оформленной и утвержденной в личном кабинете ответственного органа на технологической платформе, статус льготной программы обновляется, и гражданину, чья льготная категория и (или) факт назначения МС</w:t>
      </w:r>
      <w:proofErr w:type="gramStart"/>
      <w:r w:rsidRPr="000E7392">
        <w:t>З(</w:t>
      </w:r>
      <w:proofErr w:type="gramEnd"/>
      <w:r w:rsidRPr="000E7392">
        <w:t xml:space="preserve">П) прекратили действие, предоставление льготной программы прекращается. </w:t>
      </w:r>
    </w:p>
    <w:p w:rsidR="000E7392" w:rsidRPr="000E7392" w:rsidRDefault="000E7392" w:rsidP="000E7392">
      <w:pPr>
        <w:pStyle w:val="a3"/>
        <w:spacing w:before="168" w:beforeAutospacing="0" w:after="0" w:afterAutospacing="0" w:line="288" w:lineRule="atLeast"/>
        <w:ind w:firstLine="540"/>
        <w:jc w:val="both"/>
      </w:pPr>
      <w:r w:rsidRPr="000E7392">
        <w:t>7.7. Настройка льготной программы на транспорте осуществляется с учетом следующей особенности: заявка на ее настройку формируется ФГБУ "СИЦ Минтранса России" на основании сведений о маршрутах и МС</w:t>
      </w:r>
      <w:proofErr w:type="gramStart"/>
      <w:r w:rsidRPr="000E7392">
        <w:t>З(</w:t>
      </w:r>
      <w:proofErr w:type="gramEnd"/>
      <w:r w:rsidRPr="000E7392">
        <w:t>П), которые субъект Российской Федерации ведет в АИС УЛСП. Черновик льготной программы, сформированный на основании заявки, размещается в личном кабинете ответственного органа на технологической платформе и подлежит последующему утверждению в порядке, установленном для иных льготных программ (</w:t>
      </w:r>
      <w:hyperlink w:anchor="p267" w:history="1">
        <w:r w:rsidRPr="000E7392">
          <w:rPr>
            <w:rStyle w:val="a4"/>
          </w:rPr>
          <w:t>пункт 7.4</w:t>
        </w:r>
      </w:hyperlink>
      <w:r w:rsidRPr="000E7392">
        <w:t xml:space="preserve"> настоящих Методических рекомендаций). </w:t>
      </w:r>
    </w:p>
    <w:p w:rsidR="000E7392" w:rsidRPr="000E7392" w:rsidRDefault="000E7392" w:rsidP="000E7392">
      <w:pPr>
        <w:pStyle w:val="a3"/>
        <w:spacing w:before="168" w:beforeAutospacing="0" w:after="0" w:afterAutospacing="0" w:line="288" w:lineRule="atLeast"/>
        <w:ind w:firstLine="540"/>
        <w:jc w:val="both"/>
      </w:pPr>
      <w:r w:rsidRPr="000E7392">
        <w:t xml:space="preserve">7.8. ТСП присоединяется к технологической платформе и получает доступ к личному кабинету на технологической платформе. Доступ должностных лиц ТСП к личному кабинету на технологической платформе и к сервисам эксперимента на ЕПГУ предоставляется через профиль ТСП на ЕПГУ. Действия, требующие утверждения и подписания УКЭП, совершаются должностным лицом ТСП, наделенным правом подписи. </w:t>
      </w:r>
    </w:p>
    <w:p w:rsidR="000E7392" w:rsidRPr="000E7392" w:rsidRDefault="000E7392" w:rsidP="000E7392">
      <w:pPr>
        <w:pStyle w:val="a3"/>
        <w:spacing w:before="168" w:beforeAutospacing="0" w:after="0" w:afterAutospacing="0" w:line="288" w:lineRule="atLeast"/>
        <w:ind w:firstLine="540"/>
        <w:jc w:val="both"/>
      </w:pPr>
      <w:r w:rsidRPr="000E7392">
        <w:t xml:space="preserve">7.9. После утверждения и введения в действие ответственным органом льготной программы на витрине данных, реализованных посредством технологической платформы, формируется перечень льготных программ, к которым ТСП может подать заявку на участие в такой льготной программе. Порядок присоединения ТСП с использованием функционала технологической платформы для участия в льготной программе определен в Порядке технологической платформы. </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jc w:val="both"/>
      </w:pPr>
      <w:r w:rsidRPr="000E7392">
        <w:rPr>
          <w:b/>
          <w:bCs/>
        </w:rPr>
        <w:t>8. Коммерческие акции</w:t>
      </w:r>
      <w:r w:rsidRPr="000E7392">
        <w:t xml:space="preserve"> </w:t>
      </w:r>
    </w:p>
    <w:p w:rsidR="000E7392" w:rsidRPr="000E7392" w:rsidRDefault="000E7392" w:rsidP="000E7392">
      <w:pPr>
        <w:pStyle w:val="a3"/>
        <w:spacing w:before="168" w:beforeAutospacing="0" w:after="0" w:afterAutospacing="0" w:line="288" w:lineRule="atLeast"/>
        <w:ind w:firstLine="540"/>
        <w:jc w:val="both"/>
      </w:pPr>
      <w:r w:rsidRPr="000E7392">
        <w:lastRenderedPageBreak/>
        <w:t>8.1. Торгово-сервисное предприятие, присоединившиеся к технологической платформе, на добровольной основе вправе по собственному решению и за свой счет проводить коммерческие акции для граждан льготных категорий с использованием карты "Мир". Коммерческая акция не связана с МС</w:t>
      </w:r>
      <w:proofErr w:type="gramStart"/>
      <w:r w:rsidRPr="000E7392">
        <w:t>З(</w:t>
      </w:r>
      <w:proofErr w:type="gramEnd"/>
      <w:r w:rsidRPr="000E7392">
        <w:t xml:space="preserve">П) и создается торгово-сервисным предприятием в личном кабинете ТСП на технологической платформе самостоятельно. </w:t>
      </w:r>
    </w:p>
    <w:p w:rsidR="000E7392" w:rsidRPr="000E7392" w:rsidRDefault="000E7392" w:rsidP="000E7392">
      <w:pPr>
        <w:pStyle w:val="a3"/>
        <w:spacing w:before="168" w:beforeAutospacing="0" w:after="0" w:afterAutospacing="0" w:line="288" w:lineRule="atLeast"/>
        <w:ind w:firstLine="540"/>
        <w:jc w:val="both"/>
      </w:pPr>
      <w:r w:rsidRPr="000E7392">
        <w:t xml:space="preserve">8.2. Настройка коммерческой акции осуществляется в два этапа. </w:t>
      </w:r>
    </w:p>
    <w:p w:rsidR="000E7392" w:rsidRPr="000E7392" w:rsidRDefault="000E7392" w:rsidP="000E7392">
      <w:pPr>
        <w:pStyle w:val="a3"/>
        <w:spacing w:before="168" w:beforeAutospacing="0" w:after="0" w:afterAutospacing="0" w:line="288" w:lineRule="atLeast"/>
        <w:ind w:firstLine="540"/>
        <w:jc w:val="both"/>
      </w:pPr>
      <w:proofErr w:type="gramStart"/>
      <w:r w:rsidRPr="000E7392">
        <w:t>На первом этапе, в личном кабинете ТСП на технологической платформе, должностное лицо ТСП создает черновик коммерческой акции и определяет ее параметры в соответствии с решением ТСП, устанавливающим порядок проведения коммерческой акции: условия предоставления Скидки, размер Скидки для соответствующих льготных категорий, срок действия коммерческой акции, перечень товаров, работ и услуг, при оплате которых предоставляется Скидка, в соответствии с перечнем ТРУ.</w:t>
      </w:r>
      <w:proofErr w:type="gramEnd"/>
      <w:r w:rsidRPr="000E7392">
        <w:t xml:space="preserve"> Если Скидка предоставляется на различных условиях, различным льготным категориям или в различных размерах, по такой мере создается необходимое число коммерческих акций. Черновик коммерческой акции утверждается должностным лицом ТСП, наделенным правом подписи, с применением УКЭП. После утверждения черновика создается коммерческая акция, ожидающая настройки в профиле ТСП на ЕПГУ со стороны должностного лица ТСП. </w:t>
      </w:r>
    </w:p>
    <w:p w:rsidR="000E7392" w:rsidRPr="000E7392" w:rsidRDefault="000E7392" w:rsidP="000E7392">
      <w:pPr>
        <w:pStyle w:val="a3"/>
        <w:spacing w:before="168" w:beforeAutospacing="0" w:after="0" w:afterAutospacing="0" w:line="288" w:lineRule="atLeast"/>
        <w:ind w:firstLine="540"/>
        <w:jc w:val="both"/>
      </w:pPr>
      <w:r w:rsidRPr="000E7392">
        <w:t xml:space="preserve">На втором этапе должностное лицо ТСП в профиле ТСП на ЕПГУ устанавливает соответствие утвержденной коммерческой акции и перечень льготных категорий. Установленные соответствия подписываются должностным лицом ТСП, наделенным правом подписи. По завершении настройки коммерческой акции сведения о ее завершении передаются в технологическую платформу, после чего коммерческая акция активируется в соответствии с Порядком технологической платформы и после этого коммерческая акция становится доступной для предоставления льгот по картам "Мир". </w:t>
      </w:r>
    </w:p>
    <w:p w:rsidR="000E7392" w:rsidRPr="000E7392" w:rsidRDefault="000E7392" w:rsidP="000E7392">
      <w:pPr>
        <w:pStyle w:val="a3"/>
        <w:spacing w:before="168" w:beforeAutospacing="0" w:after="0" w:afterAutospacing="0" w:line="288" w:lineRule="atLeast"/>
        <w:ind w:firstLine="540"/>
        <w:jc w:val="both"/>
      </w:pPr>
      <w:r w:rsidRPr="000E7392">
        <w:t xml:space="preserve">Минимальный срок действия коммерческой акции составляет 30 календарных дней. </w:t>
      </w:r>
    </w:p>
    <w:p w:rsidR="000E7392" w:rsidRPr="000E7392" w:rsidRDefault="000E7392" w:rsidP="000E7392">
      <w:pPr>
        <w:pStyle w:val="a3"/>
        <w:spacing w:before="168" w:beforeAutospacing="0" w:after="0" w:afterAutospacing="0" w:line="288" w:lineRule="atLeast"/>
        <w:ind w:firstLine="540"/>
        <w:jc w:val="both"/>
      </w:pPr>
      <w:r w:rsidRPr="000E7392">
        <w:t xml:space="preserve">8.3. Коммерческая акция проходит следующие статусы: </w:t>
      </w:r>
    </w:p>
    <w:p w:rsidR="000E7392" w:rsidRPr="000E7392" w:rsidRDefault="000E7392" w:rsidP="000E7392">
      <w:pPr>
        <w:pStyle w:val="a3"/>
        <w:spacing w:before="0" w:beforeAutospacing="0" w:after="0" w:afterAutospacing="0" w:line="288" w:lineRule="atLeast"/>
        <w:jc w:val="both"/>
      </w:pPr>
      <w:r w:rsidRPr="000E7392">
        <w:t xml:space="preserve">  </w:t>
      </w:r>
    </w:p>
    <w:tbl>
      <w:tblPr>
        <w:tblW w:w="9075" w:type="dxa"/>
        <w:tblInd w:w="15" w:type="dxa"/>
        <w:tblCellMar>
          <w:left w:w="0" w:type="dxa"/>
          <w:right w:w="0" w:type="dxa"/>
        </w:tblCellMar>
        <w:tblLook w:val="04A0" w:firstRow="1" w:lastRow="0" w:firstColumn="1" w:lastColumn="0" w:noHBand="0" w:noVBand="1"/>
      </w:tblPr>
      <w:tblGrid>
        <w:gridCol w:w="1452"/>
        <w:gridCol w:w="5862"/>
        <w:gridCol w:w="1761"/>
      </w:tblGrid>
      <w:tr w:rsidR="000E7392" w:rsidRPr="000E7392" w:rsidTr="000E7392">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Статус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Описание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Участвует в определении льгот гражданина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Черновик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Черновик коммерческой акции создан ТСП в личном кабинете ТСП на технологической платформе, параметры заполнены, но соответствие коммерческой акции и льготной категории не установлено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Нет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Утверждена и действует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Соответствие коммерческой акции и льготной категории установлено и подписано ЛП, черновик которой создан и утвержден должностным лицом ТСП на технологической платформе с МС</w:t>
            </w:r>
            <w:proofErr w:type="gramStart"/>
            <w:r w:rsidRPr="000E7392">
              <w:t>З(</w:t>
            </w:r>
            <w:proofErr w:type="gramEnd"/>
            <w:r w:rsidRPr="000E7392">
              <w:t xml:space="preserve">П) и льготным категориям в ЕПГУ установлено и подписано на ЕПГУ; информация о завершении настройки коммерческой акции передана в технологическую платформу; активация коммерческой акции осуществлена в момент, определенный Порядком технологической платформы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Да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Прекращена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Действие коммерческой акции завершено по сроку или досрочно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Нет </w:t>
            </w:r>
          </w:p>
        </w:tc>
      </w:tr>
    </w:tbl>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ind w:firstLine="540"/>
        <w:jc w:val="both"/>
      </w:pPr>
      <w:r w:rsidRPr="000E7392">
        <w:lastRenderedPageBreak/>
        <w:t xml:space="preserve">8.4. Действие коммерческой акции прекращается по истечении срока ее действия (автоматически по достижении даты окончания) либо досрочно по решению ТСП при изменении условий коммерческой акции. Для прекращения действия коммерческой акции необходимо создать заявку на прекращение коммерческой акции на технологической платформе согласно Порядку технологической платформы в виде заявки, оформленной и утвержденной в личном кабинете ТСП на технологической платформе, статус коммерческой акции обновляется, и гражданин, чья льготная категория прекратили действие, исключается из получателей соответствующей коммерческой акции. </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jc w:val="both"/>
      </w:pPr>
      <w:r w:rsidRPr="000E7392">
        <w:rPr>
          <w:b/>
          <w:bCs/>
        </w:rPr>
        <w:t>9. Порядок информационного взаимодействия</w:t>
      </w:r>
      <w:r w:rsidRPr="000E7392">
        <w:t xml:space="preserve"> </w:t>
      </w:r>
    </w:p>
    <w:p w:rsidR="000E7392" w:rsidRPr="000E7392" w:rsidRDefault="000E7392" w:rsidP="000E7392">
      <w:pPr>
        <w:pStyle w:val="a3"/>
        <w:spacing w:before="168" w:beforeAutospacing="0" w:after="0" w:afterAutospacing="0" w:line="288" w:lineRule="atLeast"/>
        <w:ind w:firstLine="540"/>
        <w:jc w:val="both"/>
      </w:pPr>
      <w:r w:rsidRPr="000E7392">
        <w:t xml:space="preserve">9.1. </w:t>
      </w:r>
      <w:proofErr w:type="gramStart"/>
      <w:r w:rsidRPr="000E7392">
        <w:t xml:space="preserve">Информационное взаимодействие участников эксперимента, указанных в </w:t>
      </w:r>
      <w:hyperlink r:id="rId25" w:history="1">
        <w:r w:rsidRPr="000E7392">
          <w:rPr>
            <w:rStyle w:val="a4"/>
          </w:rPr>
          <w:t>"а"</w:t>
        </w:r>
      </w:hyperlink>
      <w:r w:rsidRPr="000E7392">
        <w:t xml:space="preserve"> - </w:t>
      </w:r>
      <w:hyperlink r:id="rId26" w:history="1">
        <w:r w:rsidRPr="000E7392">
          <w:rPr>
            <w:rStyle w:val="a4"/>
          </w:rPr>
          <w:t>"ж" п. 5</w:t>
        </w:r>
      </w:hyperlink>
      <w:r w:rsidRPr="000E7392">
        <w:t xml:space="preserve"> Положения, осуществляется в автоматическом режиме через СМЭВ, а при взаимодействии с технологической платформой - с использованием прикладного программного интерфейса через адаптер REST-СМЭВ4, на безвозмездной основе, с применением протокола защиты транспортного уровня не ниже TLS 1.2 и с фиксацией фактов и параметров каждой передачи данных.</w:t>
      </w:r>
      <w:proofErr w:type="gramEnd"/>
      <w:r w:rsidRPr="000E7392">
        <w:t xml:space="preserve"> Взаимодействие </w:t>
      </w:r>
      <w:proofErr w:type="spellStart"/>
      <w:r w:rsidRPr="000E7392">
        <w:t>Минцифры</w:t>
      </w:r>
      <w:proofErr w:type="spellEnd"/>
      <w:r w:rsidRPr="000E7392">
        <w:t xml:space="preserve"> России с АО "НСПК" и </w:t>
      </w:r>
      <w:proofErr w:type="spellStart"/>
      <w:r w:rsidRPr="000E7392">
        <w:t>Минцифры</w:t>
      </w:r>
      <w:proofErr w:type="spellEnd"/>
      <w:r w:rsidRPr="000E7392">
        <w:t xml:space="preserve"> России с СФР регулируется отдельными соглашениями. </w:t>
      </w:r>
    </w:p>
    <w:p w:rsidR="000E7392" w:rsidRPr="000E7392" w:rsidRDefault="000E7392" w:rsidP="000E7392">
      <w:pPr>
        <w:pStyle w:val="a3"/>
        <w:spacing w:before="168" w:beforeAutospacing="0" w:after="0" w:afterAutospacing="0" w:line="288" w:lineRule="atLeast"/>
        <w:ind w:firstLine="540"/>
        <w:jc w:val="both"/>
      </w:pPr>
      <w:r w:rsidRPr="000E7392">
        <w:t xml:space="preserve">9.2. Основные информационные потоки эксперимента: </w:t>
      </w:r>
    </w:p>
    <w:p w:rsidR="000E7392" w:rsidRPr="000E7392" w:rsidRDefault="000E7392" w:rsidP="000E7392">
      <w:pPr>
        <w:pStyle w:val="a3"/>
        <w:spacing w:before="0" w:beforeAutospacing="0" w:after="0" w:afterAutospacing="0" w:line="288" w:lineRule="atLeast"/>
        <w:jc w:val="both"/>
      </w:pPr>
      <w:r w:rsidRPr="000E7392">
        <w:t xml:space="preserve">  </w:t>
      </w:r>
    </w:p>
    <w:tbl>
      <w:tblPr>
        <w:tblW w:w="9075" w:type="dxa"/>
        <w:tblInd w:w="15" w:type="dxa"/>
        <w:tblCellMar>
          <w:left w:w="0" w:type="dxa"/>
          <w:right w:w="0" w:type="dxa"/>
        </w:tblCellMar>
        <w:tblLook w:val="04A0" w:firstRow="1" w:lastRow="0" w:firstColumn="1" w:lastColumn="0" w:noHBand="0" w:noVBand="1"/>
      </w:tblPr>
      <w:tblGrid>
        <w:gridCol w:w="2545"/>
        <w:gridCol w:w="1480"/>
        <w:gridCol w:w="5050"/>
      </w:tblGrid>
      <w:tr w:rsidR="000E7392" w:rsidRPr="000E7392" w:rsidTr="000E7392">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Откуда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Куда </w:t>
            </w:r>
          </w:p>
        </w:tc>
        <w:tc>
          <w:tcPr>
            <w:tcW w:w="0" w:type="auto"/>
            <w:tcBorders>
              <w:top w:val="single" w:sz="6" w:space="0" w:color="000000"/>
              <w:left w:val="single" w:sz="6" w:space="0" w:color="000000"/>
              <w:bottom w:val="single" w:sz="6" w:space="0" w:color="000000"/>
              <w:right w:val="single" w:sz="6" w:space="0" w:color="000000"/>
            </w:tcBorders>
            <w:hideMark/>
          </w:tcPr>
          <w:p w:rsidR="000E7392" w:rsidRPr="000E7392" w:rsidRDefault="000E7392">
            <w:pPr>
              <w:pStyle w:val="a3"/>
              <w:spacing w:before="0" w:beforeAutospacing="0" w:after="0" w:afterAutospacing="0"/>
              <w:jc w:val="center"/>
            </w:pPr>
            <w:r w:rsidRPr="000E7392">
              <w:t xml:space="preserve">Что передается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Гражданин (ЕПГУ)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Платформа согласий ЕСИА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Генеральное согласие и согласие на использование технологической платформы, на обработку и передачу информации о таком гражданине, в том числе персональных данных и необходимых сведений, составляющих банковскую тайну в АО "НСПК"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Гражданин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АО "НСПК"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Реквизиты платежной карты в качестве способа получения МС</w:t>
            </w:r>
            <w:proofErr w:type="gramStart"/>
            <w:r w:rsidRPr="000E7392">
              <w:t>З(</w:t>
            </w:r>
            <w:proofErr w:type="gramEnd"/>
            <w:r w:rsidRPr="000E7392">
              <w:t xml:space="preserve">П) с использованием карты "Мир"/выбор </w:t>
            </w:r>
            <w:proofErr w:type="spellStart"/>
            <w:r w:rsidRPr="000E7392">
              <w:t>токена</w:t>
            </w:r>
            <w:proofErr w:type="spellEnd"/>
            <w:r w:rsidRPr="000E7392">
              <w:t xml:space="preserve"> карты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ИЭП (услуга ЕПГУ)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АО "НСПК"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Запрос статуса платежной карты; заявление на регистрацию/отзыв регистрации платежной карты в качестве способа получения МС</w:t>
            </w:r>
            <w:proofErr w:type="gramStart"/>
            <w:r w:rsidRPr="000E7392">
              <w:t>З(</w:t>
            </w:r>
            <w:proofErr w:type="gramEnd"/>
            <w:r w:rsidRPr="000E7392">
              <w:t xml:space="preserve">П) для участия в эксперименте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АО "НСПК"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ИЭП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Статус платежной карты; сообщение о возможности или невозможности использования платежной карты в качестве способа получения МС</w:t>
            </w:r>
            <w:proofErr w:type="gramStart"/>
            <w:r w:rsidRPr="000E7392">
              <w:t>З(</w:t>
            </w:r>
            <w:proofErr w:type="gramEnd"/>
            <w:r w:rsidRPr="000E7392">
              <w:t xml:space="preserve">П); сведения о ЛПКА и льготные транзакции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Ответственные органы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ЕГИССО ГИС ЕЦП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Сведения о МС</w:t>
            </w:r>
            <w:proofErr w:type="gramStart"/>
            <w:r w:rsidRPr="000E7392">
              <w:t>З(</w:t>
            </w:r>
            <w:proofErr w:type="gramEnd"/>
            <w:r w:rsidRPr="000E7392">
              <w:t xml:space="preserve">П) и льготных категориях; факты их назначения гражданам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Ответственные органы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АИС УЛСП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Актуальные сведения о МС</w:t>
            </w:r>
            <w:proofErr w:type="gramStart"/>
            <w:r w:rsidRPr="000E7392">
              <w:t>З(</w:t>
            </w:r>
            <w:proofErr w:type="gramEnd"/>
            <w:r w:rsidRPr="000E7392">
              <w:t xml:space="preserve">П) на транспорте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ЕГИССО ГИС ЕЦП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ИЭП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Факты назначения МС</w:t>
            </w:r>
            <w:proofErr w:type="gramStart"/>
            <w:r w:rsidRPr="000E7392">
              <w:t>З(</w:t>
            </w:r>
            <w:proofErr w:type="gramEnd"/>
            <w:r w:rsidRPr="000E7392">
              <w:t xml:space="preserve">П) и льготных категорий (через витрины)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ЕГИССО ГИС ЕЦП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ЕСНСИ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67732B">
              <w:t>Классификатор</w:t>
            </w:r>
            <w:r w:rsidRPr="000E7392">
              <w:t xml:space="preserve"> МС</w:t>
            </w:r>
            <w:proofErr w:type="gramStart"/>
            <w:r w:rsidRPr="000E7392">
              <w:t>З(</w:t>
            </w:r>
            <w:proofErr w:type="gramEnd"/>
            <w:r w:rsidRPr="000E7392">
              <w:t xml:space="preserve">П), справочник льготных категорий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Ответственный орган через Личный кабинет на технологической платформе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АО "НСПК"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Черновики льготных программ (без сведений о МС</w:t>
            </w:r>
            <w:proofErr w:type="gramStart"/>
            <w:r w:rsidRPr="000E7392">
              <w:t>З(</w:t>
            </w:r>
            <w:proofErr w:type="gramEnd"/>
            <w:r w:rsidRPr="000E7392">
              <w:t xml:space="preserve">П))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ИЭП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АО "НСПК"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Данные об установке для ЛПКА соответствия </w:t>
            </w:r>
            <w:r w:rsidRPr="000E7392">
              <w:lastRenderedPageBreak/>
              <w:t>утвержденной льготной программы МС</w:t>
            </w:r>
            <w:proofErr w:type="gramStart"/>
            <w:r w:rsidRPr="000E7392">
              <w:t>З(</w:t>
            </w:r>
            <w:proofErr w:type="gramEnd"/>
            <w:r w:rsidRPr="000E7392">
              <w:t xml:space="preserve">П) и/или льготной категории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lastRenderedPageBreak/>
              <w:t xml:space="preserve">ИЭП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АО "НСПК"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Данные о доступных гражданину ЛПКА (идентификаторы и сроки, без СНИЛС и МС</w:t>
            </w:r>
            <w:proofErr w:type="gramStart"/>
            <w:r w:rsidRPr="000E7392">
              <w:t>З(</w:t>
            </w:r>
            <w:proofErr w:type="gramEnd"/>
            <w:r w:rsidRPr="000E7392">
              <w:t xml:space="preserve">П)); уведомления о прекращении действия программ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ИЭП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Субъект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Уведомления о привязке/отвязке карты "Мир"; </w:t>
            </w:r>
            <w:proofErr w:type="spellStart"/>
            <w:r w:rsidRPr="000E7392">
              <w:t>неагрегированные</w:t>
            </w:r>
            <w:proofErr w:type="spellEnd"/>
            <w:r w:rsidRPr="000E7392">
              <w:t xml:space="preserve"> сведения о транзакциях (СНИЛС, МС</w:t>
            </w:r>
            <w:proofErr w:type="gramStart"/>
            <w:r w:rsidRPr="000E7392">
              <w:t>З(</w:t>
            </w:r>
            <w:proofErr w:type="gramEnd"/>
            <w:r w:rsidRPr="000E7392">
              <w:t xml:space="preserve">П), льготная программа, льготная категория) </w:t>
            </w:r>
          </w:p>
        </w:tc>
      </w:tr>
      <w:tr w:rsidR="000E7392" w:rsidRPr="000E7392" w:rsidTr="000E7392">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ФГБУ "СИЦ Минтранса России"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 xml:space="preserve">АО "НСПК"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E7392" w:rsidRPr="000E7392" w:rsidRDefault="000E7392">
            <w:pPr>
              <w:pStyle w:val="a3"/>
              <w:spacing w:before="0" w:beforeAutospacing="0" w:after="0" w:afterAutospacing="0"/>
              <w:jc w:val="center"/>
            </w:pPr>
            <w:r w:rsidRPr="000E7392">
              <w:t>Заявка на настройку льготной программы для соответствующих МС</w:t>
            </w:r>
            <w:proofErr w:type="gramStart"/>
            <w:r w:rsidRPr="000E7392">
              <w:t>З(</w:t>
            </w:r>
            <w:proofErr w:type="gramEnd"/>
            <w:r w:rsidRPr="000E7392">
              <w:t xml:space="preserve">П) </w:t>
            </w:r>
          </w:p>
        </w:tc>
      </w:tr>
    </w:tbl>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ind w:firstLine="540"/>
        <w:jc w:val="both"/>
      </w:pPr>
      <w:r w:rsidRPr="000E7392">
        <w:t xml:space="preserve">9.3. Информационные потоки, связанные с взаимодействием ТСП с информационными системами НСПК, описаны в Порядке технологической платформы. </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jc w:val="both"/>
      </w:pPr>
      <w:r w:rsidRPr="000E7392">
        <w:rPr>
          <w:b/>
          <w:bCs/>
        </w:rPr>
        <w:t>10. Предоставление льгот и взаимодействие с гражданами</w:t>
      </w:r>
      <w:r w:rsidRPr="000E7392">
        <w:t xml:space="preserve"> </w:t>
      </w:r>
    </w:p>
    <w:p w:rsidR="000E7392" w:rsidRPr="000E7392" w:rsidRDefault="000E7392" w:rsidP="000E7392">
      <w:pPr>
        <w:pStyle w:val="a3"/>
        <w:spacing w:before="168" w:beforeAutospacing="0" w:after="0" w:afterAutospacing="0" w:line="288" w:lineRule="atLeast"/>
        <w:ind w:firstLine="540"/>
        <w:jc w:val="both"/>
      </w:pPr>
      <w:r w:rsidRPr="000E7392">
        <w:t>10.1. Гражданин осуществляет выбор способа получения МС</w:t>
      </w:r>
      <w:proofErr w:type="gramStart"/>
      <w:r w:rsidRPr="000E7392">
        <w:t>З(</w:t>
      </w:r>
      <w:proofErr w:type="gramEnd"/>
      <w:r w:rsidRPr="000E7392">
        <w:t>П) с использованием карты "Мир" посредством соответствующей услуги в личном кабинете на ЕПГУ (</w:t>
      </w:r>
      <w:hyperlink r:id="rId27" w:anchor="jjrYDRVaEMryB83o1" w:history="1">
        <w:r w:rsidR="0067732B">
          <w:rPr>
            <w:rStyle w:val="a4"/>
          </w:rPr>
          <w:t>раздел II Положения</w:t>
        </w:r>
      </w:hyperlink>
      <w:r w:rsidRPr="000E7392">
        <w:t>). Гражданин проходит идентификацию и аутентификацию с использованием ЕСИА и предоставляет в платформе согласий ЕСИА согласия: на получение сведений о назначенных ему МС</w:t>
      </w:r>
      <w:proofErr w:type="gramStart"/>
      <w:r w:rsidRPr="000E7392">
        <w:t>З(</w:t>
      </w:r>
      <w:proofErr w:type="gramEnd"/>
      <w:r w:rsidRPr="000E7392">
        <w:t>П) из информационных систем органов власти и на передачу сведений о привязке и отвязке карты "Мир" в органы государственной власти субъектов Российской Федерации и органы местного самоуправления, а также на обработку и передачу информации о таком гражданине, в том числе персональных данных и необходимых сведений, составляющих банковскую тайну в АО "НСПК", на использование технологической платформы. Гражданин указывает номер платежной карты в качестве способа получения МС</w:t>
      </w:r>
      <w:proofErr w:type="gramStart"/>
      <w:r w:rsidRPr="000E7392">
        <w:t>З(</w:t>
      </w:r>
      <w:proofErr w:type="gramEnd"/>
      <w:r w:rsidRPr="000E7392">
        <w:t xml:space="preserve">П) с использованием карты "Мир" и при желании выбирает использование одного уникального обезличенного эквивалента карты в виде </w:t>
      </w:r>
      <w:proofErr w:type="spellStart"/>
      <w:r w:rsidRPr="000E7392">
        <w:t>токенизированной</w:t>
      </w:r>
      <w:proofErr w:type="spellEnd"/>
      <w:r w:rsidRPr="000E7392">
        <w:t xml:space="preserve"> (цифровой) карты в рамках услуги. После получения согласия от гражданина и реквизитов платежной карты АО "НСПК" осуществляет проверку сведений о карте и при положительном результате проверки фиксирует информацию о возможности использования платежной карты в качестве способа получения МС</w:t>
      </w:r>
      <w:proofErr w:type="gramStart"/>
      <w:r w:rsidRPr="000E7392">
        <w:t>З(</w:t>
      </w:r>
      <w:proofErr w:type="gramEnd"/>
      <w:r w:rsidRPr="000E7392">
        <w:t>П) или сообщает ЕПГУ о невозможности ее использования, о чем гражданин уведомляется в личном кабинете на ЕПГУ и (или) по адресу электронной почты. Сведения о доступных гражданину ЛПКА передаются в АО "НСПК" после привязки карты и в дальнейшем обновляются на регулярной основе</w:t>
      </w:r>
      <w:proofErr w:type="gramStart"/>
      <w:r w:rsidRPr="000E7392">
        <w:t xml:space="preserve"> П</w:t>
      </w:r>
      <w:proofErr w:type="gramEnd"/>
      <w:r w:rsidRPr="000E7392">
        <w:t xml:space="preserve">ри недоступности сервиса проверки карты либо при отрицательном результате проверки гражданину направляется соответствующее уведомление; повторное предоставление услуги при этом не запрещается. </w:t>
      </w:r>
    </w:p>
    <w:p w:rsidR="000E7392" w:rsidRPr="000E7392" w:rsidRDefault="000E7392" w:rsidP="000E7392">
      <w:pPr>
        <w:pStyle w:val="a3"/>
        <w:spacing w:before="168" w:beforeAutospacing="0" w:after="0" w:afterAutospacing="0" w:line="288" w:lineRule="atLeast"/>
        <w:ind w:firstLine="540"/>
        <w:jc w:val="both"/>
      </w:pPr>
      <w:r w:rsidRPr="000E7392">
        <w:t>10.2. Гражданину обеспечивается возможность ознакомления с доступными ему МС</w:t>
      </w:r>
      <w:proofErr w:type="gramStart"/>
      <w:r w:rsidRPr="000E7392">
        <w:t>З(</w:t>
      </w:r>
      <w:proofErr w:type="gramEnd"/>
      <w:r w:rsidRPr="000E7392">
        <w:t xml:space="preserve">П) и коммерческими акциями посредством информационной страницы эксперимента на ЕПГУ. </w:t>
      </w:r>
    </w:p>
    <w:p w:rsidR="000E7392" w:rsidRPr="000E7392" w:rsidRDefault="000E7392" w:rsidP="000E7392">
      <w:pPr>
        <w:pStyle w:val="a3"/>
        <w:spacing w:before="168" w:beforeAutospacing="0" w:after="0" w:afterAutospacing="0" w:line="288" w:lineRule="atLeast"/>
        <w:ind w:firstLine="540"/>
        <w:jc w:val="both"/>
      </w:pPr>
      <w:r w:rsidRPr="000E7392">
        <w:t>10.3. После успешного получения услуги "Использование платежной карты "Мир" для получения МС</w:t>
      </w:r>
      <w:proofErr w:type="gramStart"/>
      <w:r w:rsidRPr="000E7392">
        <w:t>З(</w:t>
      </w:r>
      <w:proofErr w:type="gramEnd"/>
      <w:r w:rsidRPr="000E7392">
        <w:t xml:space="preserve">П) и иных льгот" и завершения настройки соответствующей льготной программы льгота (при коммерческой акции - скидка) предоставляется гражданину автоматически при оплате товаров, работ и услуг или услуги по перевозке пассажиров и провоза багажа картой "Мир", в том числе в случае регистрации в качестве карты "Мир" альтернативного идентификатора счета (после технической реализации) или ее одного уникального обезличенного эквивалента в виде </w:t>
      </w:r>
      <w:proofErr w:type="spellStart"/>
      <w:r w:rsidRPr="000E7392">
        <w:t>токенизированной</w:t>
      </w:r>
      <w:proofErr w:type="spellEnd"/>
      <w:r w:rsidRPr="000E7392">
        <w:t xml:space="preserve"> (цифровой) карты, на </w:t>
      </w:r>
      <w:r w:rsidRPr="000E7392">
        <w:lastRenderedPageBreak/>
        <w:t xml:space="preserve">терминалах ТСП - участников соответствующей льготной программы или ТСП, являющейся инициатором коммерческой акции. </w:t>
      </w:r>
    </w:p>
    <w:p w:rsidR="000E7392" w:rsidRPr="000E7392" w:rsidRDefault="000E7392" w:rsidP="000E7392">
      <w:pPr>
        <w:pStyle w:val="a3"/>
        <w:spacing w:before="168" w:beforeAutospacing="0" w:after="0" w:afterAutospacing="0" w:line="288" w:lineRule="atLeast"/>
        <w:ind w:firstLine="540"/>
        <w:jc w:val="both"/>
      </w:pPr>
      <w:r w:rsidRPr="000E7392">
        <w:t>10.4. Гражданин вправе в любое время прекратить использование карты "Мир" в качестве способа получения МС</w:t>
      </w:r>
      <w:proofErr w:type="gramStart"/>
      <w:r w:rsidRPr="000E7392">
        <w:t>З(</w:t>
      </w:r>
      <w:proofErr w:type="gramEnd"/>
      <w:r w:rsidRPr="000E7392">
        <w:t>П) и отозвать ранее предоставленные им согласия на платформе согласий ЕСИА посредством соответствующей услуги в личном кабинете на ЕПГУ с указанием причины такого отзыва (при желании). Решение о прекращении использования распространяется на все платежные средства гражданина, в отношение которых гражданин осуществил передачу сведений при получении услуги "Использование платежной карты "Мир" для получения МС</w:t>
      </w:r>
      <w:proofErr w:type="gramStart"/>
      <w:r w:rsidRPr="000E7392">
        <w:t>З(</w:t>
      </w:r>
      <w:proofErr w:type="gramEnd"/>
      <w:r w:rsidRPr="000E7392">
        <w:t xml:space="preserve">П) и иных льгот" (в том числе на </w:t>
      </w:r>
      <w:proofErr w:type="spellStart"/>
      <w:r w:rsidRPr="000E7392">
        <w:t>токенизированную</w:t>
      </w:r>
      <w:proofErr w:type="spellEnd"/>
      <w:r w:rsidRPr="000E7392">
        <w:t xml:space="preserve"> (цифровую) карту и (или) альтернативный идентификатор счета, соответствующий карте). Сведения о прекращении использования карты "Мир" направляются АО "НСПК", в орган государственной власти или орган местного самоуправления соответствующего субъекта Российской Федерации; предоставление льгот с использованием карты "Мир" прекращается. </w:t>
      </w:r>
    </w:p>
    <w:p w:rsidR="000E7392" w:rsidRPr="000E7392" w:rsidRDefault="000E7392" w:rsidP="000E7392">
      <w:pPr>
        <w:pStyle w:val="a3"/>
        <w:spacing w:before="168" w:beforeAutospacing="0" w:after="0" w:afterAutospacing="0" w:line="288" w:lineRule="atLeast"/>
        <w:ind w:firstLine="540"/>
        <w:jc w:val="both"/>
      </w:pPr>
      <w:r w:rsidRPr="000E7392">
        <w:t>10.5. Обращения и жалобы граждан по вопросам предоставления МС</w:t>
      </w:r>
      <w:proofErr w:type="gramStart"/>
      <w:r w:rsidRPr="000E7392">
        <w:t>З(</w:t>
      </w:r>
      <w:proofErr w:type="gramEnd"/>
      <w:r w:rsidRPr="000E7392">
        <w:t xml:space="preserve">П) с использованием карты "Мир" подаются посредством платформы обратной связи на ЕПГУ и рассматриваются участниками эксперимента, указанными в </w:t>
      </w:r>
      <w:hyperlink r:id="rId28" w:history="1">
        <w:r w:rsidR="0067732B">
          <w:rPr>
            <w:rStyle w:val="a4"/>
          </w:rPr>
          <w:t>"а"</w:t>
        </w:r>
      </w:hyperlink>
      <w:r w:rsidR="0067732B">
        <w:t xml:space="preserve"> - </w:t>
      </w:r>
      <w:hyperlink r:id="rId29" w:history="1">
        <w:r w:rsidR="0067732B">
          <w:rPr>
            <w:rStyle w:val="a4"/>
          </w:rPr>
          <w:t>"ж" п. 5</w:t>
        </w:r>
      </w:hyperlink>
      <w:r w:rsidRPr="000E7392">
        <w:t xml:space="preserve"> Положения, в соответствии с их компетенцией и зоной ответственности в соответствии с законодательством Российской Федерации о порядке рассмотрения обращений граждан. </w:t>
      </w:r>
    </w:p>
    <w:p w:rsidR="000E7392" w:rsidRPr="000E7392" w:rsidRDefault="000E7392" w:rsidP="000E7392">
      <w:pPr>
        <w:pStyle w:val="a3"/>
        <w:spacing w:before="168" w:beforeAutospacing="0" w:after="0" w:afterAutospacing="0" w:line="288" w:lineRule="atLeast"/>
        <w:ind w:firstLine="540"/>
        <w:jc w:val="both"/>
      </w:pPr>
      <w:r w:rsidRPr="000E7392">
        <w:t>10.6. Гражданину, имеющему право на МС</w:t>
      </w:r>
      <w:proofErr w:type="gramStart"/>
      <w:r w:rsidRPr="000E7392">
        <w:t>З(</w:t>
      </w:r>
      <w:proofErr w:type="gramEnd"/>
      <w:r w:rsidRPr="000E7392">
        <w:t>П) и завершившему регистрацию в ЕСИА, при наличии технической возможности направляется в упреждающем (</w:t>
      </w:r>
      <w:proofErr w:type="spellStart"/>
      <w:r w:rsidRPr="000E7392">
        <w:t>проактивном</w:t>
      </w:r>
      <w:proofErr w:type="spellEnd"/>
      <w:r w:rsidRPr="000E7392">
        <w:t>) порядке уведомление о возможности получения МСЗ(П) с использованием карты "Мир" - в личном кабинете на ЕПГУ и (или) по адресу электронной почты, указанному при регистрации в ЕСИА (</w:t>
      </w:r>
      <w:hyperlink r:id="rId30" w:anchor="jjrYDRVaEMryB83o1" w:history="1">
        <w:r w:rsidR="0067732B">
          <w:rPr>
            <w:rStyle w:val="a4"/>
          </w:rPr>
          <w:t>раздел II Положения</w:t>
        </w:r>
      </w:hyperlink>
      <w:r w:rsidRPr="000E7392">
        <w:t>). Такое уведомление направляется при наличии у гражданина действующего назначения МС</w:t>
      </w:r>
      <w:proofErr w:type="gramStart"/>
      <w:r w:rsidRPr="000E7392">
        <w:t>З(</w:t>
      </w:r>
      <w:proofErr w:type="gramEnd"/>
      <w:r w:rsidRPr="000E7392">
        <w:t xml:space="preserve">П), по которой настроена льготная программа, и при отсутствии у него привязанной карты "Мир". После привязки карты гражданину направляются уведомления о появлении или прекращении доступных ему льготных программ и коммерческих акций, а также об изменении его льготной категории. </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jc w:val="both"/>
      </w:pPr>
      <w:r w:rsidRPr="000E7392">
        <w:rPr>
          <w:b/>
          <w:bCs/>
        </w:rPr>
        <w:t>11. Информирование участников эксперимента</w:t>
      </w:r>
      <w:r w:rsidRPr="000E7392">
        <w:t xml:space="preserve"> </w:t>
      </w:r>
    </w:p>
    <w:p w:rsidR="000E7392" w:rsidRPr="000E7392" w:rsidRDefault="000E7392" w:rsidP="000E7392">
      <w:pPr>
        <w:pStyle w:val="a3"/>
        <w:spacing w:before="168" w:beforeAutospacing="0" w:after="0" w:afterAutospacing="0" w:line="288" w:lineRule="atLeast"/>
        <w:ind w:firstLine="540"/>
        <w:jc w:val="both"/>
      </w:pPr>
      <w:r w:rsidRPr="000E7392">
        <w:t xml:space="preserve">11.1. Органам государственной власти субъектов Российской Федерации и органам местного самоуправления при наличии у них соответствующих полномочий обеспечивается </w:t>
      </w:r>
      <w:proofErr w:type="spellStart"/>
      <w:r w:rsidRPr="000E7392">
        <w:t>Минцифры</w:t>
      </w:r>
      <w:proofErr w:type="spellEnd"/>
      <w:r w:rsidRPr="000E7392">
        <w:t xml:space="preserve"> России предоставление сведений о гражданах, выбравших карту "Мир" в качестве способа получения МС</w:t>
      </w:r>
      <w:proofErr w:type="gramStart"/>
      <w:r w:rsidRPr="000E7392">
        <w:t>З(</w:t>
      </w:r>
      <w:proofErr w:type="gramEnd"/>
      <w:r w:rsidRPr="000E7392">
        <w:t xml:space="preserve">П), в целях прекращения предоставления соответствующих мер иными способами и исключения двойного финансирования; статистических сведений об использовании МСЗ(П) с использованием карты "Мир" на территории субъекта Российской Федерации; а также персонализированных сведений - в случаях, установленных законодательством Российской Федерации, субъекта Российской Федерации или муниципальными нормативными правовыми актами. </w:t>
      </w:r>
    </w:p>
    <w:p w:rsidR="000E7392" w:rsidRPr="000E7392" w:rsidRDefault="000E7392" w:rsidP="000E7392">
      <w:pPr>
        <w:pStyle w:val="a3"/>
        <w:spacing w:before="168" w:beforeAutospacing="0" w:after="0" w:afterAutospacing="0" w:line="288" w:lineRule="atLeast"/>
        <w:ind w:firstLine="540"/>
        <w:jc w:val="both"/>
      </w:pPr>
      <w:r w:rsidRPr="000E7392">
        <w:t xml:space="preserve">11.2. Предоставление сведений иным организациям осуществляется при наличии оснований, установленных законодательством и нормативными правовыми актами Российской Федерации. </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jc w:val="both"/>
      </w:pPr>
      <w:r w:rsidRPr="000E7392">
        <w:rPr>
          <w:b/>
          <w:bCs/>
        </w:rPr>
        <w:t>12. Мониторинг хода эксперимента</w:t>
      </w:r>
      <w:r w:rsidRPr="000E7392">
        <w:t xml:space="preserve"> </w:t>
      </w:r>
    </w:p>
    <w:p w:rsidR="000E7392" w:rsidRPr="000E7392" w:rsidRDefault="000E7392" w:rsidP="000E7392">
      <w:pPr>
        <w:pStyle w:val="a3"/>
        <w:spacing w:before="168" w:beforeAutospacing="0" w:after="0" w:afterAutospacing="0" w:line="288" w:lineRule="atLeast"/>
        <w:ind w:firstLine="540"/>
        <w:jc w:val="both"/>
      </w:pPr>
      <w:r w:rsidRPr="000E7392">
        <w:t xml:space="preserve">12.1. Мониторинг хода эксперимента осуществляется на основании сведений о льготных транзакциях, предоставляемых АО "НСПК"; сведений справочников и витрин </w:t>
      </w:r>
      <w:r w:rsidRPr="000E7392">
        <w:lastRenderedPageBreak/>
        <w:t>данных ЕГИССО ГИС ЕЦП о МС</w:t>
      </w:r>
      <w:proofErr w:type="gramStart"/>
      <w:r w:rsidRPr="000E7392">
        <w:t>З(</w:t>
      </w:r>
      <w:proofErr w:type="gramEnd"/>
      <w:r w:rsidRPr="000E7392">
        <w:t xml:space="preserve">П), льготных категориях и фактах их назначения; сведений о привязке и отвязке карт "Мир" и об операциях, совершаемых в личных кабинетах органов власти и торгово-сервисных предприятий. </w:t>
      </w:r>
    </w:p>
    <w:p w:rsidR="000E7392" w:rsidRPr="000E7392" w:rsidRDefault="000E7392" w:rsidP="000E7392">
      <w:pPr>
        <w:pStyle w:val="a3"/>
        <w:spacing w:before="168" w:beforeAutospacing="0" w:after="0" w:afterAutospacing="0" w:line="288" w:lineRule="atLeast"/>
        <w:ind w:firstLine="540"/>
        <w:jc w:val="both"/>
      </w:pPr>
      <w:r w:rsidRPr="000E7392">
        <w:t>12.2. На основании указанных сведений формируются аналитические представления и отчеты в разрезах льготных категорий, МС</w:t>
      </w:r>
      <w:proofErr w:type="gramStart"/>
      <w:r w:rsidRPr="000E7392">
        <w:t>З(</w:t>
      </w:r>
      <w:proofErr w:type="gramEnd"/>
      <w:r w:rsidRPr="000E7392">
        <w:t xml:space="preserve">П), льготных программ и коммерческих акций, платежных средств, услуг привязки и отвязки карт, субъектов Российской Федерации и муниципальных образований, торгово-сервисных предприятий и органов власти. Доступ к аналитическим представлениям и отчетам предоставляется в соответствии с полномочиями пользователей, с возможностью выгрузки отчетов. Органам власти отчеты предоставляются в защищенном виде; торгово-сервисным предприятиям </w:t>
      </w:r>
      <w:proofErr w:type="gramStart"/>
      <w:r w:rsidRPr="000E7392">
        <w:t>предоставляются отчеты</w:t>
      </w:r>
      <w:proofErr w:type="gramEnd"/>
      <w:r w:rsidRPr="000E7392">
        <w:t xml:space="preserve"> по совершенным при их участии операциям. </w:t>
      </w:r>
    </w:p>
    <w:p w:rsidR="000E7392" w:rsidRPr="000E7392" w:rsidRDefault="000E7392" w:rsidP="000E7392">
      <w:pPr>
        <w:pStyle w:val="a3"/>
        <w:spacing w:before="168" w:beforeAutospacing="0" w:after="0" w:afterAutospacing="0" w:line="288" w:lineRule="atLeast"/>
        <w:ind w:firstLine="540"/>
        <w:jc w:val="both"/>
      </w:pPr>
      <w:r w:rsidRPr="000E7392">
        <w:t xml:space="preserve">12.3. </w:t>
      </w:r>
      <w:proofErr w:type="spellStart"/>
      <w:r w:rsidRPr="000E7392">
        <w:t>Неагрегированные</w:t>
      </w:r>
      <w:proofErr w:type="spellEnd"/>
      <w:r w:rsidRPr="000E7392">
        <w:t xml:space="preserve"> сведения о льготных транзакциях, содержащие идентификатор гражданина, МС</w:t>
      </w:r>
      <w:proofErr w:type="gramStart"/>
      <w:r w:rsidRPr="000E7392">
        <w:t>З(</w:t>
      </w:r>
      <w:proofErr w:type="gramEnd"/>
      <w:r w:rsidRPr="000E7392">
        <w:t xml:space="preserve">П), льготную программу и льготную категорию, предоставляются участникам эксперимента посредством СМЭВ при наличии у них соответствующих полномочий. </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jc w:val="both"/>
      </w:pPr>
      <w:r w:rsidRPr="000E7392">
        <w:rPr>
          <w:b/>
          <w:bCs/>
        </w:rPr>
        <w:t>13. Защита персональных данных</w:t>
      </w:r>
      <w:r w:rsidRPr="000E7392">
        <w:t xml:space="preserve"> </w:t>
      </w:r>
    </w:p>
    <w:p w:rsidR="000E7392" w:rsidRPr="000E7392" w:rsidRDefault="000E7392" w:rsidP="000E7392">
      <w:pPr>
        <w:pStyle w:val="a3"/>
        <w:spacing w:before="168" w:beforeAutospacing="0" w:after="0" w:afterAutospacing="0" w:line="288" w:lineRule="atLeast"/>
        <w:ind w:firstLine="540"/>
        <w:jc w:val="both"/>
      </w:pPr>
      <w:r w:rsidRPr="000E7392">
        <w:t xml:space="preserve">13.1. Обработка персональных данных граждан в рамках эксперимента осуществляется в соответствии с </w:t>
      </w:r>
      <w:hyperlink r:id="rId31" w:anchor="uA1ZDRV1q1Fj1QJG" w:history="1">
        <w:r w:rsidR="0067732B">
          <w:rPr>
            <w:rStyle w:val="a4"/>
          </w:rPr>
          <w:t>Федеральным законом от 27.07.2006 N 152-ФЗ</w:t>
        </w:r>
      </w:hyperlink>
      <w:r w:rsidRPr="000E7392">
        <w:t xml:space="preserve">"О персональных данных" и исключительно в целях проведения эксперимента. </w:t>
      </w:r>
    </w:p>
    <w:p w:rsidR="000E7392" w:rsidRPr="000E7392" w:rsidRDefault="000E7392" w:rsidP="000E7392">
      <w:pPr>
        <w:pStyle w:val="a3"/>
        <w:spacing w:before="168" w:beforeAutospacing="0" w:after="0" w:afterAutospacing="0" w:line="288" w:lineRule="atLeast"/>
        <w:ind w:firstLine="540"/>
        <w:jc w:val="both"/>
      </w:pPr>
      <w:r w:rsidRPr="000E7392">
        <w:t xml:space="preserve">13.2. Передача персонализированных сведений о гражданине между участниками эксперимента осуществляется при наличии согласия гражданина, полученного на ЕПГУ. </w:t>
      </w:r>
    </w:p>
    <w:p w:rsidR="000E7392" w:rsidRPr="000E7392" w:rsidRDefault="000E7392" w:rsidP="000E7392">
      <w:pPr>
        <w:pStyle w:val="a3"/>
        <w:spacing w:before="168" w:beforeAutospacing="0" w:after="0" w:afterAutospacing="0" w:line="288" w:lineRule="atLeast"/>
        <w:ind w:firstLine="540"/>
        <w:jc w:val="both"/>
      </w:pPr>
      <w:r w:rsidRPr="000E7392">
        <w:t>13.3. При информационном взаимодействии с АО "НСПК" гражданин идентифицируется по уникальному идентификатору его учетной записи в ЕСИА и ИНН (при технической готовности); страховой номер индивидуального лицевого счета гражданина в АО "НСПК" не передается (</w:t>
      </w:r>
      <w:hyperlink r:id="rId32" w:anchor="yzAZDRVIpQlocFFy" w:history="1">
        <w:r w:rsidR="0067732B">
          <w:rPr>
            <w:rStyle w:val="a4"/>
          </w:rPr>
          <w:t>пункт 23 Положения</w:t>
        </w:r>
      </w:hyperlink>
      <w:r w:rsidRPr="000E7392">
        <w:t xml:space="preserve">). В ЕГИССО ГИС ЕЦП и при информационном взаимодействии между органами власти гражданин идентифицируется по страховому номеру индивидуального лицевого счета. </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jc w:val="right"/>
      </w:pPr>
      <w:r w:rsidRPr="000E7392">
        <w:t xml:space="preserve">Приложение 1 </w:t>
      </w:r>
    </w:p>
    <w:p w:rsidR="000E7392" w:rsidRPr="000E7392" w:rsidRDefault="000E7392" w:rsidP="000E7392">
      <w:pPr>
        <w:pStyle w:val="a3"/>
        <w:spacing w:before="0" w:beforeAutospacing="0" w:after="0" w:afterAutospacing="0" w:line="288" w:lineRule="atLeast"/>
        <w:jc w:val="right"/>
      </w:pPr>
      <w:r w:rsidRPr="000E7392">
        <w:t xml:space="preserve">к Методическим рекомендациям </w:t>
      </w:r>
    </w:p>
    <w:p w:rsidR="000E7392" w:rsidRPr="000E7392" w:rsidRDefault="000E7392" w:rsidP="000E7392">
      <w:pPr>
        <w:pStyle w:val="a3"/>
        <w:spacing w:before="0" w:beforeAutospacing="0" w:after="0" w:afterAutospacing="0" w:line="288" w:lineRule="atLeast"/>
        <w:jc w:val="right"/>
      </w:pPr>
      <w:r w:rsidRPr="000E7392">
        <w:t xml:space="preserve">о порядке </w:t>
      </w:r>
      <w:proofErr w:type="gramStart"/>
      <w:r w:rsidRPr="000E7392">
        <w:t>организационного</w:t>
      </w:r>
      <w:proofErr w:type="gramEnd"/>
      <w:r w:rsidRPr="000E7392">
        <w:t xml:space="preserve"> </w:t>
      </w:r>
    </w:p>
    <w:p w:rsidR="000E7392" w:rsidRPr="000E7392" w:rsidRDefault="000E7392" w:rsidP="000E7392">
      <w:pPr>
        <w:pStyle w:val="a3"/>
        <w:spacing w:before="0" w:beforeAutospacing="0" w:after="0" w:afterAutospacing="0" w:line="288" w:lineRule="atLeast"/>
        <w:jc w:val="right"/>
      </w:pPr>
      <w:r w:rsidRPr="000E7392">
        <w:t xml:space="preserve">и информационно-технологического </w:t>
      </w:r>
    </w:p>
    <w:p w:rsidR="000E7392" w:rsidRPr="000E7392" w:rsidRDefault="000E7392" w:rsidP="000E7392">
      <w:pPr>
        <w:pStyle w:val="a3"/>
        <w:spacing w:before="0" w:beforeAutospacing="0" w:after="0" w:afterAutospacing="0" w:line="288" w:lineRule="atLeast"/>
        <w:jc w:val="right"/>
      </w:pPr>
      <w:r w:rsidRPr="000E7392">
        <w:t xml:space="preserve">взаимодействия в рамках эксперимента </w:t>
      </w:r>
    </w:p>
    <w:p w:rsidR="000E7392" w:rsidRPr="000E7392" w:rsidRDefault="000E7392" w:rsidP="000E7392">
      <w:pPr>
        <w:pStyle w:val="a3"/>
        <w:spacing w:before="0" w:beforeAutospacing="0" w:after="0" w:afterAutospacing="0" w:line="288" w:lineRule="atLeast"/>
        <w:jc w:val="right"/>
      </w:pPr>
      <w:r w:rsidRPr="000E7392">
        <w:t xml:space="preserve">по использованию платежных карт "Мир" </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jc w:val="right"/>
      </w:pPr>
      <w:r w:rsidRPr="000E7392">
        <w:t xml:space="preserve">Приложение 1 </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jc w:val="center"/>
      </w:pPr>
      <w:r w:rsidRPr="000E7392">
        <w:t xml:space="preserve">ШАБЛОН ЗАЯВКИ НА УЧАСТИЕ В ЭКСПЕРИМЕНТЕ </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jc w:val="right"/>
      </w:pPr>
      <w:r w:rsidRPr="000E7392">
        <w:t xml:space="preserve">В Министерство цифрового развития, </w:t>
      </w:r>
    </w:p>
    <w:p w:rsidR="000E7392" w:rsidRPr="000E7392" w:rsidRDefault="000E7392" w:rsidP="000E7392">
      <w:pPr>
        <w:pStyle w:val="a3"/>
        <w:spacing w:before="0" w:beforeAutospacing="0" w:after="0" w:afterAutospacing="0" w:line="288" w:lineRule="atLeast"/>
        <w:jc w:val="right"/>
      </w:pPr>
      <w:r w:rsidRPr="000E7392">
        <w:t xml:space="preserve">связи и массовых коммуникаций </w:t>
      </w:r>
    </w:p>
    <w:p w:rsidR="000E7392" w:rsidRPr="000E7392" w:rsidRDefault="000E7392" w:rsidP="000E7392">
      <w:pPr>
        <w:pStyle w:val="a3"/>
        <w:spacing w:before="0" w:beforeAutospacing="0" w:after="0" w:afterAutospacing="0" w:line="288" w:lineRule="atLeast"/>
        <w:jc w:val="right"/>
      </w:pPr>
      <w:r w:rsidRPr="000E7392">
        <w:t xml:space="preserve">Российской Федерации </w:t>
      </w:r>
    </w:p>
    <w:p w:rsidR="000E7392" w:rsidRPr="000E7392" w:rsidRDefault="000E7392" w:rsidP="000E7392">
      <w:pPr>
        <w:pStyle w:val="a3"/>
        <w:spacing w:before="0" w:beforeAutospacing="0" w:after="0" w:afterAutospacing="0" w:line="288" w:lineRule="atLeast"/>
        <w:jc w:val="right"/>
      </w:pPr>
      <w:r w:rsidRPr="000E7392">
        <w:lastRenderedPageBreak/>
        <w:t xml:space="preserve">Пресненская набережная, д. 10, </w:t>
      </w:r>
    </w:p>
    <w:p w:rsidR="000E7392" w:rsidRPr="000E7392" w:rsidRDefault="000E7392" w:rsidP="000E7392">
      <w:pPr>
        <w:pStyle w:val="a3"/>
        <w:spacing w:before="0" w:beforeAutospacing="0" w:after="0" w:afterAutospacing="0" w:line="288" w:lineRule="atLeast"/>
        <w:jc w:val="right"/>
      </w:pPr>
      <w:r w:rsidRPr="000E7392">
        <w:t xml:space="preserve">стр. 2, IQ-квартал, Москва, 123112 </w:t>
      </w:r>
    </w:p>
    <w:p w:rsidR="000E7392" w:rsidRPr="000E7392" w:rsidRDefault="000E7392" w:rsidP="000E7392">
      <w:pPr>
        <w:pStyle w:val="a3"/>
        <w:spacing w:before="0" w:beforeAutospacing="0" w:after="0" w:afterAutospacing="0" w:line="288" w:lineRule="atLeast"/>
        <w:jc w:val="right"/>
      </w:pPr>
      <w:r w:rsidRPr="000E7392">
        <w:t xml:space="preserve">от высшего должностного лица </w:t>
      </w:r>
    </w:p>
    <w:p w:rsidR="000E7392" w:rsidRPr="000E7392" w:rsidRDefault="000E7392" w:rsidP="000E7392">
      <w:pPr>
        <w:pStyle w:val="a3"/>
        <w:spacing w:before="0" w:beforeAutospacing="0" w:after="0" w:afterAutospacing="0" w:line="288" w:lineRule="atLeast"/>
        <w:jc w:val="right"/>
      </w:pPr>
      <w:r w:rsidRPr="000E7392">
        <w:t xml:space="preserve">субъекта Российской Федерации </w:t>
      </w:r>
    </w:p>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jc w:val="center"/>
      </w:pPr>
      <w:bookmarkStart w:id="4" w:name="p408"/>
      <w:bookmarkEnd w:id="4"/>
      <w:r w:rsidRPr="000E7392">
        <w:t xml:space="preserve">ЗАЯВКА </w:t>
      </w:r>
    </w:p>
    <w:p w:rsidR="000E7392" w:rsidRPr="000E7392" w:rsidRDefault="000E7392" w:rsidP="000E7392">
      <w:pPr>
        <w:pStyle w:val="a3"/>
        <w:spacing w:before="0" w:beforeAutospacing="0" w:after="0" w:afterAutospacing="0"/>
        <w:jc w:val="center"/>
      </w:pPr>
      <w:r w:rsidRPr="000E7392">
        <w:t xml:space="preserve">на участие в эксперименте по использованию платежных карт </w:t>
      </w:r>
    </w:p>
    <w:p w:rsidR="000E7392" w:rsidRPr="000E7392" w:rsidRDefault="000E7392" w:rsidP="000E7392">
      <w:pPr>
        <w:pStyle w:val="a3"/>
        <w:spacing w:before="0" w:beforeAutospacing="0" w:after="0" w:afterAutospacing="0"/>
        <w:jc w:val="center"/>
      </w:pPr>
      <w:r w:rsidRPr="000E7392">
        <w:t xml:space="preserve">"Мир" при предоставлении гражданам мер социальной защиты </w:t>
      </w:r>
    </w:p>
    <w:p w:rsidR="000E7392" w:rsidRPr="000E7392" w:rsidRDefault="000E7392" w:rsidP="000E7392">
      <w:pPr>
        <w:pStyle w:val="a3"/>
        <w:spacing w:before="0" w:beforeAutospacing="0" w:after="0" w:afterAutospacing="0"/>
        <w:jc w:val="center"/>
      </w:pPr>
      <w:r w:rsidRPr="000E7392">
        <w:t xml:space="preserve">(поддержки) и иных льгот </w:t>
      </w:r>
    </w:p>
    <w:p w:rsidR="000E7392" w:rsidRPr="000E7392" w:rsidRDefault="000E7392" w:rsidP="000E7392">
      <w:pPr>
        <w:pStyle w:val="a3"/>
        <w:spacing w:before="0" w:beforeAutospacing="0" w:after="0" w:afterAutospacing="0" w:line="288" w:lineRule="atLeast"/>
        <w:jc w:val="both"/>
      </w:pPr>
      <w:r w:rsidRPr="000E7392">
        <w:t xml:space="preserve">  </w:t>
      </w:r>
    </w:p>
    <w:p w:rsidR="0067732B" w:rsidRDefault="000E7392" w:rsidP="0067732B">
      <w:pPr>
        <w:pStyle w:val="a3"/>
        <w:spacing w:before="0" w:beforeAutospacing="0" w:after="0" w:afterAutospacing="0" w:line="288" w:lineRule="atLeast"/>
        <w:ind w:firstLine="540"/>
        <w:jc w:val="both"/>
      </w:pPr>
      <w:r w:rsidRPr="000E7392">
        <w:t xml:space="preserve">Сообщаем о готовности участия ________________________ (наименование субъекта Российской Федерации) в эксперименте по использованию платежных карт "Мир" при предоставлении гражданам отдельных мер социальной защиты (поддержки) и иных льгот, утвержденного </w:t>
      </w:r>
      <w:hyperlink r:id="rId33" w:anchor="iAGZDRViKnNC17UQ1" w:history="1">
        <w:r w:rsidR="0067732B">
          <w:rPr>
            <w:rStyle w:val="a4"/>
          </w:rPr>
          <w:t>Постановлением Правительства Российской Федерации от 18 июля 2026 г. N 914</w:t>
        </w:r>
      </w:hyperlink>
      <w:r w:rsidR="0067732B">
        <w:t>.</w:t>
      </w:r>
    </w:p>
    <w:p w:rsidR="0067732B" w:rsidRDefault="0067732B" w:rsidP="0067732B">
      <w:pPr>
        <w:pStyle w:val="a3"/>
        <w:spacing w:before="0" w:beforeAutospacing="0" w:after="0" w:afterAutospacing="0" w:line="288" w:lineRule="atLeast"/>
        <w:ind w:firstLine="540"/>
        <w:jc w:val="both"/>
      </w:pPr>
    </w:p>
    <w:p w:rsidR="000E7392" w:rsidRPr="000E7392" w:rsidRDefault="000E7392" w:rsidP="0067732B">
      <w:pPr>
        <w:pStyle w:val="a3"/>
        <w:spacing w:before="0" w:beforeAutospacing="0" w:after="0" w:afterAutospacing="0" w:line="288" w:lineRule="atLeast"/>
        <w:ind w:firstLine="540"/>
        <w:jc w:val="both"/>
      </w:pPr>
      <w:r w:rsidRPr="000E7392">
        <w:t xml:space="preserve">В целях проведение эксперимента обязуемся: </w:t>
      </w:r>
    </w:p>
    <w:p w:rsidR="000E7392" w:rsidRPr="000E7392" w:rsidRDefault="000E7392" w:rsidP="000E7392">
      <w:pPr>
        <w:pStyle w:val="a3"/>
        <w:spacing w:before="168" w:beforeAutospacing="0" w:after="0" w:afterAutospacing="0" w:line="288" w:lineRule="atLeast"/>
        <w:ind w:firstLine="540"/>
        <w:jc w:val="both"/>
      </w:pPr>
      <w:r w:rsidRPr="000E7392">
        <w:t xml:space="preserve">- обеспечить проведение эксперимента на территории ____________________________________; </w:t>
      </w:r>
    </w:p>
    <w:p w:rsidR="000E7392" w:rsidRPr="000E7392" w:rsidRDefault="000E7392" w:rsidP="000E7392">
      <w:pPr>
        <w:pStyle w:val="a3"/>
        <w:spacing w:before="168" w:beforeAutospacing="0" w:after="0" w:afterAutospacing="0" w:line="288" w:lineRule="atLeast"/>
        <w:ind w:firstLine="540"/>
        <w:jc w:val="both"/>
      </w:pPr>
      <w:r w:rsidRPr="000E7392">
        <w:t xml:space="preserve">- не позднее 10 рабочих дней до начала эксперимента определить уполномоченный орган государственной власти субъекта Российской Федерации, ответственный за информационный обмен между участниками эксперимента; </w:t>
      </w:r>
    </w:p>
    <w:p w:rsidR="000E7392" w:rsidRPr="000E7392" w:rsidRDefault="000E7392" w:rsidP="000E7392">
      <w:pPr>
        <w:pStyle w:val="a3"/>
        <w:spacing w:before="168" w:beforeAutospacing="0" w:after="0" w:afterAutospacing="0" w:line="288" w:lineRule="atLeast"/>
        <w:ind w:firstLine="540"/>
        <w:jc w:val="both"/>
      </w:pPr>
      <w:r w:rsidRPr="000E7392">
        <w:t xml:space="preserve">- не позднее 10 рабочих дней до начала эксперимента обеспечить принятие региональных нормативных правовых актов, регулирующих применение карты "Мир"; </w:t>
      </w:r>
    </w:p>
    <w:p w:rsidR="000E7392" w:rsidRPr="000E7392" w:rsidRDefault="000E7392" w:rsidP="000E7392">
      <w:pPr>
        <w:pStyle w:val="a3"/>
        <w:spacing w:before="168" w:beforeAutospacing="0" w:after="0" w:afterAutospacing="0" w:line="288" w:lineRule="atLeast"/>
        <w:ind w:firstLine="540"/>
        <w:jc w:val="both"/>
      </w:pPr>
      <w:r w:rsidRPr="000E7392">
        <w:t>- не позднее 5 рабочих дней до начала эксперимента актуализировать сведения о льготных категориях граждан и МС</w:t>
      </w:r>
      <w:proofErr w:type="gramStart"/>
      <w:r w:rsidRPr="000E7392">
        <w:t>З(</w:t>
      </w:r>
      <w:proofErr w:type="gramEnd"/>
      <w:r w:rsidRPr="000E7392">
        <w:t xml:space="preserve">П) в </w:t>
      </w:r>
      <w:r w:rsidRPr="0067732B">
        <w:t>классификаторе</w:t>
      </w:r>
      <w:r w:rsidRPr="000E7392">
        <w:t xml:space="preserve"> ЕГИССО ГИС ЕЦП; </w:t>
      </w:r>
    </w:p>
    <w:p w:rsidR="000E7392" w:rsidRPr="000E7392" w:rsidRDefault="000E7392" w:rsidP="000E7392">
      <w:pPr>
        <w:pStyle w:val="a3"/>
        <w:spacing w:before="168" w:beforeAutospacing="0" w:after="0" w:afterAutospacing="0" w:line="288" w:lineRule="atLeast"/>
        <w:ind w:firstLine="540"/>
        <w:jc w:val="both"/>
      </w:pPr>
      <w:r w:rsidRPr="000E7392">
        <w:t xml:space="preserve">- в течение 5 рабочих дней со дня рассмотрения заявки заключить с </w:t>
      </w:r>
      <w:proofErr w:type="spellStart"/>
      <w:r w:rsidRPr="000E7392">
        <w:t>Минцифры</w:t>
      </w:r>
      <w:proofErr w:type="spellEnd"/>
      <w:r w:rsidRPr="000E7392">
        <w:t xml:space="preserve"> России соглашение об организационном и информационном взаимодействии; </w:t>
      </w:r>
    </w:p>
    <w:p w:rsidR="000E7392" w:rsidRPr="000E7392" w:rsidRDefault="000E7392" w:rsidP="000E7392">
      <w:pPr>
        <w:pStyle w:val="a3"/>
        <w:spacing w:before="168" w:beforeAutospacing="0" w:after="0" w:afterAutospacing="0" w:line="288" w:lineRule="atLeast"/>
        <w:ind w:firstLine="540"/>
        <w:jc w:val="both"/>
      </w:pPr>
      <w:r w:rsidRPr="000E7392">
        <w:t xml:space="preserve">- в течение 3 дней со дня заключения с </w:t>
      </w:r>
      <w:proofErr w:type="spellStart"/>
      <w:r w:rsidRPr="000E7392">
        <w:t>Минцифры</w:t>
      </w:r>
      <w:proofErr w:type="spellEnd"/>
      <w:r w:rsidRPr="000E7392">
        <w:t xml:space="preserve"> России соглашения об организационном и информационном взаимодействии присоединиться к технологической платформе в порядке, определенном оператором национальной системы платежных карт; </w:t>
      </w:r>
    </w:p>
    <w:p w:rsidR="000E7392" w:rsidRPr="000E7392" w:rsidRDefault="000E7392" w:rsidP="000E7392">
      <w:pPr>
        <w:pStyle w:val="a3"/>
        <w:spacing w:before="168" w:beforeAutospacing="0" w:after="0" w:afterAutospacing="0" w:line="288" w:lineRule="atLeast"/>
        <w:ind w:firstLine="540"/>
        <w:jc w:val="both"/>
      </w:pPr>
      <w:r w:rsidRPr="000E7392">
        <w:t xml:space="preserve">- Обеспечить эффективную координацию органов исполнительной власти и органов местного самоуправления _________________________________________ в целях проведения эксперимента. </w:t>
      </w:r>
    </w:p>
    <w:p w:rsidR="000E7392" w:rsidRPr="000E7392" w:rsidRDefault="000E7392" w:rsidP="000E7392">
      <w:pPr>
        <w:pStyle w:val="a3"/>
        <w:spacing w:before="0" w:beforeAutospacing="0" w:after="0" w:afterAutospacing="0" w:line="288" w:lineRule="atLeast"/>
        <w:jc w:val="both"/>
      </w:pPr>
      <w:r w:rsidRPr="000E7392">
        <w:t xml:space="preserve">  </w:t>
      </w:r>
    </w:p>
    <w:tbl>
      <w:tblPr>
        <w:tblW w:w="9075" w:type="dxa"/>
        <w:tblInd w:w="15" w:type="dxa"/>
        <w:tblCellMar>
          <w:left w:w="0" w:type="dxa"/>
          <w:right w:w="0" w:type="dxa"/>
        </w:tblCellMar>
        <w:tblLook w:val="04A0" w:firstRow="1" w:lastRow="0" w:firstColumn="1" w:lastColumn="0" w:noHBand="0" w:noVBand="1"/>
      </w:tblPr>
      <w:tblGrid>
        <w:gridCol w:w="5138"/>
        <w:gridCol w:w="1316"/>
        <w:gridCol w:w="393"/>
        <w:gridCol w:w="393"/>
        <w:gridCol w:w="249"/>
        <w:gridCol w:w="837"/>
        <w:gridCol w:w="749"/>
      </w:tblGrid>
      <w:tr w:rsidR="000E7392" w:rsidRPr="000E7392" w:rsidTr="000E7392">
        <w:tc>
          <w:tcPr>
            <w:tcW w:w="0" w:type="auto"/>
            <w:tcBorders>
              <w:bottom w:val="single" w:sz="6" w:space="0" w:color="000000"/>
            </w:tcBorders>
            <w:hideMark/>
          </w:tcPr>
          <w:p w:rsidR="000E7392" w:rsidRPr="000E7392" w:rsidRDefault="000E7392">
            <w:pPr>
              <w:pStyle w:val="a3"/>
              <w:spacing w:before="0" w:beforeAutospacing="0" w:after="0" w:afterAutospacing="0" w:line="288" w:lineRule="atLeast"/>
            </w:pPr>
            <w:r w:rsidRPr="000E7392">
              <w:t xml:space="preserve">  </w:t>
            </w:r>
          </w:p>
        </w:tc>
        <w:tc>
          <w:tcPr>
            <w:tcW w:w="0" w:type="auto"/>
            <w:hideMark/>
          </w:tcPr>
          <w:p w:rsidR="000E7392" w:rsidRPr="000E7392" w:rsidRDefault="000E7392">
            <w:pPr>
              <w:pStyle w:val="a3"/>
              <w:spacing w:before="0" w:beforeAutospacing="0" w:after="0" w:afterAutospacing="0" w:line="288" w:lineRule="atLeast"/>
            </w:pPr>
            <w:r w:rsidRPr="000E7392">
              <w:t xml:space="preserve">/ </w:t>
            </w:r>
          </w:p>
        </w:tc>
        <w:tc>
          <w:tcPr>
            <w:tcW w:w="0" w:type="auto"/>
            <w:gridSpan w:val="3"/>
            <w:tcBorders>
              <w:bottom w:val="single" w:sz="6" w:space="0" w:color="000000"/>
            </w:tcBorders>
            <w:hideMark/>
          </w:tcPr>
          <w:p w:rsidR="000E7392" w:rsidRPr="000E7392" w:rsidRDefault="000E7392">
            <w:pPr>
              <w:pStyle w:val="a3"/>
              <w:spacing w:before="0" w:beforeAutospacing="0" w:after="0" w:afterAutospacing="0" w:line="288" w:lineRule="atLeast"/>
            </w:pPr>
            <w:r w:rsidRPr="000E7392">
              <w:t xml:space="preserve">  </w:t>
            </w:r>
          </w:p>
        </w:tc>
        <w:tc>
          <w:tcPr>
            <w:tcW w:w="0" w:type="auto"/>
            <w:hideMark/>
          </w:tcPr>
          <w:p w:rsidR="000E7392" w:rsidRPr="000E7392" w:rsidRDefault="000E7392">
            <w:pPr>
              <w:pStyle w:val="a3"/>
              <w:spacing w:before="0" w:beforeAutospacing="0" w:after="0" w:afterAutospacing="0" w:line="288" w:lineRule="atLeast"/>
            </w:pPr>
            <w:r w:rsidRPr="000E7392">
              <w:t xml:space="preserve">/ </w:t>
            </w:r>
          </w:p>
        </w:tc>
        <w:tc>
          <w:tcPr>
            <w:tcW w:w="0" w:type="auto"/>
            <w:tcBorders>
              <w:bottom w:val="single" w:sz="6" w:space="0" w:color="000000"/>
            </w:tcBorders>
            <w:hideMark/>
          </w:tcPr>
          <w:p w:rsidR="000E7392" w:rsidRPr="000E7392" w:rsidRDefault="000E7392">
            <w:pPr>
              <w:pStyle w:val="a3"/>
              <w:spacing w:before="0" w:beforeAutospacing="0" w:after="0" w:afterAutospacing="0" w:line="288" w:lineRule="atLeast"/>
            </w:pPr>
            <w:r w:rsidRPr="000E7392">
              <w:t xml:space="preserve">  </w:t>
            </w:r>
          </w:p>
        </w:tc>
      </w:tr>
      <w:tr w:rsidR="000E7392" w:rsidRPr="000E7392" w:rsidTr="000E7392">
        <w:tc>
          <w:tcPr>
            <w:tcW w:w="0" w:type="auto"/>
            <w:tcBorders>
              <w:top w:val="single" w:sz="6" w:space="0" w:color="000000"/>
            </w:tcBorders>
            <w:hideMark/>
          </w:tcPr>
          <w:p w:rsidR="000E7392" w:rsidRPr="000E7392" w:rsidRDefault="000E7392">
            <w:pPr>
              <w:pStyle w:val="a3"/>
              <w:spacing w:before="0" w:beforeAutospacing="0" w:after="0" w:afterAutospacing="0" w:line="288" w:lineRule="atLeast"/>
            </w:pPr>
            <w:r w:rsidRPr="000E7392">
              <w:t xml:space="preserve">  </w:t>
            </w:r>
          </w:p>
        </w:tc>
        <w:tc>
          <w:tcPr>
            <w:tcW w:w="0" w:type="auto"/>
            <w:hideMark/>
          </w:tcPr>
          <w:p w:rsidR="000E7392" w:rsidRPr="000E7392" w:rsidRDefault="000E7392">
            <w:pPr>
              <w:pStyle w:val="a3"/>
              <w:spacing w:before="0" w:beforeAutospacing="0" w:after="0" w:afterAutospacing="0" w:line="288" w:lineRule="atLeast"/>
            </w:pPr>
            <w:r w:rsidRPr="000E7392">
              <w:t xml:space="preserve">  </w:t>
            </w:r>
          </w:p>
        </w:tc>
        <w:tc>
          <w:tcPr>
            <w:tcW w:w="0" w:type="auto"/>
            <w:gridSpan w:val="3"/>
            <w:tcBorders>
              <w:top w:val="single" w:sz="6" w:space="0" w:color="000000"/>
            </w:tcBorders>
            <w:hideMark/>
          </w:tcPr>
          <w:p w:rsidR="000E7392" w:rsidRPr="000E7392" w:rsidRDefault="000E7392">
            <w:pPr>
              <w:pStyle w:val="a3"/>
              <w:spacing w:before="0" w:beforeAutospacing="0" w:after="0" w:afterAutospacing="0" w:line="288" w:lineRule="atLeast"/>
            </w:pPr>
            <w:r w:rsidRPr="000E7392">
              <w:t xml:space="preserve">  </w:t>
            </w:r>
          </w:p>
        </w:tc>
        <w:tc>
          <w:tcPr>
            <w:tcW w:w="0" w:type="auto"/>
            <w:hideMark/>
          </w:tcPr>
          <w:p w:rsidR="000E7392" w:rsidRPr="000E7392" w:rsidRDefault="000E7392">
            <w:pPr>
              <w:pStyle w:val="a3"/>
              <w:spacing w:before="0" w:beforeAutospacing="0" w:after="0" w:afterAutospacing="0" w:line="288" w:lineRule="atLeast"/>
            </w:pPr>
            <w:r w:rsidRPr="000E7392">
              <w:t xml:space="preserve">  </w:t>
            </w:r>
          </w:p>
        </w:tc>
        <w:tc>
          <w:tcPr>
            <w:tcW w:w="0" w:type="auto"/>
            <w:tcBorders>
              <w:top w:val="single" w:sz="6" w:space="0" w:color="000000"/>
            </w:tcBorders>
            <w:hideMark/>
          </w:tcPr>
          <w:p w:rsidR="000E7392" w:rsidRPr="000E7392" w:rsidRDefault="000E7392">
            <w:pPr>
              <w:pStyle w:val="a3"/>
              <w:spacing w:before="0" w:beforeAutospacing="0" w:after="0" w:afterAutospacing="0" w:line="288" w:lineRule="atLeast"/>
            </w:pPr>
            <w:r w:rsidRPr="000E7392">
              <w:t xml:space="preserve">  </w:t>
            </w:r>
          </w:p>
        </w:tc>
      </w:tr>
      <w:tr w:rsidR="000E7392" w:rsidRPr="000E7392" w:rsidTr="000E7392">
        <w:tc>
          <w:tcPr>
            <w:tcW w:w="0" w:type="auto"/>
            <w:hideMark/>
          </w:tcPr>
          <w:p w:rsidR="000E7392" w:rsidRPr="000E7392" w:rsidRDefault="000E7392">
            <w:pPr>
              <w:pStyle w:val="a3"/>
              <w:spacing w:before="0" w:beforeAutospacing="0" w:after="0" w:afterAutospacing="0" w:line="288" w:lineRule="atLeast"/>
            </w:pPr>
            <w:r w:rsidRPr="000E7392">
              <w:t xml:space="preserve">(должность) </w:t>
            </w:r>
          </w:p>
        </w:tc>
        <w:tc>
          <w:tcPr>
            <w:tcW w:w="0" w:type="auto"/>
            <w:gridSpan w:val="3"/>
            <w:hideMark/>
          </w:tcPr>
          <w:p w:rsidR="000E7392" w:rsidRPr="000E7392" w:rsidRDefault="000E7392">
            <w:pPr>
              <w:pStyle w:val="a3"/>
              <w:spacing w:before="0" w:beforeAutospacing="0" w:after="0" w:afterAutospacing="0" w:line="288" w:lineRule="atLeast"/>
            </w:pPr>
            <w:r w:rsidRPr="000E7392">
              <w:t xml:space="preserve">(подпись) </w:t>
            </w:r>
          </w:p>
        </w:tc>
        <w:tc>
          <w:tcPr>
            <w:tcW w:w="0" w:type="auto"/>
            <w:gridSpan w:val="3"/>
            <w:hideMark/>
          </w:tcPr>
          <w:p w:rsidR="000E7392" w:rsidRPr="000E7392" w:rsidRDefault="000E7392">
            <w:pPr>
              <w:pStyle w:val="a3"/>
              <w:spacing w:before="0" w:beforeAutospacing="0" w:after="0" w:afterAutospacing="0" w:line="288" w:lineRule="atLeast"/>
            </w:pPr>
            <w:r w:rsidRPr="000E7392">
              <w:t xml:space="preserve">(Ф.И.О.) </w:t>
            </w:r>
          </w:p>
        </w:tc>
      </w:tr>
      <w:tr w:rsidR="000E7392" w:rsidRPr="000E7392" w:rsidTr="000E7392">
        <w:tc>
          <w:tcPr>
            <w:tcW w:w="0" w:type="auto"/>
            <w:gridSpan w:val="7"/>
            <w:hideMark/>
          </w:tcPr>
          <w:p w:rsidR="000E7392" w:rsidRPr="000E7392" w:rsidRDefault="000E7392">
            <w:pPr>
              <w:pStyle w:val="a3"/>
              <w:spacing w:before="0" w:beforeAutospacing="0" w:after="0" w:afterAutospacing="0" w:line="288" w:lineRule="atLeast"/>
            </w:pPr>
            <w:r w:rsidRPr="000E7392">
              <w:t xml:space="preserve">  </w:t>
            </w:r>
          </w:p>
        </w:tc>
      </w:tr>
      <w:tr w:rsidR="000E7392" w:rsidRPr="000E7392" w:rsidTr="000E7392">
        <w:tc>
          <w:tcPr>
            <w:tcW w:w="0" w:type="auto"/>
            <w:hideMark/>
          </w:tcPr>
          <w:p w:rsidR="000E7392" w:rsidRPr="000E7392" w:rsidRDefault="000E7392">
            <w:pPr>
              <w:pStyle w:val="a3"/>
              <w:spacing w:before="0" w:beforeAutospacing="0" w:after="0" w:afterAutospacing="0" w:line="288" w:lineRule="atLeast"/>
            </w:pPr>
            <w:r w:rsidRPr="000E7392">
              <w:t xml:space="preserve">"__" __________ 2026 г. </w:t>
            </w:r>
          </w:p>
        </w:tc>
        <w:tc>
          <w:tcPr>
            <w:tcW w:w="0" w:type="auto"/>
            <w:gridSpan w:val="2"/>
            <w:hideMark/>
          </w:tcPr>
          <w:p w:rsidR="000E7392" w:rsidRPr="000E7392" w:rsidRDefault="000E7392">
            <w:pPr>
              <w:pStyle w:val="a3"/>
              <w:spacing w:before="0" w:beforeAutospacing="0" w:after="0" w:afterAutospacing="0" w:line="288" w:lineRule="atLeast"/>
            </w:pPr>
            <w:r w:rsidRPr="000E7392">
              <w:t xml:space="preserve">  </w:t>
            </w:r>
          </w:p>
        </w:tc>
        <w:tc>
          <w:tcPr>
            <w:tcW w:w="0" w:type="auto"/>
            <w:gridSpan w:val="4"/>
            <w:hideMark/>
          </w:tcPr>
          <w:p w:rsidR="000E7392" w:rsidRPr="000E7392" w:rsidRDefault="000E7392">
            <w:pPr>
              <w:pStyle w:val="a3"/>
              <w:spacing w:before="0" w:beforeAutospacing="0" w:after="0" w:afterAutospacing="0" w:line="288" w:lineRule="atLeast"/>
            </w:pPr>
            <w:r w:rsidRPr="000E7392">
              <w:t xml:space="preserve">М.П. </w:t>
            </w:r>
          </w:p>
        </w:tc>
      </w:tr>
    </w:tbl>
    <w:p w:rsidR="000E7392" w:rsidRPr="000E7392" w:rsidRDefault="000E7392" w:rsidP="000E7392">
      <w:pPr>
        <w:pStyle w:val="a3"/>
        <w:spacing w:before="0" w:beforeAutospacing="0" w:after="0" w:afterAutospacing="0" w:line="288" w:lineRule="atLeast"/>
        <w:jc w:val="both"/>
      </w:pPr>
      <w:r w:rsidRPr="000E7392">
        <w:t xml:space="preserve">  </w:t>
      </w:r>
    </w:p>
    <w:p w:rsidR="000E7392" w:rsidRPr="000E7392" w:rsidRDefault="000E7392" w:rsidP="000E7392">
      <w:pPr>
        <w:pStyle w:val="a3"/>
        <w:spacing w:before="0" w:beforeAutospacing="0" w:after="0" w:afterAutospacing="0" w:line="288" w:lineRule="atLeast"/>
        <w:jc w:val="both"/>
      </w:pPr>
      <w:r w:rsidRPr="000E7392">
        <w:t xml:space="preserve">  </w:t>
      </w:r>
    </w:p>
    <w:sectPr w:rsidR="000E7392" w:rsidRPr="000E73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E7392"/>
    <w:rsid w:val="00124FEF"/>
    <w:rsid w:val="002426F7"/>
    <w:rsid w:val="002D7D9A"/>
    <w:rsid w:val="005005D7"/>
    <w:rsid w:val="00587BCD"/>
    <w:rsid w:val="0067732B"/>
    <w:rsid w:val="00847224"/>
    <w:rsid w:val="00897CC3"/>
    <w:rsid w:val="008F54BB"/>
    <w:rsid w:val="00AA1F9E"/>
    <w:rsid w:val="00DD1C15"/>
    <w:rsid w:val="00EF6805"/>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25896">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03694915">
      <w:bodyDiv w:val="1"/>
      <w:marLeft w:val="0"/>
      <w:marRight w:val="0"/>
      <w:marTop w:val="0"/>
      <w:marBottom w:val="0"/>
      <w:divBdr>
        <w:top w:val="none" w:sz="0" w:space="0" w:color="auto"/>
        <w:left w:val="none" w:sz="0" w:space="0" w:color="auto"/>
        <w:bottom w:val="none" w:sz="0" w:space="0" w:color="auto"/>
        <w:right w:val="none" w:sz="0" w:space="0" w:color="auto"/>
      </w:divBdr>
    </w:div>
    <w:div w:id="224027590">
      <w:bodyDiv w:val="1"/>
      <w:marLeft w:val="0"/>
      <w:marRight w:val="0"/>
      <w:marTop w:val="0"/>
      <w:marBottom w:val="0"/>
      <w:divBdr>
        <w:top w:val="none" w:sz="0" w:space="0" w:color="auto"/>
        <w:left w:val="none" w:sz="0" w:space="0" w:color="auto"/>
        <w:bottom w:val="none" w:sz="0" w:space="0" w:color="auto"/>
        <w:right w:val="none" w:sz="0" w:space="0" w:color="auto"/>
      </w:divBdr>
    </w:div>
    <w:div w:id="558131269">
      <w:bodyDiv w:val="1"/>
      <w:marLeft w:val="0"/>
      <w:marRight w:val="0"/>
      <w:marTop w:val="0"/>
      <w:marBottom w:val="0"/>
      <w:divBdr>
        <w:top w:val="none" w:sz="0" w:space="0" w:color="auto"/>
        <w:left w:val="none" w:sz="0" w:space="0" w:color="auto"/>
        <w:bottom w:val="none" w:sz="0" w:space="0" w:color="auto"/>
        <w:right w:val="none" w:sz="0" w:space="0" w:color="auto"/>
      </w:divBdr>
    </w:div>
    <w:div w:id="594675408">
      <w:bodyDiv w:val="1"/>
      <w:marLeft w:val="0"/>
      <w:marRight w:val="0"/>
      <w:marTop w:val="0"/>
      <w:marBottom w:val="0"/>
      <w:divBdr>
        <w:top w:val="none" w:sz="0" w:space="0" w:color="auto"/>
        <w:left w:val="none" w:sz="0" w:space="0" w:color="auto"/>
        <w:bottom w:val="none" w:sz="0" w:space="0" w:color="auto"/>
        <w:right w:val="none" w:sz="0" w:space="0" w:color="auto"/>
      </w:divBdr>
    </w:div>
    <w:div w:id="742415576">
      <w:bodyDiv w:val="1"/>
      <w:marLeft w:val="0"/>
      <w:marRight w:val="0"/>
      <w:marTop w:val="0"/>
      <w:marBottom w:val="0"/>
      <w:divBdr>
        <w:top w:val="none" w:sz="0" w:space="0" w:color="auto"/>
        <w:left w:val="none" w:sz="0" w:space="0" w:color="auto"/>
        <w:bottom w:val="none" w:sz="0" w:space="0" w:color="auto"/>
        <w:right w:val="none" w:sz="0" w:space="0" w:color="auto"/>
      </w:divBdr>
    </w:div>
    <w:div w:id="874923241">
      <w:bodyDiv w:val="1"/>
      <w:marLeft w:val="0"/>
      <w:marRight w:val="0"/>
      <w:marTop w:val="0"/>
      <w:marBottom w:val="0"/>
      <w:divBdr>
        <w:top w:val="none" w:sz="0" w:space="0" w:color="auto"/>
        <w:left w:val="none" w:sz="0" w:space="0" w:color="auto"/>
        <w:bottom w:val="none" w:sz="0" w:space="0" w:color="auto"/>
        <w:right w:val="none" w:sz="0" w:space="0" w:color="auto"/>
      </w:divBdr>
      <w:divsChild>
        <w:div w:id="533345559">
          <w:marLeft w:val="0"/>
          <w:marRight w:val="0"/>
          <w:marTop w:val="0"/>
          <w:marBottom w:val="0"/>
          <w:divBdr>
            <w:top w:val="none" w:sz="0" w:space="0" w:color="auto"/>
            <w:left w:val="none" w:sz="0" w:space="0" w:color="auto"/>
            <w:bottom w:val="none" w:sz="0" w:space="0" w:color="auto"/>
            <w:right w:val="none" w:sz="0" w:space="0" w:color="auto"/>
          </w:divBdr>
        </w:div>
        <w:div w:id="960889741">
          <w:marLeft w:val="0"/>
          <w:marRight w:val="0"/>
          <w:marTop w:val="0"/>
          <w:marBottom w:val="0"/>
          <w:divBdr>
            <w:top w:val="none" w:sz="0" w:space="0" w:color="auto"/>
            <w:left w:val="none" w:sz="0" w:space="0" w:color="auto"/>
            <w:bottom w:val="none" w:sz="0" w:space="0" w:color="auto"/>
            <w:right w:val="none" w:sz="0" w:space="0" w:color="auto"/>
          </w:divBdr>
        </w:div>
        <w:div w:id="664671902">
          <w:marLeft w:val="0"/>
          <w:marRight w:val="0"/>
          <w:marTop w:val="0"/>
          <w:marBottom w:val="0"/>
          <w:divBdr>
            <w:top w:val="none" w:sz="0" w:space="0" w:color="auto"/>
            <w:left w:val="none" w:sz="0" w:space="0" w:color="auto"/>
            <w:bottom w:val="none" w:sz="0" w:space="0" w:color="auto"/>
            <w:right w:val="none" w:sz="0" w:space="0" w:color="auto"/>
          </w:divBdr>
        </w:div>
      </w:divsChild>
    </w:div>
    <w:div w:id="954825108">
      <w:bodyDiv w:val="1"/>
      <w:marLeft w:val="0"/>
      <w:marRight w:val="0"/>
      <w:marTop w:val="0"/>
      <w:marBottom w:val="0"/>
      <w:divBdr>
        <w:top w:val="none" w:sz="0" w:space="0" w:color="auto"/>
        <w:left w:val="none" w:sz="0" w:space="0" w:color="auto"/>
        <w:bottom w:val="none" w:sz="0" w:space="0" w:color="auto"/>
        <w:right w:val="none" w:sz="0" w:space="0" w:color="auto"/>
      </w:divBdr>
    </w:div>
    <w:div w:id="1134954397">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cons/cgi/online.cgi?req=doc&amp;base=LAW&amp;n=540362&amp;rnd=kLTlYg" TargetMode="External"/><Relationship Id="rId18" Type="http://schemas.openxmlformats.org/officeDocument/2006/relationships/hyperlink" Target="https://www.consultant.ru/cons/cgi/online.cgi?req=doc&amp;base=LAW&amp;n=531458&amp;dst=117&amp;field=134&amp;rnd=kLTlYg" TargetMode="External"/><Relationship Id="rId26" Type="http://schemas.openxmlformats.org/officeDocument/2006/relationships/hyperlink" Target="https://login.consultant.ru/link/?req=doc&amp;base=LAW&amp;n=540362&amp;dst=100057&amp;field=134&amp;date=03.08.2026&amp;demo=2" TargetMode="External"/><Relationship Id="rId3" Type="http://schemas.openxmlformats.org/officeDocument/2006/relationships/settings" Target="settings.xml"/><Relationship Id="rId21" Type="http://schemas.openxmlformats.org/officeDocument/2006/relationships/hyperlink" Target="https://www.consultant.ru/cons/cgi/online.cgi?req=doc&amp;base=LAW&amp;n=531458&amp;dst=117&amp;field=134&amp;rnd=kLTlYg" TargetMode="External"/><Relationship Id="rId34" Type="http://schemas.openxmlformats.org/officeDocument/2006/relationships/fontTable" Target="fontTable.xml"/><Relationship Id="rId7" Type="http://schemas.openxmlformats.org/officeDocument/2006/relationships/hyperlink" Target="https://www.consultant.ru/cons/cgi/online.cgi?req=doc&amp;base=LAW&amp;n=540362&amp;rnd=kLTlYg" TargetMode="External"/><Relationship Id="rId12" Type="http://schemas.openxmlformats.org/officeDocument/2006/relationships/hyperlink" Target="https://www.consultant.ru/cons/cgi/online.cgi?req=doc&amp;base=LAW&amp;n=540362&amp;dst=100035&amp;field=134&amp;rnd=kLTlYg" TargetMode="External"/><Relationship Id="rId17" Type="http://schemas.openxmlformats.org/officeDocument/2006/relationships/hyperlink" Target="https://www.consultant.ru/cons/cgi/online.cgi?req=doc&amp;base=LAW&amp;n=540362&amp;dst=100017&amp;field=134&amp;rnd=kLTlYg" TargetMode="External"/><Relationship Id="rId25" Type="http://schemas.openxmlformats.org/officeDocument/2006/relationships/hyperlink" Target="https://login.consultant.ru/link/?req=doc&amp;base=LAW&amp;n=540362&amp;dst=100051&amp;field=134&amp;date=03.08.2026&amp;demo=2" TargetMode="External"/><Relationship Id="rId33" Type="http://schemas.openxmlformats.org/officeDocument/2006/relationships/hyperlink" Target="https://www.consultant.ru/cons/cgi/online.cgi?req=doc&amp;base=LAW&amp;n=540362&amp;rnd=kLTlYg" TargetMode="External"/><Relationship Id="rId2" Type="http://schemas.microsoft.com/office/2007/relationships/stylesWithEffects" Target="stylesWithEffects.xml"/><Relationship Id="rId16" Type="http://schemas.openxmlformats.org/officeDocument/2006/relationships/hyperlink" Target="https://www.consultant.ru/cons/cgi/online.cgi?req=doc&amp;base=LAW&amp;n=540362&amp;dst=100079&amp;field=134&amp;rnd=kLTlYg" TargetMode="External"/><Relationship Id="rId20" Type="http://schemas.openxmlformats.org/officeDocument/2006/relationships/hyperlink" Target="https://www.consultant.ru/cons/cgi/online.cgi?req=doc&amp;base=LAW&amp;n=540362&amp;dst=100056&amp;field=134&amp;rnd=kLTlYg" TargetMode="External"/><Relationship Id="rId29" Type="http://schemas.openxmlformats.org/officeDocument/2006/relationships/hyperlink" Target="https://login.consultant.ru/link/?req=doc&amp;base=LAW&amp;n=540362&amp;dst=100057&amp;field=134&amp;date=03.08.2026&amp;demo=2" TargetMode="External"/><Relationship Id="rId1" Type="http://schemas.openxmlformats.org/officeDocument/2006/relationships/styles" Target="styles.xml"/><Relationship Id="rId6" Type="http://schemas.openxmlformats.org/officeDocument/2006/relationships/hyperlink" Target="https://www.consultant.ru/cons/cgi/online.cgi?req=doc&amp;base=LAW&amp;n=531458&amp;dst=117&amp;field=134&amp;rnd=kLTlYg" TargetMode="External"/><Relationship Id="rId11" Type="http://schemas.openxmlformats.org/officeDocument/2006/relationships/hyperlink" Target="https://www.consultant.ru/cons/cgi/online.cgi?req=doc&amp;base=LAW&amp;n=540362&amp;rnd=kLTlYg" TargetMode="External"/><Relationship Id="rId24" Type="http://schemas.openxmlformats.org/officeDocument/2006/relationships/hyperlink" Target="https://www.consultant.ru/cons/cgi/online.cgi?req=doc&amp;base=LAW&amp;n=540362&amp;rnd=kLTlYg" TargetMode="External"/><Relationship Id="rId32" Type="http://schemas.openxmlformats.org/officeDocument/2006/relationships/hyperlink" Target="https://www.consultant.ru/cons/cgi/online.cgi?req=doc&amp;base=LAW&amp;n=540362&amp;dst=100082&amp;field=134&amp;rnd=kLTlYg" TargetMode="External"/><Relationship Id="rId5" Type="http://schemas.openxmlformats.org/officeDocument/2006/relationships/hyperlink" Target="https://www.consultant.ru/cons/cgi/online.cgi?req=doc&amp;base=LAW&amp;n=540362&amp;rnd=kLTlYg" TargetMode="External"/><Relationship Id="rId15" Type="http://schemas.openxmlformats.org/officeDocument/2006/relationships/hyperlink" Target="https://www.consultant.ru/cons/cgi/online.cgi?req=doc&amp;base=LAW&amp;n=540362&amp;dst=100055&amp;field=134&amp;rnd=kLTlYg" TargetMode="External"/><Relationship Id="rId23" Type="http://schemas.openxmlformats.org/officeDocument/2006/relationships/hyperlink" Target="https://login.consultant.ru/link/?req=doc&amp;base=LAW&amp;n=217713&amp;date=03.08.2026&amp;demo=2" TargetMode="External"/><Relationship Id="rId28" Type="http://schemas.openxmlformats.org/officeDocument/2006/relationships/hyperlink" Target="https://login.consultant.ru/link/?req=doc&amp;base=LAW&amp;n=540362&amp;dst=100051&amp;field=134&amp;date=03.08.2026&amp;demo=2" TargetMode="External"/><Relationship Id="rId10" Type="http://schemas.openxmlformats.org/officeDocument/2006/relationships/hyperlink" Target="https://www.consultant.ru/cons/cgi/online.cgi?req=doc&amp;base=LAW&amp;n=540362&amp;dst=100035&amp;field=134&amp;rnd=kLTlYg" TargetMode="External"/><Relationship Id="rId19" Type="http://schemas.openxmlformats.org/officeDocument/2006/relationships/hyperlink" Target="https://www.consultant.ru/cons/cgi/online.cgi?req=doc&amp;base=LAW&amp;n=540362&amp;dst=100051&amp;field=134&amp;rnd=kLTlYg" TargetMode="External"/><Relationship Id="rId31" Type="http://schemas.openxmlformats.org/officeDocument/2006/relationships/hyperlink" Target="https://www.consultant.ru/cons/cgi/online.cgi?req=doc&amp;base=LAW&amp;n=540428&amp;rnd=kLTlYg" TargetMode="External"/><Relationship Id="rId4" Type="http://schemas.openxmlformats.org/officeDocument/2006/relationships/webSettings" Target="webSettings.xml"/><Relationship Id="rId9" Type="http://schemas.openxmlformats.org/officeDocument/2006/relationships/hyperlink" Target="https://www.consultant.ru/cons/cgi/online.cgi?req=doc&amp;base=LAW&amp;n=540362&amp;dst=100009&amp;field=134&amp;rnd=kLTlYg" TargetMode="External"/><Relationship Id="rId14" Type="http://schemas.openxmlformats.org/officeDocument/2006/relationships/hyperlink" Target="https://www.consultant.ru/cons/cgi/online.cgi?req=doc&amp;base=LAW&amp;n=540362&amp;dst=100051&amp;field=134&amp;rnd=kLTlYg" TargetMode="External"/><Relationship Id="rId22" Type="http://schemas.openxmlformats.org/officeDocument/2006/relationships/hyperlink" Target="https://login.consultant.ru/link/?req=doc&amp;base=LAW&amp;n=217713&amp;date=03.08.2026&amp;demo=2" TargetMode="External"/><Relationship Id="rId27" Type="http://schemas.openxmlformats.org/officeDocument/2006/relationships/hyperlink" Target="https://www.consultant.ru/cons/cgi/online.cgi?req=doc&amp;base=LAW&amp;n=540362&amp;dst=100069&amp;field=134&amp;rnd=kLTlYg" TargetMode="External"/><Relationship Id="rId30" Type="http://schemas.openxmlformats.org/officeDocument/2006/relationships/hyperlink" Target="https://www.consultant.ru/cons/cgi/online.cgi?req=doc&amp;base=LAW&amp;n=540362&amp;dst=100069&amp;field=134&amp;rnd=kLTlYg" TargetMode="External"/><Relationship Id="rId35" Type="http://schemas.openxmlformats.org/officeDocument/2006/relationships/theme" Target="theme/theme1.xml"/><Relationship Id="rId8" Type="http://schemas.openxmlformats.org/officeDocument/2006/relationships/hyperlink" Target="https://www.consultant.ru/cons/cgi/online.cgi?req=doc&amp;base=LAW&amp;n=531458&amp;dst=117&amp;field=134&amp;rnd=kLTlY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8421</Words>
  <Characters>48004</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56313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2</cp:revision>
  <dcterms:created xsi:type="dcterms:W3CDTF">2026-08-03T08:06:00Z</dcterms:created>
  <dcterms:modified xsi:type="dcterms:W3CDTF">2026-08-03T08:06:00Z</dcterms:modified>
</cp:coreProperties>
</file>