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173" w:rsidRPr="00040173" w:rsidRDefault="00040173" w:rsidP="00040173">
      <w:pPr>
        <w:spacing w:after="1" w:line="360" w:lineRule="auto"/>
        <w:jc w:val="center"/>
        <w:rPr>
          <w:rFonts w:ascii="Times New Roman" w:hAnsi="Times New Roman" w:cs="Times New Roman"/>
          <w:b/>
          <w:sz w:val="24"/>
          <w:szCs w:val="24"/>
        </w:rPr>
      </w:pPr>
      <w:bookmarkStart w:id="0" w:name="_GoBack"/>
      <w:bookmarkEnd w:id="0"/>
      <w:r w:rsidRPr="00040173">
        <w:rPr>
          <w:rFonts w:ascii="Times New Roman" w:hAnsi="Times New Roman" w:cs="Times New Roman"/>
          <w:b/>
          <w:sz w:val="24"/>
          <w:szCs w:val="24"/>
        </w:rPr>
        <w:t>ПЕРВЫЙ КАССАЦИОННЫЙ СУД ОБЩЕЙ ЮРИСДИКЦИИ</w:t>
      </w:r>
    </w:p>
    <w:p w:rsidR="00040173" w:rsidRPr="00040173" w:rsidRDefault="00040173" w:rsidP="00040173">
      <w:pPr>
        <w:spacing w:after="1" w:line="360" w:lineRule="auto"/>
        <w:jc w:val="center"/>
        <w:rPr>
          <w:rFonts w:ascii="Times New Roman" w:hAnsi="Times New Roman" w:cs="Times New Roman"/>
          <w:b/>
          <w:sz w:val="24"/>
          <w:szCs w:val="24"/>
        </w:rPr>
      </w:pPr>
      <w:r w:rsidRPr="00040173">
        <w:rPr>
          <w:rFonts w:ascii="Times New Roman" w:hAnsi="Times New Roman" w:cs="Times New Roman"/>
          <w:b/>
          <w:sz w:val="24"/>
          <w:szCs w:val="24"/>
        </w:rPr>
        <w:t xml:space="preserve">Определение 1-го КСОЮ от 16.06.2026 № 88-15537/2026 </w:t>
      </w:r>
    </w:p>
    <w:p w:rsidR="00040173" w:rsidRPr="00040173" w:rsidRDefault="00040173" w:rsidP="00040173">
      <w:pPr>
        <w:spacing w:after="1" w:line="360" w:lineRule="auto"/>
        <w:jc w:val="center"/>
        <w:rPr>
          <w:rFonts w:ascii="Times New Roman" w:hAnsi="Times New Roman" w:cs="Times New Roman"/>
          <w:b/>
          <w:sz w:val="24"/>
          <w:szCs w:val="24"/>
        </w:rPr>
      </w:pPr>
      <w:r w:rsidRPr="00040173">
        <w:rPr>
          <w:rFonts w:ascii="Times New Roman" w:hAnsi="Times New Roman" w:cs="Times New Roman"/>
          <w:b/>
          <w:sz w:val="24"/>
          <w:szCs w:val="24"/>
        </w:rPr>
        <w:t>Дело N 2-1454/2025</w:t>
      </w:r>
    </w:p>
    <w:p w:rsidR="00040173" w:rsidRPr="00040173" w:rsidRDefault="00040173">
      <w:pPr>
        <w:spacing w:after="1" w:line="220" w:lineRule="atLeast"/>
        <w:jc w:val="right"/>
        <w:rPr>
          <w:rFonts w:ascii="Times New Roman" w:hAnsi="Times New Roman" w:cs="Times New Roman"/>
          <w:sz w:val="24"/>
          <w:szCs w:val="24"/>
        </w:rPr>
      </w:pPr>
    </w:p>
    <w:p w:rsidR="00040173" w:rsidRPr="00040173" w:rsidRDefault="00040173" w:rsidP="00040173">
      <w:pPr>
        <w:pStyle w:val="a7"/>
        <w:rPr>
          <w:rFonts w:ascii="Times New Roman" w:hAnsi="Times New Roman" w:cs="Times New Roman"/>
          <w:i/>
          <w:sz w:val="24"/>
          <w:szCs w:val="24"/>
        </w:rPr>
      </w:pPr>
      <w:r w:rsidRPr="00040173">
        <w:rPr>
          <w:rFonts w:ascii="Times New Roman" w:hAnsi="Times New Roman" w:cs="Times New Roman"/>
          <w:i/>
          <w:sz w:val="24"/>
          <w:szCs w:val="24"/>
        </w:rPr>
        <w:t>УИД 71RS0015-01-2025-002318-31</w:t>
      </w:r>
    </w:p>
    <w:p w:rsidR="00040173" w:rsidRPr="00040173" w:rsidRDefault="00040173" w:rsidP="00040173">
      <w:pPr>
        <w:pStyle w:val="a7"/>
        <w:rPr>
          <w:rFonts w:ascii="Times New Roman" w:hAnsi="Times New Roman" w:cs="Times New Roman"/>
          <w:i/>
          <w:sz w:val="24"/>
          <w:szCs w:val="24"/>
        </w:rPr>
      </w:pPr>
      <w:r w:rsidRPr="00040173">
        <w:rPr>
          <w:rFonts w:ascii="Times New Roman" w:hAnsi="Times New Roman" w:cs="Times New Roman"/>
          <w:i/>
          <w:sz w:val="24"/>
          <w:szCs w:val="24"/>
        </w:rPr>
        <w:t>Судебная коллегия по гражданским делам Первого кассационного суда общей юрисдикции в составе:</w:t>
      </w:r>
    </w:p>
    <w:p w:rsidR="00040173" w:rsidRPr="00040173" w:rsidRDefault="00040173" w:rsidP="00040173">
      <w:pPr>
        <w:pStyle w:val="a7"/>
        <w:rPr>
          <w:rFonts w:ascii="Times New Roman" w:hAnsi="Times New Roman" w:cs="Times New Roman"/>
          <w:i/>
          <w:sz w:val="24"/>
          <w:szCs w:val="24"/>
        </w:rPr>
      </w:pPr>
      <w:r w:rsidRPr="00040173">
        <w:rPr>
          <w:rFonts w:ascii="Times New Roman" w:hAnsi="Times New Roman" w:cs="Times New Roman"/>
          <w:i/>
          <w:sz w:val="24"/>
          <w:szCs w:val="24"/>
        </w:rPr>
        <w:t>председательствующего судьи Зотовой Н.А.,</w:t>
      </w:r>
    </w:p>
    <w:p w:rsidR="00040173" w:rsidRPr="00040173" w:rsidRDefault="00040173" w:rsidP="00040173">
      <w:pPr>
        <w:pStyle w:val="a7"/>
        <w:rPr>
          <w:rFonts w:ascii="Times New Roman" w:hAnsi="Times New Roman" w:cs="Times New Roman"/>
          <w:i/>
          <w:sz w:val="24"/>
          <w:szCs w:val="24"/>
        </w:rPr>
      </w:pPr>
      <w:r w:rsidRPr="00040173">
        <w:rPr>
          <w:rFonts w:ascii="Times New Roman" w:hAnsi="Times New Roman" w:cs="Times New Roman"/>
          <w:i/>
          <w:sz w:val="24"/>
          <w:szCs w:val="24"/>
        </w:rPr>
        <w:t xml:space="preserve">судей Макаровой Н.А., </w:t>
      </w:r>
      <w:proofErr w:type="spellStart"/>
      <w:r w:rsidRPr="00040173">
        <w:rPr>
          <w:rFonts w:ascii="Times New Roman" w:hAnsi="Times New Roman" w:cs="Times New Roman"/>
          <w:i/>
          <w:sz w:val="24"/>
          <w:szCs w:val="24"/>
        </w:rPr>
        <w:t>Бурлиной</w:t>
      </w:r>
      <w:proofErr w:type="spellEnd"/>
      <w:r w:rsidRPr="00040173">
        <w:rPr>
          <w:rFonts w:ascii="Times New Roman" w:hAnsi="Times New Roman" w:cs="Times New Roman"/>
          <w:i/>
          <w:sz w:val="24"/>
          <w:szCs w:val="24"/>
        </w:rPr>
        <w:t xml:space="preserve"> Е.М.,</w:t>
      </w:r>
    </w:p>
    <w:p w:rsidR="00040173" w:rsidRPr="00040173" w:rsidRDefault="00040173" w:rsidP="00040173">
      <w:pPr>
        <w:pStyle w:val="a7"/>
        <w:rPr>
          <w:rFonts w:ascii="Times New Roman" w:hAnsi="Times New Roman" w:cs="Times New Roman"/>
          <w:i/>
          <w:sz w:val="24"/>
          <w:szCs w:val="24"/>
        </w:rPr>
      </w:pPr>
      <w:r w:rsidRPr="00040173">
        <w:rPr>
          <w:rFonts w:ascii="Times New Roman" w:hAnsi="Times New Roman" w:cs="Times New Roman"/>
          <w:i/>
          <w:sz w:val="24"/>
          <w:szCs w:val="24"/>
        </w:rPr>
        <w:t>рассмотрев в открытом судебном заседании гражданское дело по иску А. к обществу с ограниченной ответственностью "</w:t>
      </w:r>
      <w:proofErr w:type="spellStart"/>
      <w:r w:rsidRPr="00040173">
        <w:rPr>
          <w:rFonts w:ascii="Times New Roman" w:hAnsi="Times New Roman" w:cs="Times New Roman"/>
          <w:i/>
          <w:sz w:val="24"/>
          <w:szCs w:val="24"/>
        </w:rPr>
        <w:t>Сельта</w:t>
      </w:r>
      <w:proofErr w:type="spellEnd"/>
      <w:r w:rsidRPr="00040173">
        <w:rPr>
          <w:rFonts w:ascii="Times New Roman" w:hAnsi="Times New Roman" w:cs="Times New Roman"/>
          <w:i/>
          <w:sz w:val="24"/>
          <w:szCs w:val="24"/>
        </w:rPr>
        <w:t>" о взыскании заработной платы, процентов за пользование чужими денежными средствами, компенсации морального вреда,</w:t>
      </w:r>
    </w:p>
    <w:p w:rsidR="00040173" w:rsidRPr="00040173" w:rsidRDefault="00040173" w:rsidP="00040173">
      <w:pPr>
        <w:pStyle w:val="a7"/>
        <w:rPr>
          <w:rFonts w:ascii="Times New Roman" w:hAnsi="Times New Roman" w:cs="Times New Roman"/>
          <w:i/>
          <w:sz w:val="24"/>
          <w:szCs w:val="24"/>
        </w:rPr>
      </w:pPr>
      <w:r w:rsidRPr="00040173">
        <w:rPr>
          <w:rFonts w:ascii="Times New Roman" w:hAnsi="Times New Roman" w:cs="Times New Roman"/>
          <w:i/>
          <w:sz w:val="24"/>
          <w:szCs w:val="24"/>
        </w:rPr>
        <w:t>по кассационной жалобе А.</w:t>
      </w:r>
    </w:p>
    <w:p w:rsidR="00040173" w:rsidRPr="00040173" w:rsidRDefault="00040173" w:rsidP="00040173">
      <w:pPr>
        <w:pStyle w:val="a7"/>
        <w:rPr>
          <w:rFonts w:ascii="Times New Roman" w:hAnsi="Times New Roman" w:cs="Times New Roman"/>
          <w:i/>
          <w:sz w:val="24"/>
          <w:szCs w:val="24"/>
        </w:rPr>
      </w:pPr>
      <w:r w:rsidRPr="00040173">
        <w:rPr>
          <w:rFonts w:ascii="Times New Roman" w:hAnsi="Times New Roman" w:cs="Times New Roman"/>
          <w:i/>
          <w:sz w:val="24"/>
          <w:szCs w:val="24"/>
        </w:rPr>
        <w:t>на решение Ленинского районного суда Тульской области от 26 августа 2025 г. и апелляционное определение судебной коллегии по гражданским делам Тульского областного суда от 4 февраля 2026 г.,</w:t>
      </w:r>
    </w:p>
    <w:p w:rsidR="00040173" w:rsidRPr="00040173" w:rsidRDefault="00040173" w:rsidP="00040173">
      <w:pPr>
        <w:pStyle w:val="a7"/>
        <w:rPr>
          <w:rFonts w:ascii="Times New Roman" w:hAnsi="Times New Roman" w:cs="Times New Roman"/>
          <w:i/>
          <w:sz w:val="24"/>
          <w:szCs w:val="24"/>
        </w:rPr>
      </w:pPr>
      <w:r w:rsidRPr="00040173">
        <w:rPr>
          <w:rFonts w:ascii="Times New Roman" w:hAnsi="Times New Roman" w:cs="Times New Roman"/>
          <w:i/>
          <w:sz w:val="24"/>
          <w:szCs w:val="24"/>
        </w:rPr>
        <w:t>по кассационной жалобе общества с ограниченной ответственностью "</w:t>
      </w:r>
      <w:proofErr w:type="spellStart"/>
      <w:r w:rsidRPr="00040173">
        <w:rPr>
          <w:rFonts w:ascii="Times New Roman" w:hAnsi="Times New Roman" w:cs="Times New Roman"/>
          <w:i/>
          <w:sz w:val="24"/>
          <w:szCs w:val="24"/>
        </w:rPr>
        <w:t>Сельта</w:t>
      </w:r>
      <w:proofErr w:type="spellEnd"/>
      <w:r w:rsidRPr="00040173">
        <w:rPr>
          <w:rFonts w:ascii="Times New Roman" w:hAnsi="Times New Roman" w:cs="Times New Roman"/>
          <w:i/>
          <w:sz w:val="24"/>
          <w:szCs w:val="24"/>
        </w:rPr>
        <w:t>"</w:t>
      </w:r>
    </w:p>
    <w:p w:rsidR="00040173" w:rsidRPr="00040173" w:rsidRDefault="00040173" w:rsidP="00040173">
      <w:pPr>
        <w:pStyle w:val="a7"/>
        <w:rPr>
          <w:rFonts w:ascii="Times New Roman" w:hAnsi="Times New Roman" w:cs="Times New Roman"/>
          <w:i/>
          <w:sz w:val="24"/>
          <w:szCs w:val="24"/>
        </w:rPr>
      </w:pPr>
      <w:r w:rsidRPr="00040173">
        <w:rPr>
          <w:rFonts w:ascii="Times New Roman" w:hAnsi="Times New Roman" w:cs="Times New Roman"/>
          <w:i/>
          <w:sz w:val="24"/>
          <w:szCs w:val="24"/>
        </w:rPr>
        <w:t>на апелляционное определение судебной коллегии по гражданским делам Тульского областного суда от 4 февраля 2026 г.,</w:t>
      </w:r>
    </w:p>
    <w:p w:rsidR="00040173" w:rsidRPr="00040173" w:rsidRDefault="00040173" w:rsidP="00040173">
      <w:pPr>
        <w:pStyle w:val="a7"/>
        <w:rPr>
          <w:rFonts w:ascii="Times New Roman" w:hAnsi="Times New Roman" w:cs="Times New Roman"/>
          <w:i/>
          <w:sz w:val="24"/>
          <w:szCs w:val="24"/>
        </w:rPr>
      </w:pPr>
      <w:r w:rsidRPr="00040173">
        <w:rPr>
          <w:rFonts w:ascii="Times New Roman" w:hAnsi="Times New Roman" w:cs="Times New Roman"/>
          <w:i/>
          <w:sz w:val="24"/>
          <w:szCs w:val="24"/>
        </w:rPr>
        <w:t>заслушав доклад судьи Первого кассационного суда общей юрисдикции Зотовой Н.А., установила:</w:t>
      </w:r>
    </w:p>
    <w:p w:rsidR="00040173" w:rsidRPr="00040173" w:rsidRDefault="00040173" w:rsidP="00040173">
      <w:pPr>
        <w:pStyle w:val="a7"/>
        <w:rPr>
          <w:rFonts w:ascii="Times New Roman" w:hAnsi="Times New Roman" w:cs="Times New Roman"/>
          <w:i/>
          <w:sz w:val="24"/>
          <w:szCs w:val="24"/>
        </w:rPr>
      </w:pPr>
    </w:p>
    <w:p w:rsidR="00040173" w:rsidRPr="00040173" w:rsidRDefault="00040173">
      <w:pPr>
        <w:spacing w:after="1" w:line="220" w:lineRule="atLeast"/>
        <w:ind w:firstLine="540"/>
        <w:jc w:val="both"/>
        <w:rPr>
          <w:rFonts w:ascii="Times New Roman" w:hAnsi="Times New Roman" w:cs="Times New Roman"/>
          <w:sz w:val="24"/>
          <w:szCs w:val="24"/>
        </w:rPr>
      </w:pPr>
      <w:r w:rsidRPr="00040173">
        <w:rPr>
          <w:rFonts w:ascii="Times New Roman" w:hAnsi="Times New Roman" w:cs="Times New Roman"/>
          <w:sz w:val="24"/>
          <w:szCs w:val="24"/>
        </w:rPr>
        <w:t>А. обратился в суд с иском к обществу с ограниченной ответственностью "</w:t>
      </w:r>
      <w:proofErr w:type="spellStart"/>
      <w:r w:rsidRPr="00040173">
        <w:rPr>
          <w:rFonts w:ascii="Times New Roman" w:hAnsi="Times New Roman" w:cs="Times New Roman"/>
          <w:sz w:val="24"/>
          <w:szCs w:val="24"/>
        </w:rPr>
        <w:t>Сельта</w:t>
      </w:r>
      <w:proofErr w:type="spellEnd"/>
      <w:r w:rsidRPr="00040173">
        <w:rPr>
          <w:rFonts w:ascii="Times New Roman" w:hAnsi="Times New Roman" w:cs="Times New Roman"/>
          <w:sz w:val="24"/>
          <w:szCs w:val="24"/>
        </w:rPr>
        <w:t>" о взыскании заработной платы, процентов за пользование чужими денежными средствами, компенсации морального вреда.</w:t>
      </w:r>
    </w:p>
    <w:p w:rsidR="00040173" w:rsidRPr="00040173" w:rsidRDefault="00040173">
      <w:pPr>
        <w:spacing w:before="220" w:after="1" w:line="220" w:lineRule="atLeast"/>
        <w:ind w:firstLine="540"/>
        <w:jc w:val="both"/>
        <w:rPr>
          <w:rFonts w:ascii="Times New Roman" w:hAnsi="Times New Roman" w:cs="Times New Roman"/>
          <w:sz w:val="24"/>
          <w:szCs w:val="24"/>
        </w:rPr>
      </w:pPr>
      <w:r w:rsidRPr="00040173">
        <w:rPr>
          <w:rFonts w:ascii="Times New Roman" w:hAnsi="Times New Roman" w:cs="Times New Roman"/>
          <w:sz w:val="24"/>
          <w:szCs w:val="24"/>
        </w:rPr>
        <w:t>Решением Ленинского районного суда Тульской области от 26 августа 2025 г. в удовлетворении исковых требований А. отказано.</w:t>
      </w:r>
    </w:p>
    <w:p w:rsidR="00040173" w:rsidRPr="00040173" w:rsidRDefault="00040173">
      <w:pPr>
        <w:spacing w:before="220" w:after="1" w:line="220" w:lineRule="atLeast"/>
        <w:ind w:firstLine="540"/>
        <w:jc w:val="both"/>
        <w:rPr>
          <w:rFonts w:ascii="Times New Roman" w:hAnsi="Times New Roman" w:cs="Times New Roman"/>
          <w:sz w:val="24"/>
          <w:szCs w:val="24"/>
        </w:rPr>
      </w:pPr>
      <w:r w:rsidRPr="00040173">
        <w:rPr>
          <w:rFonts w:ascii="Times New Roman" w:hAnsi="Times New Roman" w:cs="Times New Roman"/>
          <w:sz w:val="24"/>
          <w:szCs w:val="24"/>
        </w:rPr>
        <w:t>Апелляционным определением судебной коллегии по гражданским делам Тульского областного суда от 4 февраля 2026 г. решение Ленинского районного суда Тульской области от 26 августа 2025 г. отменено, по делу принято новое решение, которым исковые требования удовлетворены частично. С ООО "</w:t>
      </w:r>
      <w:proofErr w:type="spellStart"/>
      <w:r w:rsidRPr="00040173">
        <w:rPr>
          <w:rFonts w:ascii="Times New Roman" w:hAnsi="Times New Roman" w:cs="Times New Roman"/>
          <w:sz w:val="24"/>
          <w:szCs w:val="24"/>
        </w:rPr>
        <w:t>Сельта</w:t>
      </w:r>
      <w:proofErr w:type="spellEnd"/>
      <w:r w:rsidRPr="00040173">
        <w:rPr>
          <w:rFonts w:ascii="Times New Roman" w:hAnsi="Times New Roman" w:cs="Times New Roman"/>
          <w:sz w:val="24"/>
          <w:szCs w:val="24"/>
        </w:rPr>
        <w:t>" в пользу А. взыскана недоплаченная заработная плата в сумме 169 511 руб. 40 коп</w:t>
      </w:r>
      <w:proofErr w:type="gramStart"/>
      <w:r w:rsidRPr="00040173">
        <w:rPr>
          <w:rFonts w:ascii="Times New Roman" w:hAnsi="Times New Roman" w:cs="Times New Roman"/>
          <w:sz w:val="24"/>
          <w:szCs w:val="24"/>
        </w:rPr>
        <w:t xml:space="preserve">., </w:t>
      </w:r>
      <w:proofErr w:type="gramEnd"/>
      <w:r w:rsidRPr="00040173">
        <w:rPr>
          <w:rFonts w:ascii="Times New Roman" w:hAnsi="Times New Roman" w:cs="Times New Roman"/>
          <w:sz w:val="24"/>
          <w:szCs w:val="24"/>
        </w:rPr>
        <w:t>проценты за несвоевременную выплату заработной платы в сумме 42 687 руб. 06 коп., компенсация морального вреда в размере 20 000 руб., в удовлетворении остальной части иска отказано. С ООО "</w:t>
      </w:r>
      <w:proofErr w:type="spellStart"/>
      <w:r w:rsidRPr="00040173">
        <w:rPr>
          <w:rFonts w:ascii="Times New Roman" w:hAnsi="Times New Roman" w:cs="Times New Roman"/>
          <w:sz w:val="24"/>
          <w:szCs w:val="24"/>
        </w:rPr>
        <w:t>Сельта</w:t>
      </w:r>
      <w:proofErr w:type="spellEnd"/>
      <w:r w:rsidRPr="00040173">
        <w:rPr>
          <w:rFonts w:ascii="Times New Roman" w:hAnsi="Times New Roman" w:cs="Times New Roman"/>
          <w:sz w:val="24"/>
          <w:szCs w:val="24"/>
        </w:rPr>
        <w:t>" в доход бюджета муниципального образования г. Тула взыскана государственная пошлина в размере 7 456 руб.</w:t>
      </w:r>
    </w:p>
    <w:p w:rsidR="00040173" w:rsidRPr="00040173" w:rsidRDefault="00040173">
      <w:pPr>
        <w:spacing w:before="220" w:after="1" w:line="220" w:lineRule="atLeast"/>
        <w:ind w:firstLine="540"/>
        <w:jc w:val="both"/>
        <w:rPr>
          <w:rFonts w:ascii="Times New Roman" w:hAnsi="Times New Roman" w:cs="Times New Roman"/>
          <w:sz w:val="24"/>
          <w:szCs w:val="24"/>
        </w:rPr>
      </w:pPr>
      <w:proofErr w:type="gramStart"/>
      <w:r w:rsidRPr="00040173">
        <w:rPr>
          <w:rFonts w:ascii="Times New Roman" w:hAnsi="Times New Roman" w:cs="Times New Roman"/>
          <w:sz w:val="24"/>
          <w:szCs w:val="24"/>
        </w:rPr>
        <w:t>В кассационной жалобе А. поставлен вопрос об отмене решения Ленинского районного суда Тульской области от 26 августа 2025 г. и апелляционного определения судебной коллегии по гражданским делам Тульского областного суда от 4 февраля 2026 г., в связи с допущенными судом первой и апелляционной инстанций нарушениями норм материального и процессуального права.</w:t>
      </w:r>
      <w:proofErr w:type="gramEnd"/>
    </w:p>
    <w:p w:rsidR="00040173" w:rsidRPr="00040173" w:rsidRDefault="00040173">
      <w:pPr>
        <w:spacing w:before="220" w:after="1" w:line="220" w:lineRule="atLeast"/>
        <w:ind w:firstLine="540"/>
        <w:jc w:val="both"/>
        <w:rPr>
          <w:rFonts w:ascii="Times New Roman" w:hAnsi="Times New Roman" w:cs="Times New Roman"/>
          <w:sz w:val="24"/>
          <w:szCs w:val="24"/>
        </w:rPr>
      </w:pPr>
      <w:proofErr w:type="gramStart"/>
      <w:r w:rsidRPr="00040173">
        <w:rPr>
          <w:rFonts w:ascii="Times New Roman" w:hAnsi="Times New Roman" w:cs="Times New Roman"/>
          <w:sz w:val="24"/>
          <w:szCs w:val="24"/>
        </w:rPr>
        <w:t>В кассационной жалобе ООО "</w:t>
      </w:r>
      <w:proofErr w:type="spellStart"/>
      <w:r w:rsidRPr="00040173">
        <w:rPr>
          <w:rFonts w:ascii="Times New Roman" w:hAnsi="Times New Roman" w:cs="Times New Roman"/>
          <w:sz w:val="24"/>
          <w:szCs w:val="24"/>
        </w:rPr>
        <w:t>Сельта</w:t>
      </w:r>
      <w:proofErr w:type="spellEnd"/>
      <w:r w:rsidRPr="00040173">
        <w:rPr>
          <w:rFonts w:ascii="Times New Roman" w:hAnsi="Times New Roman" w:cs="Times New Roman"/>
          <w:sz w:val="24"/>
          <w:szCs w:val="24"/>
        </w:rPr>
        <w:t>" поставлен вопрос об отмене апелляционного определения судебной коллегии по гражданским делам Тульского областного суда от 4 февраля 2026 г. и оставлении в силе решения Ленинского районного суда Тульской области от 26 августа 2025 г., в связи с допущенными судом апелляционной инстанции нарушениями норм материального и процессуального права.</w:t>
      </w:r>
      <w:proofErr w:type="gramEnd"/>
    </w:p>
    <w:p w:rsidR="00040173" w:rsidRPr="00040173" w:rsidRDefault="00040173">
      <w:pPr>
        <w:spacing w:before="220" w:after="1" w:line="220" w:lineRule="atLeast"/>
        <w:ind w:firstLine="540"/>
        <w:jc w:val="both"/>
        <w:rPr>
          <w:rFonts w:ascii="Times New Roman" w:hAnsi="Times New Roman" w:cs="Times New Roman"/>
          <w:sz w:val="24"/>
          <w:szCs w:val="24"/>
        </w:rPr>
      </w:pPr>
      <w:proofErr w:type="gramStart"/>
      <w:r w:rsidRPr="00040173">
        <w:rPr>
          <w:rFonts w:ascii="Times New Roman" w:hAnsi="Times New Roman" w:cs="Times New Roman"/>
          <w:sz w:val="24"/>
          <w:szCs w:val="24"/>
        </w:rPr>
        <w:lastRenderedPageBreak/>
        <w:t>Учитывая надлежащее извещение всех лиц, участвующих в деле, о времени и месте судебного разбирательства, в отсутствие сведений об объективных причинах невозможности явиться в суд, и в соответствии с частью пятой статьи 379.5 Гражданского процессуального кодекса Российской Федерации, согласно которой неявка в судебное заседание кассационного суда общей юрисдикции лиц, участвующих в деле, извещенных надлежащим образом о времени и месте судебного разбирательства</w:t>
      </w:r>
      <w:proofErr w:type="gramEnd"/>
      <w:r w:rsidRPr="00040173">
        <w:rPr>
          <w:rFonts w:ascii="Times New Roman" w:hAnsi="Times New Roman" w:cs="Times New Roman"/>
          <w:sz w:val="24"/>
          <w:szCs w:val="24"/>
        </w:rPr>
        <w:t>, не препятствует рассмотрению дела в их отсутствие, судебная коллегия посчитала возможным рассмотреть дело в отсутствие не явившихся участников процесса.</w:t>
      </w:r>
    </w:p>
    <w:p w:rsidR="00040173" w:rsidRPr="00040173" w:rsidRDefault="00040173">
      <w:pPr>
        <w:spacing w:before="220" w:after="1" w:line="220" w:lineRule="atLeast"/>
        <w:ind w:firstLine="540"/>
        <w:jc w:val="both"/>
        <w:rPr>
          <w:rFonts w:ascii="Times New Roman" w:hAnsi="Times New Roman" w:cs="Times New Roman"/>
          <w:sz w:val="24"/>
          <w:szCs w:val="24"/>
        </w:rPr>
      </w:pPr>
      <w:r w:rsidRPr="00040173">
        <w:rPr>
          <w:rFonts w:ascii="Times New Roman" w:hAnsi="Times New Roman" w:cs="Times New Roman"/>
          <w:sz w:val="24"/>
          <w:szCs w:val="24"/>
        </w:rPr>
        <w:t>Поскольку судом апелляционной инстанции решение Ленинского районного суда Тульской области от 26 августа 2025 г. отменено с вынесением по делу нового решения, кассационная жалоба истца А. об отмене решения Ленинского районного суда Тульской области от 26 августа 2025 г. подлежит оставлению без рассмотрения по существу.</w:t>
      </w:r>
    </w:p>
    <w:p w:rsidR="00040173" w:rsidRPr="00040173" w:rsidRDefault="00040173">
      <w:pPr>
        <w:spacing w:before="220" w:after="1" w:line="220" w:lineRule="atLeast"/>
        <w:ind w:firstLine="540"/>
        <w:jc w:val="both"/>
        <w:rPr>
          <w:rFonts w:ascii="Times New Roman" w:hAnsi="Times New Roman" w:cs="Times New Roman"/>
          <w:sz w:val="24"/>
          <w:szCs w:val="24"/>
        </w:rPr>
      </w:pPr>
      <w:r w:rsidRPr="00040173">
        <w:rPr>
          <w:rFonts w:ascii="Times New Roman" w:hAnsi="Times New Roman" w:cs="Times New Roman"/>
          <w:sz w:val="24"/>
          <w:szCs w:val="24"/>
        </w:rPr>
        <w:t>Проверив материалы дела в пределах доводов кассационной жалобы, обсудив указанные доводы, судебная коллегия не находит оснований для отмены апелляционного определения.</w:t>
      </w:r>
    </w:p>
    <w:p w:rsidR="00040173" w:rsidRPr="00040173" w:rsidRDefault="00040173">
      <w:pPr>
        <w:spacing w:before="220" w:after="1" w:line="220" w:lineRule="atLeast"/>
        <w:ind w:firstLine="540"/>
        <w:jc w:val="both"/>
        <w:rPr>
          <w:rFonts w:ascii="Times New Roman" w:hAnsi="Times New Roman" w:cs="Times New Roman"/>
          <w:sz w:val="24"/>
          <w:szCs w:val="24"/>
        </w:rPr>
      </w:pPr>
      <w:proofErr w:type="gramStart"/>
      <w:r w:rsidRPr="00040173">
        <w:rPr>
          <w:rFonts w:ascii="Times New Roman" w:hAnsi="Times New Roman" w:cs="Times New Roman"/>
          <w:sz w:val="24"/>
          <w:szCs w:val="24"/>
        </w:rPr>
        <w:t>В соответствии с частью 1 статьей 379.7 Гражданского процессуального кодекса Российской Федерации основаниями для отмены или изменения судебных постановлений кассационным судом общей юрисдикции является несоответствие выводов суда, содержащихся в обжалуемом судебном постановлении, фактическим обстоятельствам дела, установленным судами первой и апелляционной инстанции, нарушение либо неправильное применение норм материального права или норм процессуального права.</w:t>
      </w:r>
      <w:proofErr w:type="gramEnd"/>
    </w:p>
    <w:p w:rsidR="00040173" w:rsidRPr="00040173" w:rsidRDefault="00040173">
      <w:pPr>
        <w:spacing w:before="220" w:after="1" w:line="220" w:lineRule="atLeast"/>
        <w:ind w:firstLine="540"/>
        <w:jc w:val="both"/>
        <w:rPr>
          <w:rFonts w:ascii="Times New Roman" w:hAnsi="Times New Roman" w:cs="Times New Roman"/>
          <w:sz w:val="24"/>
          <w:szCs w:val="24"/>
        </w:rPr>
      </w:pPr>
      <w:r w:rsidRPr="00040173">
        <w:rPr>
          <w:rFonts w:ascii="Times New Roman" w:hAnsi="Times New Roman" w:cs="Times New Roman"/>
          <w:sz w:val="24"/>
          <w:szCs w:val="24"/>
        </w:rPr>
        <w:t>Таких нарушений по делу судом апелляционной инстанции не допущено.</w:t>
      </w:r>
    </w:p>
    <w:p w:rsidR="00040173" w:rsidRPr="00040173" w:rsidRDefault="00040173">
      <w:pPr>
        <w:spacing w:before="220" w:after="1" w:line="220" w:lineRule="atLeast"/>
        <w:ind w:firstLine="540"/>
        <w:jc w:val="both"/>
        <w:rPr>
          <w:rFonts w:ascii="Times New Roman" w:hAnsi="Times New Roman" w:cs="Times New Roman"/>
          <w:sz w:val="24"/>
          <w:szCs w:val="24"/>
        </w:rPr>
      </w:pPr>
      <w:r w:rsidRPr="00040173">
        <w:rPr>
          <w:rFonts w:ascii="Times New Roman" w:hAnsi="Times New Roman" w:cs="Times New Roman"/>
          <w:sz w:val="24"/>
          <w:szCs w:val="24"/>
        </w:rPr>
        <w:t>Как установлено судом и следует из материалов дела, с 22 июля 2024 г. А. работает в ООО "</w:t>
      </w:r>
      <w:proofErr w:type="spellStart"/>
      <w:r w:rsidRPr="00040173">
        <w:rPr>
          <w:rFonts w:ascii="Times New Roman" w:hAnsi="Times New Roman" w:cs="Times New Roman"/>
          <w:sz w:val="24"/>
          <w:szCs w:val="24"/>
        </w:rPr>
        <w:t>Сельта</w:t>
      </w:r>
      <w:proofErr w:type="spellEnd"/>
      <w:r w:rsidRPr="00040173">
        <w:rPr>
          <w:rFonts w:ascii="Times New Roman" w:hAnsi="Times New Roman" w:cs="Times New Roman"/>
          <w:sz w:val="24"/>
          <w:szCs w:val="24"/>
        </w:rPr>
        <w:t>" в должности водителя - экспедитора магистральной доставки в подразделение Автоколонна, место работы: Автоколонна филиала в г. Тула.</w:t>
      </w:r>
    </w:p>
    <w:p w:rsidR="00040173" w:rsidRPr="00040173" w:rsidRDefault="00040173">
      <w:pPr>
        <w:spacing w:before="220" w:after="1" w:line="220" w:lineRule="atLeast"/>
        <w:ind w:firstLine="540"/>
        <w:jc w:val="both"/>
        <w:rPr>
          <w:rFonts w:ascii="Times New Roman" w:hAnsi="Times New Roman" w:cs="Times New Roman"/>
          <w:sz w:val="24"/>
          <w:szCs w:val="24"/>
        </w:rPr>
      </w:pPr>
      <w:r w:rsidRPr="00040173">
        <w:rPr>
          <w:rFonts w:ascii="Times New Roman" w:hAnsi="Times New Roman" w:cs="Times New Roman"/>
          <w:sz w:val="24"/>
          <w:szCs w:val="24"/>
        </w:rPr>
        <w:t>Приказом ООО "</w:t>
      </w:r>
      <w:proofErr w:type="spellStart"/>
      <w:r w:rsidRPr="00040173">
        <w:rPr>
          <w:rFonts w:ascii="Times New Roman" w:hAnsi="Times New Roman" w:cs="Times New Roman"/>
          <w:sz w:val="24"/>
          <w:szCs w:val="24"/>
        </w:rPr>
        <w:t>Сельта</w:t>
      </w:r>
      <w:proofErr w:type="spellEnd"/>
      <w:r w:rsidRPr="00040173">
        <w:rPr>
          <w:rFonts w:ascii="Times New Roman" w:hAnsi="Times New Roman" w:cs="Times New Roman"/>
          <w:sz w:val="24"/>
          <w:szCs w:val="24"/>
        </w:rPr>
        <w:t>" от 17 марта 2025 г. трудовой договор с А. расторгнут по инициативе работника на основании пункта 1 части 3 статьи 77 Трудового кодекса Российской Федерации.</w:t>
      </w:r>
    </w:p>
    <w:p w:rsidR="00040173" w:rsidRPr="00040173" w:rsidRDefault="00040173">
      <w:pPr>
        <w:spacing w:before="220" w:after="1" w:line="220" w:lineRule="atLeast"/>
        <w:ind w:firstLine="540"/>
        <w:jc w:val="both"/>
        <w:rPr>
          <w:rFonts w:ascii="Times New Roman" w:hAnsi="Times New Roman" w:cs="Times New Roman"/>
          <w:sz w:val="24"/>
          <w:szCs w:val="24"/>
        </w:rPr>
      </w:pPr>
      <w:r w:rsidRPr="00040173">
        <w:rPr>
          <w:rFonts w:ascii="Times New Roman" w:hAnsi="Times New Roman" w:cs="Times New Roman"/>
          <w:sz w:val="24"/>
          <w:szCs w:val="24"/>
        </w:rPr>
        <w:t>По условиям трудового договора, подписанного квалифицированной электронной подписью, работнику установлена повременно - премиальная система оплаты труда, размер тарифной ставки работника составляет 221 руб. в час</w:t>
      </w:r>
      <w:proofErr w:type="gramStart"/>
      <w:r w:rsidRPr="00040173">
        <w:rPr>
          <w:rFonts w:ascii="Times New Roman" w:hAnsi="Times New Roman" w:cs="Times New Roman"/>
          <w:sz w:val="24"/>
          <w:szCs w:val="24"/>
        </w:rPr>
        <w:t xml:space="preserve">., </w:t>
      </w:r>
      <w:proofErr w:type="gramEnd"/>
      <w:r w:rsidRPr="00040173">
        <w:rPr>
          <w:rFonts w:ascii="Times New Roman" w:hAnsi="Times New Roman" w:cs="Times New Roman"/>
          <w:sz w:val="24"/>
          <w:szCs w:val="24"/>
        </w:rPr>
        <w:t>выплата повременной части заработной платы производится исходя из фактически отработанных часов по итогам месяца.</w:t>
      </w:r>
    </w:p>
    <w:p w:rsidR="00040173" w:rsidRPr="00040173" w:rsidRDefault="00040173">
      <w:pPr>
        <w:spacing w:before="220" w:after="1" w:line="220" w:lineRule="atLeast"/>
        <w:ind w:firstLine="540"/>
        <w:jc w:val="both"/>
        <w:rPr>
          <w:rFonts w:ascii="Times New Roman" w:hAnsi="Times New Roman" w:cs="Times New Roman"/>
          <w:sz w:val="24"/>
          <w:szCs w:val="24"/>
        </w:rPr>
      </w:pPr>
      <w:proofErr w:type="gramStart"/>
      <w:r w:rsidRPr="00040173">
        <w:rPr>
          <w:rFonts w:ascii="Times New Roman" w:hAnsi="Times New Roman" w:cs="Times New Roman"/>
          <w:sz w:val="24"/>
          <w:szCs w:val="24"/>
        </w:rPr>
        <w:t>Обращаясь с настоящим иском в суд, А. указал на то, что при трудоустройстве указанный в трудовом договоре размер заработной платы, согласован сторонами не был, трудовой договор он не подписывал, размер его заработной платы при трудоустройстве был согласован работодателем в размере 158 000 руб., в объявлениях о вакансии по должности, на которую он трудоустроился, размещенной группой компаний "Магнит" на рекламных щитах</w:t>
      </w:r>
      <w:proofErr w:type="gramEnd"/>
      <w:r w:rsidRPr="00040173">
        <w:rPr>
          <w:rFonts w:ascii="Times New Roman" w:hAnsi="Times New Roman" w:cs="Times New Roman"/>
          <w:sz w:val="24"/>
          <w:szCs w:val="24"/>
        </w:rPr>
        <w:t xml:space="preserve"> г. Тулы, в сети Интернет, а также на рекламных листовках в магазинах "Магнит", указан размер заработной платы водителя от 158 000 руб. до 240 000 руб., в </w:t>
      </w:r>
      <w:proofErr w:type="gramStart"/>
      <w:r w:rsidRPr="00040173">
        <w:rPr>
          <w:rFonts w:ascii="Times New Roman" w:hAnsi="Times New Roman" w:cs="Times New Roman"/>
          <w:sz w:val="24"/>
          <w:szCs w:val="24"/>
        </w:rPr>
        <w:t>связи</w:t>
      </w:r>
      <w:proofErr w:type="gramEnd"/>
      <w:r w:rsidRPr="00040173">
        <w:rPr>
          <w:rFonts w:ascii="Times New Roman" w:hAnsi="Times New Roman" w:cs="Times New Roman"/>
          <w:sz w:val="24"/>
          <w:szCs w:val="24"/>
        </w:rPr>
        <w:t xml:space="preserve"> с чем полагал, что у ответчика перед ним имеется задолженность по заработной плате.</w:t>
      </w:r>
    </w:p>
    <w:p w:rsidR="00040173" w:rsidRPr="00040173" w:rsidRDefault="00040173">
      <w:pPr>
        <w:spacing w:before="220" w:after="1" w:line="220" w:lineRule="atLeast"/>
        <w:ind w:firstLine="540"/>
        <w:jc w:val="both"/>
        <w:rPr>
          <w:rFonts w:ascii="Times New Roman" w:hAnsi="Times New Roman" w:cs="Times New Roman"/>
          <w:sz w:val="24"/>
          <w:szCs w:val="24"/>
        </w:rPr>
      </w:pPr>
      <w:proofErr w:type="gramStart"/>
      <w:r w:rsidRPr="00040173">
        <w:rPr>
          <w:rFonts w:ascii="Times New Roman" w:hAnsi="Times New Roman" w:cs="Times New Roman"/>
          <w:sz w:val="24"/>
          <w:szCs w:val="24"/>
        </w:rPr>
        <w:t xml:space="preserve">Разрешая спор и отказывая в удовлетворении исковых требований о взыскании недоплаченной заработной платы, компенсации за задержку выплаты денежных средств, компенсации морального вреда, суд первой инстанции пришел к выводу о том, что истцу </w:t>
      </w:r>
      <w:r w:rsidRPr="00040173">
        <w:rPr>
          <w:rFonts w:ascii="Times New Roman" w:hAnsi="Times New Roman" w:cs="Times New Roman"/>
          <w:sz w:val="24"/>
          <w:szCs w:val="24"/>
        </w:rPr>
        <w:lastRenderedPageBreak/>
        <w:t>в период его работы выплачивалась заработная плата в порядке, установленном условиями трудового договора, задолженности по заработной плате при увольнении ответчик перед истцом не имел, доказательств невыплаты заработной платы</w:t>
      </w:r>
      <w:proofErr w:type="gramEnd"/>
      <w:r w:rsidRPr="00040173">
        <w:rPr>
          <w:rFonts w:ascii="Times New Roman" w:hAnsi="Times New Roman" w:cs="Times New Roman"/>
          <w:sz w:val="24"/>
          <w:szCs w:val="24"/>
        </w:rPr>
        <w:t xml:space="preserve"> в установленном в трудовом договоре размере и нарушения трудовых прав А. материалы дела не содержат.</w:t>
      </w:r>
    </w:p>
    <w:p w:rsidR="00040173" w:rsidRPr="00040173" w:rsidRDefault="00040173">
      <w:pPr>
        <w:spacing w:before="220" w:after="1" w:line="220" w:lineRule="atLeast"/>
        <w:ind w:firstLine="540"/>
        <w:jc w:val="both"/>
        <w:rPr>
          <w:rFonts w:ascii="Times New Roman" w:hAnsi="Times New Roman" w:cs="Times New Roman"/>
          <w:sz w:val="24"/>
          <w:szCs w:val="24"/>
        </w:rPr>
      </w:pPr>
      <w:r w:rsidRPr="00040173">
        <w:rPr>
          <w:rFonts w:ascii="Times New Roman" w:hAnsi="Times New Roman" w:cs="Times New Roman"/>
          <w:sz w:val="24"/>
          <w:szCs w:val="24"/>
        </w:rPr>
        <w:t xml:space="preserve">Отменяя решение суда первой инстанции, суд апелляционной инстанции пришел к выводу о том, что условия трудового договора между А. </w:t>
      </w:r>
      <w:proofErr w:type="gramStart"/>
      <w:r w:rsidRPr="00040173">
        <w:rPr>
          <w:rFonts w:ascii="Times New Roman" w:hAnsi="Times New Roman" w:cs="Times New Roman"/>
          <w:sz w:val="24"/>
          <w:szCs w:val="24"/>
        </w:rPr>
        <w:t>и ООО</w:t>
      </w:r>
      <w:proofErr w:type="gramEnd"/>
      <w:r w:rsidRPr="00040173">
        <w:rPr>
          <w:rFonts w:ascii="Times New Roman" w:hAnsi="Times New Roman" w:cs="Times New Roman"/>
          <w:sz w:val="24"/>
          <w:szCs w:val="24"/>
        </w:rPr>
        <w:t xml:space="preserve"> "</w:t>
      </w:r>
      <w:proofErr w:type="spellStart"/>
      <w:r w:rsidRPr="00040173">
        <w:rPr>
          <w:rFonts w:ascii="Times New Roman" w:hAnsi="Times New Roman" w:cs="Times New Roman"/>
          <w:sz w:val="24"/>
          <w:szCs w:val="24"/>
        </w:rPr>
        <w:t>Сельта</w:t>
      </w:r>
      <w:proofErr w:type="spellEnd"/>
      <w:r w:rsidRPr="00040173">
        <w:rPr>
          <w:rFonts w:ascii="Times New Roman" w:hAnsi="Times New Roman" w:cs="Times New Roman"/>
          <w:sz w:val="24"/>
          <w:szCs w:val="24"/>
        </w:rPr>
        <w:t xml:space="preserve">", в том числе, об оплате труда работника, достигнуты не были. Судебная коллегия исходила из того, что трудовой договор, представленный в материалы дела, содержит квалифицированную электронную подпись, в то время как соглашение об электронном взаимодействии в сфере трудовых отношений между работником и работодателем со стороны А. собственноручно не подписано, не подписано оно и усиленной квалифицированной электронной подписью, содержит неквалифицированную электронную подпись, в </w:t>
      </w:r>
      <w:proofErr w:type="gramStart"/>
      <w:r w:rsidRPr="00040173">
        <w:rPr>
          <w:rFonts w:ascii="Times New Roman" w:hAnsi="Times New Roman" w:cs="Times New Roman"/>
          <w:sz w:val="24"/>
          <w:szCs w:val="24"/>
        </w:rPr>
        <w:t>связи</w:t>
      </w:r>
      <w:proofErr w:type="gramEnd"/>
      <w:r w:rsidRPr="00040173">
        <w:rPr>
          <w:rFonts w:ascii="Times New Roman" w:hAnsi="Times New Roman" w:cs="Times New Roman"/>
          <w:sz w:val="24"/>
          <w:szCs w:val="24"/>
        </w:rPr>
        <w:t xml:space="preserve"> с чем пришел к выводу о том, что переход на взаимодействие с работодателем посредством электронного документооборота работником не осуществлен. Судом апелляционной инстанции установлено, что создание сертификата ключа проверки электронной подписи А. происходило без его личного участия, он не прошел идентификацию личности при отсутствии действующего квалифицированного сертификата, то есть ему не создавалась квалифицированная электронная подпись.</w:t>
      </w:r>
    </w:p>
    <w:p w:rsidR="00040173" w:rsidRPr="00040173" w:rsidRDefault="00040173">
      <w:pPr>
        <w:spacing w:before="220" w:after="1" w:line="220" w:lineRule="atLeast"/>
        <w:ind w:firstLine="540"/>
        <w:jc w:val="both"/>
        <w:rPr>
          <w:rFonts w:ascii="Times New Roman" w:hAnsi="Times New Roman" w:cs="Times New Roman"/>
          <w:sz w:val="24"/>
          <w:szCs w:val="24"/>
        </w:rPr>
      </w:pPr>
      <w:proofErr w:type="gramStart"/>
      <w:r w:rsidRPr="00040173">
        <w:rPr>
          <w:rFonts w:ascii="Times New Roman" w:hAnsi="Times New Roman" w:cs="Times New Roman"/>
          <w:sz w:val="24"/>
          <w:szCs w:val="24"/>
        </w:rPr>
        <w:t>Поскольку в судебном заседании судом апелляционной инстанции установлен согласованный при трудоустройстве размер заработной платы 158 000 руб., судебная коллегия по гражданским делам произвела расчет задолженности по заработной плате за период работы, взыскав ее с учетом компенсации за неиспользованный отпуск при увольнении, за задержку выплат в порядке статьи 236 Трудового кодекса Российской Федерации за период с 13 сентября 2024 г. по</w:t>
      </w:r>
      <w:proofErr w:type="gramEnd"/>
      <w:r w:rsidRPr="00040173">
        <w:rPr>
          <w:rFonts w:ascii="Times New Roman" w:hAnsi="Times New Roman" w:cs="Times New Roman"/>
          <w:sz w:val="24"/>
          <w:szCs w:val="24"/>
        </w:rPr>
        <w:t xml:space="preserve"> 26 июня 2025 г.</w:t>
      </w:r>
    </w:p>
    <w:p w:rsidR="00040173" w:rsidRPr="00040173" w:rsidRDefault="00040173">
      <w:pPr>
        <w:spacing w:before="220" w:after="1" w:line="220" w:lineRule="atLeast"/>
        <w:ind w:firstLine="540"/>
        <w:jc w:val="both"/>
        <w:rPr>
          <w:rFonts w:ascii="Times New Roman" w:hAnsi="Times New Roman" w:cs="Times New Roman"/>
          <w:sz w:val="24"/>
          <w:szCs w:val="24"/>
        </w:rPr>
      </w:pPr>
      <w:proofErr w:type="gramStart"/>
      <w:r w:rsidRPr="00040173">
        <w:rPr>
          <w:rFonts w:ascii="Times New Roman" w:hAnsi="Times New Roman" w:cs="Times New Roman"/>
          <w:sz w:val="24"/>
          <w:szCs w:val="24"/>
        </w:rPr>
        <w:t>Установив нарушение трудовых прав истца на своевременную и в полном объеме оплату труда работника, судебная коллегия пришла к выводу о взыскании в пользу работника компенсации морального вреда в соответствии с положениями статьи 237 Трудового кодекса Российской Федерации, определив его размер исходя из допущенных работодателем нарушений прав работника, длительности такого нарушения, значимости для истца защищаемого права, степени вины ответчика и степени</w:t>
      </w:r>
      <w:proofErr w:type="gramEnd"/>
      <w:r w:rsidRPr="00040173">
        <w:rPr>
          <w:rFonts w:ascii="Times New Roman" w:hAnsi="Times New Roman" w:cs="Times New Roman"/>
          <w:sz w:val="24"/>
          <w:szCs w:val="24"/>
        </w:rPr>
        <w:t xml:space="preserve"> причиненных истцу нравственных страданий.</w:t>
      </w:r>
    </w:p>
    <w:p w:rsidR="00040173" w:rsidRPr="00040173" w:rsidRDefault="00040173">
      <w:pPr>
        <w:spacing w:before="220" w:after="1" w:line="220" w:lineRule="atLeast"/>
        <w:ind w:firstLine="540"/>
        <w:jc w:val="both"/>
        <w:rPr>
          <w:rFonts w:ascii="Times New Roman" w:hAnsi="Times New Roman" w:cs="Times New Roman"/>
          <w:sz w:val="24"/>
          <w:szCs w:val="24"/>
        </w:rPr>
      </w:pPr>
      <w:r w:rsidRPr="00040173">
        <w:rPr>
          <w:rFonts w:ascii="Times New Roman" w:hAnsi="Times New Roman" w:cs="Times New Roman"/>
          <w:sz w:val="24"/>
          <w:szCs w:val="24"/>
        </w:rPr>
        <w:t xml:space="preserve">Судебная коллегия по гражданским делам Первого кассационного суда общей юрисдикции считает выводы суда апелляционной инстанций обоснованными, соответствующими установленным по делу обстоятельствам, сделанными при правильном применении норм материального права, регулирующих спорные правоотношения сторон. Судом апелляционной </w:t>
      </w:r>
      <w:proofErr w:type="gramStart"/>
      <w:r w:rsidRPr="00040173">
        <w:rPr>
          <w:rFonts w:ascii="Times New Roman" w:hAnsi="Times New Roman" w:cs="Times New Roman"/>
          <w:sz w:val="24"/>
          <w:szCs w:val="24"/>
        </w:rPr>
        <w:t>инстанции</w:t>
      </w:r>
      <w:proofErr w:type="gramEnd"/>
      <w:r w:rsidRPr="00040173">
        <w:rPr>
          <w:rFonts w:ascii="Times New Roman" w:hAnsi="Times New Roman" w:cs="Times New Roman"/>
          <w:sz w:val="24"/>
          <w:szCs w:val="24"/>
        </w:rPr>
        <w:t xml:space="preserve"> верно определены юридически значимые обстоятельства, представленные доказательства являлись предметом исследования и оценки.</w:t>
      </w:r>
    </w:p>
    <w:p w:rsidR="00040173" w:rsidRPr="00040173" w:rsidRDefault="00040173">
      <w:pPr>
        <w:spacing w:before="220" w:after="1" w:line="220" w:lineRule="atLeast"/>
        <w:ind w:firstLine="540"/>
        <w:jc w:val="both"/>
        <w:rPr>
          <w:rFonts w:ascii="Times New Roman" w:hAnsi="Times New Roman" w:cs="Times New Roman"/>
          <w:sz w:val="24"/>
          <w:szCs w:val="24"/>
        </w:rPr>
      </w:pPr>
      <w:proofErr w:type="gramStart"/>
      <w:r w:rsidRPr="00040173">
        <w:rPr>
          <w:rFonts w:ascii="Times New Roman" w:hAnsi="Times New Roman" w:cs="Times New Roman"/>
          <w:sz w:val="24"/>
          <w:szCs w:val="24"/>
        </w:rPr>
        <w:t>В апелляционном определении верно приведено толкование норм материального права (статей 15, 16, 56, 61, 67, 68, 77, 80, 81, 114, 115, 127, 139, 236, 237, 394 Трудового кодекса Российской Федерации, постановления Пленума Верховного Суда Российской Федерации от 17 марта 2004 г. N 2 "О применении судами Российской Федерации Трудового кодекса Российской Федерации", постановления Пленума Верховного Суда Российской Федерации от 29</w:t>
      </w:r>
      <w:proofErr w:type="gramEnd"/>
      <w:r w:rsidRPr="00040173">
        <w:rPr>
          <w:rFonts w:ascii="Times New Roman" w:hAnsi="Times New Roman" w:cs="Times New Roman"/>
          <w:sz w:val="24"/>
          <w:szCs w:val="24"/>
        </w:rPr>
        <w:t xml:space="preserve"> </w:t>
      </w:r>
      <w:proofErr w:type="gramStart"/>
      <w:r w:rsidRPr="00040173">
        <w:rPr>
          <w:rFonts w:ascii="Times New Roman" w:hAnsi="Times New Roman" w:cs="Times New Roman"/>
          <w:sz w:val="24"/>
          <w:szCs w:val="24"/>
        </w:rPr>
        <w:t xml:space="preserve">мая 2018 г. N 15 "О применении судами законодательства, регулирующего труд работников, работающих у работодателей - физических лиц и у работодателей - субъектов малого предпринимательства, которые отнесены к </w:t>
      </w:r>
      <w:proofErr w:type="spellStart"/>
      <w:r w:rsidRPr="00040173">
        <w:rPr>
          <w:rFonts w:ascii="Times New Roman" w:hAnsi="Times New Roman" w:cs="Times New Roman"/>
          <w:sz w:val="24"/>
          <w:szCs w:val="24"/>
        </w:rPr>
        <w:t>микропредприятиям</w:t>
      </w:r>
      <w:proofErr w:type="spellEnd"/>
      <w:r w:rsidRPr="00040173">
        <w:rPr>
          <w:rFonts w:ascii="Times New Roman" w:hAnsi="Times New Roman" w:cs="Times New Roman"/>
          <w:sz w:val="24"/>
          <w:szCs w:val="24"/>
        </w:rPr>
        <w:t xml:space="preserve">"), а также результаты оценки доказательств по правилам статьи 67 </w:t>
      </w:r>
      <w:r w:rsidRPr="00040173">
        <w:rPr>
          <w:rFonts w:ascii="Times New Roman" w:hAnsi="Times New Roman" w:cs="Times New Roman"/>
          <w:sz w:val="24"/>
          <w:szCs w:val="24"/>
        </w:rPr>
        <w:lastRenderedPageBreak/>
        <w:t>Гражданского процессуального кодекса Российской Федерации, на основании которых сделан правильный вывод о характере сложившихся отношений между сторонами, согласованных условий труда, исходя из которых произведен</w:t>
      </w:r>
      <w:proofErr w:type="gramEnd"/>
      <w:r w:rsidRPr="00040173">
        <w:rPr>
          <w:rFonts w:ascii="Times New Roman" w:hAnsi="Times New Roman" w:cs="Times New Roman"/>
          <w:sz w:val="24"/>
          <w:szCs w:val="24"/>
        </w:rPr>
        <w:t xml:space="preserve"> расчет задолженности по заработной плате.</w:t>
      </w:r>
    </w:p>
    <w:p w:rsidR="00040173" w:rsidRPr="00040173" w:rsidRDefault="00040173">
      <w:pPr>
        <w:spacing w:before="220" w:after="1" w:line="220" w:lineRule="atLeast"/>
        <w:ind w:firstLine="540"/>
        <w:jc w:val="both"/>
        <w:rPr>
          <w:rFonts w:ascii="Times New Roman" w:hAnsi="Times New Roman" w:cs="Times New Roman"/>
          <w:sz w:val="24"/>
          <w:szCs w:val="24"/>
        </w:rPr>
      </w:pPr>
      <w:r w:rsidRPr="00040173">
        <w:rPr>
          <w:rFonts w:ascii="Times New Roman" w:hAnsi="Times New Roman" w:cs="Times New Roman"/>
          <w:sz w:val="24"/>
          <w:szCs w:val="24"/>
        </w:rPr>
        <w:t xml:space="preserve">Доводы кассационной жалобы истца о несогласии с выводами суда апелляционной инстанции о размере согласованной между сторонами заработной платы, судебной коллегией отклоняются, поскольку судом достоверно установлен размер заработной платы, согласованный между А. </w:t>
      </w:r>
      <w:proofErr w:type="gramStart"/>
      <w:r w:rsidRPr="00040173">
        <w:rPr>
          <w:rFonts w:ascii="Times New Roman" w:hAnsi="Times New Roman" w:cs="Times New Roman"/>
          <w:sz w:val="24"/>
          <w:szCs w:val="24"/>
        </w:rPr>
        <w:t>и ООО</w:t>
      </w:r>
      <w:proofErr w:type="gramEnd"/>
      <w:r w:rsidRPr="00040173">
        <w:rPr>
          <w:rFonts w:ascii="Times New Roman" w:hAnsi="Times New Roman" w:cs="Times New Roman"/>
          <w:sz w:val="24"/>
          <w:szCs w:val="24"/>
        </w:rPr>
        <w:t xml:space="preserve"> "</w:t>
      </w:r>
      <w:proofErr w:type="spellStart"/>
      <w:r w:rsidRPr="00040173">
        <w:rPr>
          <w:rFonts w:ascii="Times New Roman" w:hAnsi="Times New Roman" w:cs="Times New Roman"/>
          <w:sz w:val="24"/>
          <w:szCs w:val="24"/>
        </w:rPr>
        <w:t>Сельта</w:t>
      </w:r>
      <w:proofErr w:type="spellEnd"/>
      <w:r w:rsidRPr="00040173">
        <w:rPr>
          <w:rFonts w:ascii="Times New Roman" w:hAnsi="Times New Roman" w:cs="Times New Roman"/>
          <w:sz w:val="24"/>
          <w:szCs w:val="24"/>
        </w:rPr>
        <w:t>" при трудоустройстве, фактически выплачиваемой ему в период осуществления трудовых обязанностей.</w:t>
      </w:r>
    </w:p>
    <w:p w:rsidR="00040173" w:rsidRPr="00040173" w:rsidRDefault="00040173">
      <w:pPr>
        <w:spacing w:before="220" w:after="1" w:line="220" w:lineRule="atLeast"/>
        <w:ind w:firstLine="540"/>
        <w:jc w:val="both"/>
        <w:rPr>
          <w:rFonts w:ascii="Times New Roman" w:hAnsi="Times New Roman" w:cs="Times New Roman"/>
          <w:sz w:val="24"/>
          <w:szCs w:val="24"/>
        </w:rPr>
      </w:pPr>
      <w:r w:rsidRPr="00040173">
        <w:rPr>
          <w:rFonts w:ascii="Times New Roman" w:hAnsi="Times New Roman" w:cs="Times New Roman"/>
          <w:sz w:val="24"/>
          <w:szCs w:val="24"/>
        </w:rPr>
        <w:t xml:space="preserve">Обстоятельств получения работником заработной платы в большем размере (240 000 руб.), чем это было согласовано сторонами при трудоустройстве, судом апелляционной инстанции не установлено и материалами дела не подтверждено, в </w:t>
      </w:r>
      <w:proofErr w:type="gramStart"/>
      <w:r w:rsidRPr="00040173">
        <w:rPr>
          <w:rFonts w:ascii="Times New Roman" w:hAnsi="Times New Roman" w:cs="Times New Roman"/>
          <w:sz w:val="24"/>
          <w:szCs w:val="24"/>
        </w:rPr>
        <w:t>связи</w:t>
      </w:r>
      <w:proofErr w:type="gramEnd"/>
      <w:r w:rsidRPr="00040173">
        <w:rPr>
          <w:rFonts w:ascii="Times New Roman" w:hAnsi="Times New Roman" w:cs="Times New Roman"/>
          <w:sz w:val="24"/>
          <w:szCs w:val="24"/>
        </w:rPr>
        <w:t xml:space="preserve"> с чем доводы кассационной жалобы истца отклоняются судом кассационной инстанции как не состоятельные.</w:t>
      </w:r>
    </w:p>
    <w:p w:rsidR="00040173" w:rsidRPr="00040173" w:rsidRDefault="00040173">
      <w:pPr>
        <w:spacing w:before="220" w:after="1" w:line="220" w:lineRule="atLeast"/>
        <w:ind w:firstLine="540"/>
        <w:jc w:val="both"/>
        <w:rPr>
          <w:rFonts w:ascii="Times New Roman" w:hAnsi="Times New Roman" w:cs="Times New Roman"/>
          <w:sz w:val="24"/>
          <w:szCs w:val="24"/>
        </w:rPr>
      </w:pPr>
      <w:proofErr w:type="gramStart"/>
      <w:r w:rsidRPr="00040173">
        <w:rPr>
          <w:rFonts w:ascii="Times New Roman" w:hAnsi="Times New Roman" w:cs="Times New Roman"/>
          <w:sz w:val="24"/>
          <w:szCs w:val="24"/>
        </w:rPr>
        <w:t>На недопустимость судом кассационной инстанции устанавливать или считать доказанными обстоятельства, которые не были установлены либо были отвергнуты судом первой или апелляционной инстанций, предрешать вопросы о достоверности или недостоверности того или иного доказательства, преимуществе одних доказательств перед другими, а также исследовать новые доказательства указано в пункте 36 постановления Пленума Верховного Суда Российской Федерации от 22 июня 2021 г. N 17 "О</w:t>
      </w:r>
      <w:proofErr w:type="gramEnd"/>
      <w:r w:rsidRPr="00040173">
        <w:rPr>
          <w:rFonts w:ascii="Times New Roman" w:hAnsi="Times New Roman" w:cs="Times New Roman"/>
          <w:sz w:val="24"/>
          <w:szCs w:val="24"/>
        </w:rPr>
        <w:t xml:space="preserve"> </w:t>
      </w:r>
      <w:proofErr w:type="gramStart"/>
      <w:r w:rsidRPr="00040173">
        <w:rPr>
          <w:rFonts w:ascii="Times New Roman" w:hAnsi="Times New Roman" w:cs="Times New Roman"/>
          <w:sz w:val="24"/>
          <w:szCs w:val="24"/>
        </w:rPr>
        <w:t>применении</w:t>
      </w:r>
      <w:proofErr w:type="gramEnd"/>
      <w:r w:rsidRPr="00040173">
        <w:rPr>
          <w:rFonts w:ascii="Times New Roman" w:hAnsi="Times New Roman" w:cs="Times New Roman"/>
          <w:sz w:val="24"/>
          <w:szCs w:val="24"/>
        </w:rPr>
        <w:t xml:space="preserve"> судами норм гражданского процессуального законодательства, регулирующих производство в суде кассационной инстанции".</w:t>
      </w:r>
    </w:p>
    <w:p w:rsidR="00040173" w:rsidRPr="00040173" w:rsidRDefault="00040173">
      <w:pPr>
        <w:spacing w:before="220" w:after="1" w:line="220" w:lineRule="atLeast"/>
        <w:ind w:firstLine="540"/>
        <w:jc w:val="both"/>
        <w:rPr>
          <w:rFonts w:ascii="Times New Roman" w:hAnsi="Times New Roman" w:cs="Times New Roman"/>
          <w:sz w:val="24"/>
          <w:szCs w:val="24"/>
        </w:rPr>
      </w:pPr>
      <w:r w:rsidRPr="00040173">
        <w:rPr>
          <w:rFonts w:ascii="Times New Roman" w:hAnsi="Times New Roman" w:cs="Times New Roman"/>
          <w:sz w:val="24"/>
          <w:szCs w:val="24"/>
        </w:rPr>
        <w:t xml:space="preserve">Доводы кассационной жалобы представителя ответчика о том, что нарушение процедуры кадрового ЭДО не влечет недействительность условий трудового договора, отклоняются судебной коллегией, были предметом проверки суда апелляционной инстанции и получили надлежащую правовую оценку. Мотивы, по которым эти доводы были отклонены, изложены в апелляционном определении, и оснований считать их неправильными не усматривается. Судом апелляционной </w:t>
      </w:r>
      <w:proofErr w:type="gramStart"/>
      <w:r w:rsidRPr="00040173">
        <w:rPr>
          <w:rFonts w:ascii="Times New Roman" w:hAnsi="Times New Roman" w:cs="Times New Roman"/>
          <w:sz w:val="24"/>
          <w:szCs w:val="24"/>
        </w:rPr>
        <w:t>инстанции</w:t>
      </w:r>
      <w:proofErr w:type="gramEnd"/>
      <w:r w:rsidRPr="00040173">
        <w:rPr>
          <w:rFonts w:ascii="Times New Roman" w:hAnsi="Times New Roman" w:cs="Times New Roman"/>
          <w:sz w:val="24"/>
          <w:szCs w:val="24"/>
        </w:rPr>
        <w:t xml:space="preserve"> верно указано, что согласие работника о переходе на взаимодействие с работодателем посредством электронного документооборота является правовым гарантийным документом для работника и оформляется в письменном (бумажном) виде в соответствии с требованиями действующего законодательства, в случае, если оно оформляется в электронном виде - лишь при условии подписания его сторонами усиленной квалифицированной подписью. В ином случае, такое согласие юридически значимым документом не является, равно как и последующие документы, подписанные работником электронной подписью.</w:t>
      </w:r>
    </w:p>
    <w:p w:rsidR="00040173" w:rsidRPr="00040173" w:rsidRDefault="00040173">
      <w:pPr>
        <w:spacing w:before="220" w:after="1" w:line="220" w:lineRule="atLeast"/>
        <w:ind w:firstLine="540"/>
        <w:jc w:val="both"/>
        <w:rPr>
          <w:rFonts w:ascii="Times New Roman" w:hAnsi="Times New Roman" w:cs="Times New Roman"/>
          <w:sz w:val="24"/>
          <w:szCs w:val="24"/>
        </w:rPr>
      </w:pPr>
      <w:proofErr w:type="gramStart"/>
      <w:r w:rsidRPr="00040173">
        <w:rPr>
          <w:rFonts w:ascii="Times New Roman" w:hAnsi="Times New Roman" w:cs="Times New Roman"/>
          <w:sz w:val="24"/>
          <w:szCs w:val="24"/>
        </w:rPr>
        <w:t>Несогласие истца в кассационной жалобе с установленными судом апелляционной инстанции обстоятельствами дела и оценкой доказательств не могут в силу части третьей статьи 390 Гражданского процессуального кодекса Российской Федерации служить основанием для кассационного пересмотра судебных постановлений.</w:t>
      </w:r>
      <w:proofErr w:type="gramEnd"/>
    </w:p>
    <w:p w:rsidR="00040173" w:rsidRPr="00040173" w:rsidRDefault="00040173">
      <w:pPr>
        <w:spacing w:before="220" w:after="1" w:line="220" w:lineRule="atLeast"/>
        <w:ind w:firstLine="540"/>
        <w:jc w:val="both"/>
        <w:rPr>
          <w:rFonts w:ascii="Times New Roman" w:hAnsi="Times New Roman" w:cs="Times New Roman"/>
          <w:sz w:val="24"/>
          <w:szCs w:val="24"/>
        </w:rPr>
      </w:pPr>
      <w:r w:rsidRPr="00040173">
        <w:rPr>
          <w:rFonts w:ascii="Times New Roman" w:hAnsi="Times New Roman" w:cs="Times New Roman"/>
          <w:sz w:val="24"/>
          <w:szCs w:val="24"/>
        </w:rPr>
        <w:t>Доводы кассационной жалобы ООО "</w:t>
      </w:r>
      <w:proofErr w:type="spellStart"/>
      <w:r w:rsidRPr="00040173">
        <w:rPr>
          <w:rFonts w:ascii="Times New Roman" w:hAnsi="Times New Roman" w:cs="Times New Roman"/>
          <w:sz w:val="24"/>
          <w:szCs w:val="24"/>
        </w:rPr>
        <w:t>Сельта</w:t>
      </w:r>
      <w:proofErr w:type="spellEnd"/>
      <w:r w:rsidRPr="00040173">
        <w:rPr>
          <w:rFonts w:ascii="Times New Roman" w:hAnsi="Times New Roman" w:cs="Times New Roman"/>
          <w:sz w:val="24"/>
          <w:szCs w:val="24"/>
        </w:rPr>
        <w:t xml:space="preserve">" о завышенном размере определенной судом к взысканию компенсации морального вреда является необоснованным, поскольку факт нарушения трудовых отношений прав истца со стороны работодателя судом апелляционной инстанции установлен, и с учетом конкретных обстоятельств дела, объема и </w:t>
      </w:r>
      <w:proofErr w:type="gramStart"/>
      <w:r w:rsidRPr="00040173">
        <w:rPr>
          <w:rFonts w:ascii="Times New Roman" w:hAnsi="Times New Roman" w:cs="Times New Roman"/>
          <w:sz w:val="24"/>
          <w:szCs w:val="24"/>
        </w:rPr>
        <w:t>характера</w:t>
      </w:r>
      <w:proofErr w:type="gramEnd"/>
      <w:r w:rsidRPr="00040173">
        <w:rPr>
          <w:rFonts w:ascii="Times New Roman" w:hAnsi="Times New Roman" w:cs="Times New Roman"/>
          <w:sz w:val="24"/>
          <w:szCs w:val="24"/>
        </w:rPr>
        <w:t xml:space="preserve"> причиненных работнику нравственных страданий, степени вины работодателя, требований разумности и справедливости, значимости для истца защищаемого права, суд обоснованно определил ко взысканию с работодателя в пользу А. компенсации морального вреда в размере 20 000 рублей. Вывод суда полностью </w:t>
      </w:r>
      <w:r w:rsidRPr="00040173">
        <w:rPr>
          <w:rFonts w:ascii="Times New Roman" w:hAnsi="Times New Roman" w:cs="Times New Roman"/>
          <w:sz w:val="24"/>
          <w:szCs w:val="24"/>
        </w:rPr>
        <w:lastRenderedPageBreak/>
        <w:t>соответствует требованиям статьи 237 Трудового кодекса Российской Федерации и установленным обстоятельствам дела.</w:t>
      </w:r>
    </w:p>
    <w:p w:rsidR="00040173" w:rsidRPr="00040173" w:rsidRDefault="00040173">
      <w:pPr>
        <w:spacing w:before="220" w:after="1" w:line="220" w:lineRule="atLeast"/>
        <w:ind w:firstLine="540"/>
        <w:jc w:val="both"/>
        <w:rPr>
          <w:rFonts w:ascii="Times New Roman" w:hAnsi="Times New Roman" w:cs="Times New Roman"/>
          <w:sz w:val="24"/>
          <w:szCs w:val="24"/>
        </w:rPr>
      </w:pPr>
      <w:proofErr w:type="gramStart"/>
      <w:r w:rsidRPr="00040173">
        <w:rPr>
          <w:rFonts w:ascii="Times New Roman" w:hAnsi="Times New Roman" w:cs="Times New Roman"/>
          <w:sz w:val="24"/>
          <w:szCs w:val="24"/>
        </w:rPr>
        <w:t>В целом доводы кассационной жалобы истца и представителя ответчика не содержат фактов, которые не были проверены и не учеты судом апелляционной инстанции при рассмотрении дела и имели бы юридическое значение для вынесения судебного постановления, влияли на его обоснованность и законность, либо опровергали выводы суда, являются процессуальной позицией каждой стороны, основаны на их субъективной оценке фактических обстоятельств дела и представленных доказательств</w:t>
      </w:r>
      <w:proofErr w:type="gramEnd"/>
      <w:r w:rsidRPr="00040173">
        <w:rPr>
          <w:rFonts w:ascii="Times New Roman" w:hAnsi="Times New Roman" w:cs="Times New Roman"/>
          <w:sz w:val="24"/>
          <w:szCs w:val="24"/>
        </w:rPr>
        <w:t>, и не свидетельствуют о том, что при рассмотрении дела судом апелляционной инстанции были допущены нарушения, влекущие отмену вынесенного судебного акта.</w:t>
      </w:r>
    </w:p>
    <w:p w:rsidR="00040173" w:rsidRPr="00040173" w:rsidRDefault="00040173">
      <w:pPr>
        <w:spacing w:before="220" w:after="1" w:line="220" w:lineRule="atLeast"/>
        <w:ind w:firstLine="540"/>
        <w:jc w:val="both"/>
        <w:rPr>
          <w:rFonts w:ascii="Times New Roman" w:hAnsi="Times New Roman" w:cs="Times New Roman"/>
          <w:sz w:val="24"/>
          <w:szCs w:val="24"/>
        </w:rPr>
      </w:pPr>
      <w:proofErr w:type="gramStart"/>
      <w:r w:rsidRPr="00040173">
        <w:rPr>
          <w:rFonts w:ascii="Times New Roman" w:hAnsi="Times New Roman" w:cs="Times New Roman"/>
          <w:sz w:val="24"/>
          <w:szCs w:val="24"/>
        </w:rPr>
        <w:t>Вопреки доводам кассационных жалоб, юридически значимые для разрешения заявленного спора обстоятельства судом апелляционной инстанции определены правильно, представленным в материалы дела доказательствам дана надлежащая правовая оценка в совокупности в соответствии с положениями статей 56, 61, 67 Гражданского процессуального кодекса Российской Федерации, выводы суда относительно установленных обстоятельств подробно мотивированы со ссылками на нормы права, подлежащими применению при рассмотрении настоящего дела, а доводы</w:t>
      </w:r>
      <w:proofErr w:type="gramEnd"/>
      <w:r w:rsidRPr="00040173">
        <w:rPr>
          <w:rFonts w:ascii="Times New Roman" w:hAnsi="Times New Roman" w:cs="Times New Roman"/>
          <w:sz w:val="24"/>
          <w:szCs w:val="24"/>
        </w:rPr>
        <w:t xml:space="preserve"> кассационных жалоб не содержат указания на какие-либо обстоятельства, не учтенные и не проверенные судом апелляционной инстанции, и не свидетельствуют о несоответствии выводов судебной коллегии обстоятельствам дела.</w:t>
      </w:r>
    </w:p>
    <w:p w:rsidR="00040173" w:rsidRPr="00040173" w:rsidRDefault="00040173">
      <w:pPr>
        <w:spacing w:before="220" w:after="1" w:line="220" w:lineRule="atLeast"/>
        <w:ind w:firstLine="540"/>
        <w:jc w:val="both"/>
        <w:rPr>
          <w:rFonts w:ascii="Times New Roman" w:hAnsi="Times New Roman" w:cs="Times New Roman"/>
          <w:sz w:val="24"/>
          <w:szCs w:val="24"/>
        </w:rPr>
      </w:pPr>
      <w:r w:rsidRPr="00040173">
        <w:rPr>
          <w:rFonts w:ascii="Times New Roman" w:hAnsi="Times New Roman" w:cs="Times New Roman"/>
          <w:sz w:val="24"/>
          <w:szCs w:val="24"/>
        </w:rPr>
        <w:t>Поскольку судом апелляционной инстанции материальный закон применен и истолкован правильно, нарушений процессуального права не допущено, судебная коллегия по гражданским делам Первого кассационного суда общей юрисдикции не находит предусмотренных статьей 379.7 Гражданского процессуального кодекса Российской Федерации оснований для удовлетворения кассационной жалобы и отмены судебных актов по доводам кассационных жалоб.</w:t>
      </w:r>
    </w:p>
    <w:p w:rsidR="00040173" w:rsidRPr="00040173" w:rsidRDefault="00040173">
      <w:pPr>
        <w:spacing w:before="220" w:after="1" w:line="220" w:lineRule="atLeast"/>
        <w:ind w:firstLine="540"/>
        <w:jc w:val="both"/>
        <w:rPr>
          <w:rFonts w:ascii="Times New Roman" w:hAnsi="Times New Roman" w:cs="Times New Roman"/>
          <w:sz w:val="24"/>
          <w:szCs w:val="24"/>
        </w:rPr>
      </w:pPr>
      <w:r w:rsidRPr="00040173">
        <w:rPr>
          <w:rFonts w:ascii="Times New Roman" w:hAnsi="Times New Roman" w:cs="Times New Roman"/>
          <w:sz w:val="24"/>
          <w:szCs w:val="24"/>
        </w:rPr>
        <w:t>На основании изложенного и руководствуясь статьями 390, 390.1 Гражданского процессуального кодекса Российской Федерации, судебная коллегия</w:t>
      </w:r>
    </w:p>
    <w:p w:rsidR="00040173" w:rsidRPr="00040173" w:rsidRDefault="00040173">
      <w:pPr>
        <w:spacing w:after="1" w:line="220" w:lineRule="atLeast"/>
        <w:jc w:val="center"/>
        <w:rPr>
          <w:rFonts w:ascii="Times New Roman" w:hAnsi="Times New Roman" w:cs="Times New Roman"/>
          <w:sz w:val="24"/>
          <w:szCs w:val="24"/>
        </w:rPr>
      </w:pPr>
    </w:p>
    <w:p w:rsidR="00040173" w:rsidRPr="00040173" w:rsidRDefault="00040173">
      <w:pPr>
        <w:spacing w:after="1" w:line="220" w:lineRule="atLeast"/>
        <w:jc w:val="center"/>
        <w:rPr>
          <w:rFonts w:ascii="Times New Roman" w:hAnsi="Times New Roman" w:cs="Times New Roman"/>
          <w:sz w:val="24"/>
          <w:szCs w:val="24"/>
        </w:rPr>
      </w:pPr>
      <w:r w:rsidRPr="00040173">
        <w:rPr>
          <w:rFonts w:ascii="Times New Roman" w:hAnsi="Times New Roman" w:cs="Times New Roman"/>
          <w:sz w:val="24"/>
          <w:szCs w:val="24"/>
        </w:rPr>
        <w:t>определила:</w:t>
      </w:r>
    </w:p>
    <w:p w:rsidR="00040173" w:rsidRPr="00040173" w:rsidRDefault="00040173">
      <w:pPr>
        <w:spacing w:after="1" w:line="220" w:lineRule="atLeast"/>
        <w:jc w:val="center"/>
        <w:rPr>
          <w:rFonts w:ascii="Times New Roman" w:hAnsi="Times New Roman" w:cs="Times New Roman"/>
          <w:sz w:val="24"/>
          <w:szCs w:val="24"/>
        </w:rPr>
      </w:pPr>
    </w:p>
    <w:p w:rsidR="00040173" w:rsidRPr="00040173" w:rsidRDefault="00040173">
      <w:pPr>
        <w:spacing w:after="1" w:line="220" w:lineRule="atLeast"/>
        <w:ind w:firstLine="540"/>
        <w:jc w:val="both"/>
        <w:rPr>
          <w:rFonts w:ascii="Times New Roman" w:hAnsi="Times New Roman" w:cs="Times New Roman"/>
          <w:sz w:val="24"/>
          <w:szCs w:val="24"/>
        </w:rPr>
      </w:pPr>
      <w:r w:rsidRPr="00040173">
        <w:rPr>
          <w:rFonts w:ascii="Times New Roman" w:hAnsi="Times New Roman" w:cs="Times New Roman"/>
          <w:sz w:val="24"/>
          <w:szCs w:val="24"/>
        </w:rPr>
        <w:t>апелляционное определение судебной коллегии по гражданским делам Тульского областного суда от 4 февраля 2026 г. оставить без изменения, кассационные жалобы А., общества с ограниченной ответственностью "</w:t>
      </w:r>
      <w:proofErr w:type="spellStart"/>
      <w:r w:rsidRPr="00040173">
        <w:rPr>
          <w:rFonts w:ascii="Times New Roman" w:hAnsi="Times New Roman" w:cs="Times New Roman"/>
          <w:sz w:val="24"/>
          <w:szCs w:val="24"/>
        </w:rPr>
        <w:t>Сельта</w:t>
      </w:r>
      <w:proofErr w:type="spellEnd"/>
      <w:r w:rsidRPr="00040173">
        <w:rPr>
          <w:rFonts w:ascii="Times New Roman" w:hAnsi="Times New Roman" w:cs="Times New Roman"/>
          <w:sz w:val="24"/>
          <w:szCs w:val="24"/>
        </w:rPr>
        <w:t>" - без удовлетворения.</w:t>
      </w:r>
    </w:p>
    <w:p w:rsidR="00040173" w:rsidRPr="00040173" w:rsidRDefault="00040173">
      <w:pPr>
        <w:spacing w:before="220" w:after="1" w:line="220" w:lineRule="atLeast"/>
        <w:ind w:firstLine="540"/>
        <w:jc w:val="both"/>
        <w:rPr>
          <w:rFonts w:ascii="Times New Roman" w:hAnsi="Times New Roman" w:cs="Times New Roman"/>
          <w:sz w:val="24"/>
          <w:szCs w:val="24"/>
        </w:rPr>
      </w:pPr>
      <w:r w:rsidRPr="00040173">
        <w:rPr>
          <w:rFonts w:ascii="Times New Roman" w:hAnsi="Times New Roman" w:cs="Times New Roman"/>
          <w:sz w:val="24"/>
          <w:szCs w:val="24"/>
        </w:rPr>
        <w:t>Кассационную жалобу А. на решения Ленинского районного суда Тульской области от 26 августа 2025 г. оставить без рассмотрения по существу.</w:t>
      </w:r>
    </w:p>
    <w:p w:rsidR="00040173" w:rsidRPr="00040173" w:rsidRDefault="00040173">
      <w:pPr>
        <w:spacing w:before="220" w:after="1" w:line="220" w:lineRule="atLeast"/>
        <w:ind w:firstLine="540"/>
        <w:jc w:val="both"/>
        <w:rPr>
          <w:rFonts w:ascii="Times New Roman" w:hAnsi="Times New Roman" w:cs="Times New Roman"/>
          <w:sz w:val="24"/>
          <w:szCs w:val="24"/>
        </w:rPr>
      </w:pPr>
      <w:r w:rsidRPr="00040173">
        <w:rPr>
          <w:rFonts w:ascii="Times New Roman" w:hAnsi="Times New Roman" w:cs="Times New Roman"/>
          <w:sz w:val="24"/>
          <w:szCs w:val="24"/>
        </w:rPr>
        <w:t>Мотивированное определение изготовлено 29 июня 2026 г.</w:t>
      </w:r>
    </w:p>
    <w:p w:rsidR="00040173" w:rsidRPr="00040173" w:rsidRDefault="00040173">
      <w:pPr>
        <w:spacing w:after="1" w:line="220" w:lineRule="atLeast"/>
        <w:ind w:firstLine="540"/>
        <w:jc w:val="both"/>
        <w:rPr>
          <w:rFonts w:ascii="Times New Roman" w:hAnsi="Times New Roman" w:cs="Times New Roman"/>
          <w:sz w:val="24"/>
          <w:szCs w:val="24"/>
        </w:rPr>
      </w:pPr>
    </w:p>
    <w:p w:rsidR="00040173" w:rsidRPr="00040173" w:rsidRDefault="00040173">
      <w:pPr>
        <w:spacing w:after="1" w:line="220" w:lineRule="atLeast"/>
        <w:ind w:firstLine="540"/>
        <w:jc w:val="both"/>
        <w:rPr>
          <w:rFonts w:ascii="Times New Roman" w:hAnsi="Times New Roman" w:cs="Times New Roman"/>
          <w:sz w:val="24"/>
          <w:szCs w:val="24"/>
        </w:rPr>
      </w:pPr>
    </w:p>
    <w:p w:rsidR="00040173" w:rsidRPr="00040173" w:rsidRDefault="00040173">
      <w:pPr>
        <w:pBdr>
          <w:bottom w:val="single" w:sz="6" w:space="0" w:color="auto"/>
        </w:pBdr>
        <w:spacing w:before="100" w:after="100"/>
        <w:jc w:val="both"/>
        <w:rPr>
          <w:rFonts w:ascii="Times New Roman" w:hAnsi="Times New Roman" w:cs="Times New Roman"/>
          <w:sz w:val="24"/>
          <w:szCs w:val="24"/>
        </w:rPr>
      </w:pPr>
    </w:p>
    <w:p w:rsidR="004C136A" w:rsidRPr="00040173" w:rsidRDefault="004C136A" w:rsidP="00392C16">
      <w:pPr>
        <w:rPr>
          <w:rFonts w:ascii="Times New Roman" w:hAnsi="Times New Roman" w:cs="Times New Roman"/>
          <w:sz w:val="24"/>
          <w:szCs w:val="24"/>
        </w:rPr>
      </w:pPr>
    </w:p>
    <w:sectPr w:rsidR="004C136A" w:rsidRPr="00040173" w:rsidSect="000D6E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4057"/>
    <w:multiLevelType w:val="multilevel"/>
    <w:tmpl w:val="34FA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42E5A"/>
    <w:multiLevelType w:val="multilevel"/>
    <w:tmpl w:val="D94A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512F5"/>
    <w:multiLevelType w:val="multilevel"/>
    <w:tmpl w:val="0A74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B57387"/>
    <w:multiLevelType w:val="multilevel"/>
    <w:tmpl w:val="B494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276BF"/>
    <w:multiLevelType w:val="multilevel"/>
    <w:tmpl w:val="86DA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328AC"/>
    <w:multiLevelType w:val="multilevel"/>
    <w:tmpl w:val="2920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9C1A2B"/>
    <w:multiLevelType w:val="multilevel"/>
    <w:tmpl w:val="0E24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A54954"/>
    <w:multiLevelType w:val="multilevel"/>
    <w:tmpl w:val="D6F2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1002B1"/>
    <w:multiLevelType w:val="multilevel"/>
    <w:tmpl w:val="C4847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1C0C86"/>
    <w:multiLevelType w:val="multilevel"/>
    <w:tmpl w:val="4850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47686A"/>
    <w:multiLevelType w:val="multilevel"/>
    <w:tmpl w:val="D5D4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8B63A7"/>
    <w:multiLevelType w:val="multilevel"/>
    <w:tmpl w:val="AFFA7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DE103E"/>
    <w:multiLevelType w:val="multilevel"/>
    <w:tmpl w:val="99E6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7071D6"/>
    <w:multiLevelType w:val="multilevel"/>
    <w:tmpl w:val="E5DE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AC3F22"/>
    <w:multiLevelType w:val="multilevel"/>
    <w:tmpl w:val="714C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3F0EBF"/>
    <w:multiLevelType w:val="multilevel"/>
    <w:tmpl w:val="AC1AE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482092"/>
    <w:multiLevelType w:val="multilevel"/>
    <w:tmpl w:val="688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C721F5"/>
    <w:multiLevelType w:val="multilevel"/>
    <w:tmpl w:val="EBE8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1086A7D"/>
    <w:multiLevelType w:val="multilevel"/>
    <w:tmpl w:val="2E2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EA4C7F"/>
    <w:multiLevelType w:val="multilevel"/>
    <w:tmpl w:val="BA9A4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0FB4897"/>
    <w:multiLevelType w:val="multilevel"/>
    <w:tmpl w:val="34EC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481E5D"/>
    <w:multiLevelType w:val="multilevel"/>
    <w:tmpl w:val="F5D0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8743C5"/>
    <w:multiLevelType w:val="multilevel"/>
    <w:tmpl w:val="503E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C91799"/>
    <w:multiLevelType w:val="multilevel"/>
    <w:tmpl w:val="10CE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4"/>
  </w:num>
  <w:num w:numId="3">
    <w:abstractNumId w:val="21"/>
  </w:num>
  <w:num w:numId="4">
    <w:abstractNumId w:val="19"/>
  </w:num>
  <w:num w:numId="5">
    <w:abstractNumId w:val="0"/>
  </w:num>
  <w:num w:numId="6">
    <w:abstractNumId w:val="1"/>
  </w:num>
  <w:num w:numId="7">
    <w:abstractNumId w:val="13"/>
  </w:num>
  <w:num w:numId="8">
    <w:abstractNumId w:val="7"/>
  </w:num>
  <w:num w:numId="9">
    <w:abstractNumId w:val="8"/>
  </w:num>
  <w:num w:numId="10">
    <w:abstractNumId w:val="12"/>
  </w:num>
  <w:num w:numId="11">
    <w:abstractNumId w:val="22"/>
  </w:num>
  <w:num w:numId="12">
    <w:abstractNumId w:val="2"/>
  </w:num>
  <w:num w:numId="13">
    <w:abstractNumId w:val="6"/>
  </w:num>
  <w:num w:numId="14">
    <w:abstractNumId w:val="3"/>
  </w:num>
  <w:num w:numId="15">
    <w:abstractNumId w:val="16"/>
  </w:num>
  <w:num w:numId="16">
    <w:abstractNumId w:val="15"/>
  </w:num>
  <w:num w:numId="17">
    <w:abstractNumId w:val="9"/>
  </w:num>
  <w:num w:numId="18">
    <w:abstractNumId w:val="17"/>
  </w:num>
  <w:num w:numId="19">
    <w:abstractNumId w:val="20"/>
  </w:num>
  <w:num w:numId="20">
    <w:abstractNumId w:val="5"/>
  </w:num>
  <w:num w:numId="21">
    <w:abstractNumId w:val="18"/>
  </w:num>
  <w:num w:numId="22">
    <w:abstractNumId w:val="23"/>
  </w:num>
  <w:num w:numId="23">
    <w:abstractNumId w:val="14"/>
  </w:num>
  <w:num w:numId="24">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040173"/>
    <w:rsid w:val="000B52BE"/>
    <w:rsid w:val="00124FEF"/>
    <w:rsid w:val="001772CB"/>
    <w:rsid w:val="00180BE9"/>
    <w:rsid w:val="002426F7"/>
    <w:rsid w:val="00277C7B"/>
    <w:rsid w:val="002B07E6"/>
    <w:rsid w:val="002D7D9A"/>
    <w:rsid w:val="00310DB7"/>
    <w:rsid w:val="00392C16"/>
    <w:rsid w:val="003D610C"/>
    <w:rsid w:val="003E5306"/>
    <w:rsid w:val="003F14E7"/>
    <w:rsid w:val="00441D66"/>
    <w:rsid w:val="004C136A"/>
    <w:rsid w:val="005005D7"/>
    <w:rsid w:val="0051498A"/>
    <w:rsid w:val="00525ABA"/>
    <w:rsid w:val="00536B7F"/>
    <w:rsid w:val="00587BCD"/>
    <w:rsid w:val="005A513A"/>
    <w:rsid w:val="005B1E33"/>
    <w:rsid w:val="005E2268"/>
    <w:rsid w:val="00622EF4"/>
    <w:rsid w:val="0062333D"/>
    <w:rsid w:val="006A3F4C"/>
    <w:rsid w:val="006F710E"/>
    <w:rsid w:val="00722848"/>
    <w:rsid w:val="00727A20"/>
    <w:rsid w:val="00742FB9"/>
    <w:rsid w:val="00752FFF"/>
    <w:rsid w:val="007C217B"/>
    <w:rsid w:val="00847224"/>
    <w:rsid w:val="0087456A"/>
    <w:rsid w:val="008A6C76"/>
    <w:rsid w:val="008B42FC"/>
    <w:rsid w:val="008F54BB"/>
    <w:rsid w:val="00A15F2B"/>
    <w:rsid w:val="00A842C2"/>
    <w:rsid w:val="00A9535D"/>
    <w:rsid w:val="00AD1FA0"/>
    <w:rsid w:val="00AF2C05"/>
    <w:rsid w:val="00B415B2"/>
    <w:rsid w:val="00B70054"/>
    <w:rsid w:val="00B710FE"/>
    <w:rsid w:val="00CA0B3A"/>
    <w:rsid w:val="00CA5722"/>
    <w:rsid w:val="00CC0FA2"/>
    <w:rsid w:val="00CC16F0"/>
    <w:rsid w:val="00CC5681"/>
    <w:rsid w:val="00D35B2D"/>
    <w:rsid w:val="00DD644C"/>
    <w:rsid w:val="00DE45D3"/>
    <w:rsid w:val="00E461F4"/>
    <w:rsid w:val="00E95B63"/>
    <w:rsid w:val="00EF6805"/>
    <w:rsid w:val="00F22D97"/>
    <w:rsid w:val="00F54EA2"/>
    <w:rsid w:val="00F879C5"/>
    <w:rsid w:val="00F87B30"/>
    <w:rsid w:val="00FA627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98915382">
      <w:bodyDiv w:val="1"/>
      <w:marLeft w:val="0"/>
      <w:marRight w:val="0"/>
      <w:marTop w:val="0"/>
      <w:marBottom w:val="0"/>
      <w:divBdr>
        <w:top w:val="none" w:sz="0" w:space="0" w:color="auto"/>
        <w:left w:val="none" w:sz="0" w:space="0" w:color="auto"/>
        <w:bottom w:val="none" w:sz="0" w:space="0" w:color="auto"/>
        <w:right w:val="none" w:sz="0" w:space="0" w:color="auto"/>
      </w:divBdr>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638457807">
      <w:bodyDiv w:val="1"/>
      <w:marLeft w:val="0"/>
      <w:marRight w:val="0"/>
      <w:marTop w:val="0"/>
      <w:marBottom w:val="0"/>
      <w:divBdr>
        <w:top w:val="none" w:sz="0" w:space="0" w:color="auto"/>
        <w:left w:val="none" w:sz="0" w:space="0" w:color="auto"/>
        <w:bottom w:val="none" w:sz="0" w:space="0" w:color="auto"/>
        <w:right w:val="none" w:sz="0" w:space="0" w:color="auto"/>
      </w:divBdr>
      <w:divsChild>
        <w:div w:id="1429081560">
          <w:blockQuote w:val="1"/>
          <w:marLeft w:val="0"/>
          <w:marRight w:val="0"/>
          <w:marTop w:val="120"/>
          <w:marBottom w:val="120"/>
          <w:divBdr>
            <w:top w:val="none" w:sz="0" w:space="0" w:color="auto"/>
            <w:left w:val="single" w:sz="18" w:space="8" w:color="D1D5DB"/>
            <w:bottom w:val="none" w:sz="0" w:space="0" w:color="auto"/>
            <w:right w:val="none" w:sz="0" w:space="0" w:color="auto"/>
          </w:divBdr>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158227659">
      <w:bodyDiv w:val="1"/>
      <w:marLeft w:val="0"/>
      <w:marRight w:val="0"/>
      <w:marTop w:val="0"/>
      <w:marBottom w:val="0"/>
      <w:divBdr>
        <w:top w:val="none" w:sz="0" w:space="0" w:color="auto"/>
        <w:left w:val="none" w:sz="0" w:space="0" w:color="auto"/>
        <w:bottom w:val="none" w:sz="0" w:space="0" w:color="auto"/>
        <w:right w:val="none" w:sz="0" w:space="0" w:color="auto"/>
      </w:divBdr>
    </w:div>
    <w:div w:id="1172185861">
      <w:bodyDiv w:val="1"/>
      <w:marLeft w:val="0"/>
      <w:marRight w:val="0"/>
      <w:marTop w:val="0"/>
      <w:marBottom w:val="0"/>
      <w:divBdr>
        <w:top w:val="none" w:sz="0" w:space="0" w:color="auto"/>
        <w:left w:val="none" w:sz="0" w:space="0" w:color="auto"/>
        <w:bottom w:val="none" w:sz="0" w:space="0" w:color="auto"/>
        <w:right w:val="none" w:sz="0" w:space="0" w:color="auto"/>
      </w:divBdr>
    </w:div>
    <w:div w:id="1227687442">
      <w:bodyDiv w:val="1"/>
      <w:marLeft w:val="0"/>
      <w:marRight w:val="0"/>
      <w:marTop w:val="0"/>
      <w:marBottom w:val="0"/>
      <w:divBdr>
        <w:top w:val="none" w:sz="0" w:space="0" w:color="auto"/>
        <w:left w:val="none" w:sz="0" w:space="0" w:color="auto"/>
        <w:bottom w:val="none" w:sz="0" w:space="0" w:color="auto"/>
        <w:right w:val="none" w:sz="0" w:space="0" w:color="auto"/>
      </w:divBdr>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268651">
      <w:bodyDiv w:val="1"/>
      <w:marLeft w:val="0"/>
      <w:marRight w:val="0"/>
      <w:marTop w:val="0"/>
      <w:marBottom w:val="0"/>
      <w:divBdr>
        <w:top w:val="none" w:sz="0" w:space="0" w:color="auto"/>
        <w:left w:val="none" w:sz="0" w:space="0" w:color="auto"/>
        <w:bottom w:val="none" w:sz="0" w:space="0" w:color="auto"/>
        <w:right w:val="none" w:sz="0" w:space="0" w:color="auto"/>
      </w:divBdr>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890876995">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870601">
      <w:bodyDiv w:val="1"/>
      <w:marLeft w:val="0"/>
      <w:marRight w:val="0"/>
      <w:marTop w:val="0"/>
      <w:marBottom w:val="0"/>
      <w:divBdr>
        <w:top w:val="none" w:sz="0" w:space="0" w:color="auto"/>
        <w:left w:val="none" w:sz="0" w:space="0" w:color="auto"/>
        <w:bottom w:val="none" w:sz="0" w:space="0" w:color="auto"/>
        <w:right w:val="none" w:sz="0" w:space="0" w:color="auto"/>
      </w:divBdr>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2327</Words>
  <Characters>13268</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15564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3</cp:revision>
  <dcterms:created xsi:type="dcterms:W3CDTF">2026-08-13T06:21:00Z</dcterms:created>
  <dcterms:modified xsi:type="dcterms:W3CDTF">2026-08-13T06:29:00Z</dcterms:modified>
</cp:coreProperties>
</file>