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D9F" w:rsidRPr="00601FC5" w:rsidRDefault="00561D9F" w:rsidP="00601FC5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01FC5">
        <w:rPr>
          <w:rFonts w:ascii="Times New Roman" w:hAnsi="Times New Roman" w:cs="Times New Roman"/>
          <w:b/>
          <w:sz w:val="24"/>
          <w:szCs w:val="24"/>
        </w:rPr>
        <w:t>ПРАВИТЕЛЬСТВО РОССИЙСКОЙ ФЕДЕРАЦИИ</w:t>
      </w:r>
    </w:p>
    <w:p w:rsidR="00561D9F" w:rsidRPr="00601FC5" w:rsidRDefault="00601FC5" w:rsidP="00601FC5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561D9F" w:rsidRPr="00601FC5">
          <w:rPr>
            <w:rStyle w:val="a4"/>
            <w:rFonts w:ascii="Times New Roman" w:hAnsi="Times New Roman" w:cs="Times New Roman"/>
            <w:b/>
            <w:sz w:val="24"/>
            <w:szCs w:val="24"/>
          </w:rPr>
          <w:t>Постановление Правительства РФ от 10.08.2026 N 989</w:t>
        </w:r>
      </w:hyperlink>
    </w:p>
    <w:p w:rsidR="00601FC5" w:rsidRPr="00601FC5" w:rsidRDefault="00601FC5" w:rsidP="0056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D9F" w:rsidRPr="00601FC5" w:rsidRDefault="00561D9F" w:rsidP="00601F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FC5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Правительства Российской Федерации от 23 </w:t>
      </w:r>
      <w:r w:rsidR="00601FC5" w:rsidRPr="00601FC5">
        <w:rPr>
          <w:rFonts w:ascii="Times New Roman" w:hAnsi="Times New Roman" w:cs="Times New Roman"/>
          <w:b/>
          <w:sz w:val="24"/>
          <w:szCs w:val="24"/>
        </w:rPr>
        <w:t>апреля 2024 г. N 528</w:t>
      </w:r>
    </w:p>
    <w:p w:rsidR="00561D9F" w:rsidRPr="00601FC5" w:rsidRDefault="00561D9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01FC5" w:rsidRPr="00601FC5" w:rsidRDefault="00601FC5" w:rsidP="00601FC5">
      <w:pPr>
        <w:spacing w:before="240" w:after="1" w:line="22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1FC5">
        <w:rPr>
          <w:rFonts w:ascii="Times New Roman" w:hAnsi="Times New Roman" w:cs="Times New Roman"/>
          <w:sz w:val="24"/>
          <w:szCs w:val="24"/>
        </w:rPr>
        <w:t>Правительство Российской Федерации постановляет:</w:t>
      </w:r>
    </w:p>
    <w:p w:rsidR="00601FC5" w:rsidRPr="00601FC5" w:rsidRDefault="00601FC5" w:rsidP="00601FC5">
      <w:pPr>
        <w:spacing w:before="240" w:after="1" w:line="22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1FC5">
        <w:rPr>
          <w:rFonts w:ascii="Times New Roman" w:hAnsi="Times New Roman" w:cs="Times New Roman"/>
          <w:sz w:val="24"/>
          <w:szCs w:val="24"/>
        </w:rPr>
        <w:t>1. Утвердить прилагаемые </w:t>
      </w:r>
      <w:hyperlink r:id="rId7" w:anchor="block_1000" w:history="1">
        <w:r w:rsidRPr="00601FC5">
          <w:rPr>
            <w:rStyle w:val="a4"/>
            <w:rFonts w:ascii="Times New Roman" w:hAnsi="Times New Roman" w:cs="Times New Roman"/>
            <w:sz w:val="24"/>
            <w:szCs w:val="24"/>
          </w:rPr>
          <w:t>изменения</w:t>
        </w:r>
      </w:hyperlink>
      <w:r w:rsidRPr="00601FC5">
        <w:rPr>
          <w:rFonts w:ascii="Times New Roman" w:hAnsi="Times New Roman" w:cs="Times New Roman"/>
          <w:sz w:val="24"/>
          <w:szCs w:val="24"/>
        </w:rPr>
        <w:t>, которые вносятся в </w:t>
      </w:r>
      <w:hyperlink r:id="rId8" w:history="1">
        <w:r w:rsidRPr="00601FC5">
          <w:rPr>
            <w:rStyle w:val="a4"/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601FC5">
        <w:rPr>
          <w:rFonts w:ascii="Times New Roman" w:hAnsi="Times New Roman" w:cs="Times New Roman"/>
          <w:sz w:val="24"/>
          <w:szCs w:val="24"/>
        </w:rPr>
        <w:t xml:space="preserve"> Правительства Российской Федерации от 23 апреля 2024 г. № 528 "О реализации мер по пресечению незаконных производства и (или) оборота табачных изделий, табачной продукции, </w:t>
      </w:r>
      <w:proofErr w:type="spellStart"/>
      <w:r w:rsidRPr="00601FC5">
        <w:rPr>
          <w:rFonts w:ascii="Times New Roman" w:hAnsi="Times New Roman" w:cs="Times New Roman"/>
          <w:sz w:val="24"/>
          <w:szCs w:val="24"/>
        </w:rPr>
        <w:t>никотинсодержащей</w:t>
      </w:r>
      <w:proofErr w:type="spellEnd"/>
      <w:r w:rsidRPr="00601FC5">
        <w:rPr>
          <w:rFonts w:ascii="Times New Roman" w:hAnsi="Times New Roman" w:cs="Times New Roman"/>
          <w:sz w:val="24"/>
          <w:szCs w:val="24"/>
        </w:rPr>
        <w:t xml:space="preserve"> продукции и сырья для их производства" (Собрание законодательства Российской Федерации, 2024, № 18, ст. 2444).</w:t>
      </w:r>
    </w:p>
    <w:p w:rsidR="00601FC5" w:rsidRPr="00601FC5" w:rsidRDefault="00601FC5" w:rsidP="00601FC5">
      <w:pPr>
        <w:spacing w:before="240" w:after="1" w:line="22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1FC5">
        <w:rPr>
          <w:rFonts w:ascii="Times New Roman" w:hAnsi="Times New Roman" w:cs="Times New Roman"/>
          <w:sz w:val="24"/>
          <w:szCs w:val="24"/>
        </w:rPr>
        <w:t>2. Министерству финансов Российской Федерации в 6-месячный срок определить способы утилизации по решению суда конфискованного основного технологического оборудования, указанного в </w:t>
      </w:r>
      <w:hyperlink r:id="rId9" w:anchor="block_1312" w:history="1">
        <w:r w:rsidRPr="00601FC5">
          <w:rPr>
            <w:rStyle w:val="a4"/>
            <w:rFonts w:ascii="Times New Roman" w:hAnsi="Times New Roman" w:cs="Times New Roman"/>
            <w:sz w:val="24"/>
            <w:szCs w:val="24"/>
          </w:rPr>
          <w:t>пунктах 2</w:t>
        </w:r>
      </w:hyperlink>
      <w:r w:rsidRPr="00601FC5">
        <w:rPr>
          <w:rFonts w:ascii="Times New Roman" w:hAnsi="Times New Roman" w:cs="Times New Roman"/>
          <w:sz w:val="24"/>
          <w:szCs w:val="24"/>
        </w:rPr>
        <w:t> и </w:t>
      </w:r>
      <w:hyperlink r:id="rId10" w:anchor="block_1314" w:history="1">
        <w:r w:rsidRPr="00601FC5">
          <w:rPr>
            <w:rStyle w:val="a4"/>
            <w:rFonts w:ascii="Times New Roman" w:hAnsi="Times New Roman" w:cs="Times New Roman"/>
            <w:sz w:val="24"/>
            <w:szCs w:val="24"/>
          </w:rPr>
          <w:t>4 части 1 статьи 13</w:t>
        </w:r>
      </w:hyperlink>
      <w:r w:rsidRPr="00601FC5">
        <w:rPr>
          <w:rFonts w:ascii="Times New Roman" w:hAnsi="Times New Roman" w:cs="Times New Roman"/>
          <w:sz w:val="24"/>
          <w:szCs w:val="24"/>
        </w:rPr>
        <w:t xml:space="preserve"> Федерального закона "О государственном регулировании производства и оборота табачных изделий, табачной продукции, </w:t>
      </w:r>
      <w:proofErr w:type="spellStart"/>
      <w:r w:rsidRPr="00601FC5">
        <w:rPr>
          <w:rFonts w:ascii="Times New Roman" w:hAnsi="Times New Roman" w:cs="Times New Roman"/>
          <w:sz w:val="24"/>
          <w:szCs w:val="24"/>
        </w:rPr>
        <w:t>никотинсодержащей</w:t>
      </w:r>
      <w:proofErr w:type="spellEnd"/>
      <w:r w:rsidRPr="00601FC5">
        <w:rPr>
          <w:rFonts w:ascii="Times New Roman" w:hAnsi="Times New Roman" w:cs="Times New Roman"/>
          <w:sz w:val="24"/>
          <w:szCs w:val="24"/>
        </w:rPr>
        <w:t xml:space="preserve"> продукции и сырья для их производства".</w:t>
      </w:r>
    </w:p>
    <w:p w:rsidR="00601FC5" w:rsidRPr="00601FC5" w:rsidRDefault="00601FC5" w:rsidP="00601FC5">
      <w:pPr>
        <w:spacing w:before="240" w:after="1" w:line="22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1FC5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601FC5">
        <w:rPr>
          <w:rFonts w:ascii="Times New Roman" w:hAnsi="Times New Roman" w:cs="Times New Roman"/>
          <w:sz w:val="24"/>
          <w:szCs w:val="24"/>
        </w:rPr>
        <w:t>Реализация полномочий, предусмотренных настоящим постановлением, осуществляется Федеральной службой по контролю за алкогольным и табачным рынками в пределах установленной Правительством Российской Федерации предельной численности работников Службы, а также бюджетных ассигнований, предусмотренных Службе в федеральном бюджете на руководство и управление в сфере установленных функций.</w:t>
      </w:r>
      <w:proofErr w:type="gramEnd"/>
    </w:p>
    <w:p w:rsidR="00601FC5" w:rsidRPr="00601FC5" w:rsidRDefault="00601FC5" w:rsidP="00601FC5">
      <w:pPr>
        <w:spacing w:before="240" w:after="1" w:line="22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1FC5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с 1 октября 2026 г.</w:t>
      </w:r>
    </w:p>
    <w:p w:rsidR="00561D9F" w:rsidRPr="00601FC5" w:rsidRDefault="00561D9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61D9F" w:rsidRPr="00601FC5" w:rsidRDefault="00561D9F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01FC5">
        <w:rPr>
          <w:rFonts w:ascii="Times New Roman" w:hAnsi="Times New Roman" w:cs="Times New Roman"/>
          <w:b/>
          <w:sz w:val="24"/>
          <w:szCs w:val="24"/>
        </w:rPr>
        <w:t>Председатель Правительства</w:t>
      </w:r>
    </w:p>
    <w:p w:rsidR="00561D9F" w:rsidRPr="00601FC5" w:rsidRDefault="00561D9F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01FC5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561D9F" w:rsidRPr="00601FC5" w:rsidRDefault="00561D9F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01FC5">
        <w:rPr>
          <w:rFonts w:ascii="Times New Roman" w:hAnsi="Times New Roman" w:cs="Times New Roman"/>
          <w:b/>
          <w:sz w:val="24"/>
          <w:szCs w:val="24"/>
        </w:rPr>
        <w:t>М.МИШУСТИН</w:t>
      </w:r>
    </w:p>
    <w:p w:rsidR="00561D9F" w:rsidRPr="00601FC5" w:rsidRDefault="00561D9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61D9F" w:rsidRPr="00601FC5" w:rsidRDefault="00561D9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61D9F" w:rsidRPr="00601FC5" w:rsidRDefault="00561D9F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01FC5">
        <w:rPr>
          <w:rFonts w:ascii="Times New Roman" w:hAnsi="Times New Roman" w:cs="Times New Roman"/>
          <w:sz w:val="24"/>
          <w:szCs w:val="24"/>
        </w:rPr>
        <w:t>Утверждены</w:t>
      </w:r>
    </w:p>
    <w:p w:rsidR="00561D9F" w:rsidRPr="00601FC5" w:rsidRDefault="00561D9F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601FC5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561D9F" w:rsidRPr="00601FC5" w:rsidRDefault="00561D9F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601FC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561D9F" w:rsidRPr="00601FC5" w:rsidRDefault="00561D9F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601FC5">
        <w:rPr>
          <w:rFonts w:ascii="Times New Roman" w:hAnsi="Times New Roman" w:cs="Times New Roman"/>
          <w:sz w:val="24"/>
          <w:szCs w:val="24"/>
        </w:rPr>
        <w:t>от 10 августа 2026 г. N 989</w:t>
      </w:r>
    </w:p>
    <w:p w:rsidR="00561D9F" w:rsidRPr="00601FC5" w:rsidRDefault="00561D9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01FC5" w:rsidRDefault="00601FC5">
      <w:pPr>
        <w:spacing w:after="1" w:line="220" w:lineRule="atLeas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1" w:name="P29"/>
      <w:bookmarkEnd w:id="1"/>
    </w:p>
    <w:p w:rsidR="00561D9F" w:rsidRPr="00601FC5" w:rsidRDefault="00601FC5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01FC5">
        <w:rPr>
          <w:rFonts w:ascii="Times New Roman" w:hAnsi="Times New Roman" w:cs="Times New Roman"/>
          <w:b/>
          <w:sz w:val="24"/>
          <w:szCs w:val="24"/>
        </w:rPr>
        <w:t>Изменения,</w:t>
      </w:r>
    </w:p>
    <w:p w:rsidR="00561D9F" w:rsidRPr="00601FC5" w:rsidRDefault="00601FC5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01FC5">
        <w:rPr>
          <w:rFonts w:ascii="Times New Roman" w:hAnsi="Times New Roman" w:cs="Times New Roman"/>
          <w:b/>
          <w:sz w:val="24"/>
          <w:szCs w:val="24"/>
        </w:rPr>
        <w:t xml:space="preserve">которые вносятся в постановление правительства </w:t>
      </w:r>
      <w:proofErr w:type="gramStart"/>
      <w:r w:rsidRPr="00601FC5">
        <w:rPr>
          <w:rFonts w:ascii="Times New Roman" w:hAnsi="Times New Roman" w:cs="Times New Roman"/>
          <w:b/>
          <w:sz w:val="24"/>
          <w:szCs w:val="24"/>
        </w:rPr>
        <w:t>российской</w:t>
      </w:r>
      <w:proofErr w:type="gramEnd"/>
    </w:p>
    <w:p w:rsidR="00561D9F" w:rsidRPr="00601FC5" w:rsidRDefault="00601FC5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01FC5">
        <w:rPr>
          <w:rFonts w:ascii="Times New Roman" w:hAnsi="Times New Roman" w:cs="Times New Roman"/>
          <w:b/>
          <w:sz w:val="24"/>
          <w:szCs w:val="24"/>
        </w:rPr>
        <w:t>Федерации от 23 апреля 2024 г. N 528</w:t>
      </w:r>
    </w:p>
    <w:p w:rsidR="00561D9F" w:rsidRPr="00601FC5" w:rsidRDefault="00561D9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01FC5" w:rsidRPr="00601FC5" w:rsidRDefault="00601FC5" w:rsidP="00601FC5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FC5">
        <w:rPr>
          <w:rFonts w:ascii="Times New Roman" w:hAnsi="Times New Roman" w:cs="Times New Roman"/>
          <w:sz w:val="24"/>
          <w:szCs w:val="24"/>
        </w:rPr>
        <w:t>1. </w:t>
      </w:r>
      <w:hyperlink r:id="rId11" w:anchor="block_14" w:history="1">
        <w:r w:rsidRPr="00601FC5">
          <w:rPr>
            <w:rStyle w:val="a4"/>
            <w:rFonts w:ascii="Times New Roman" w:hAnsi="Times New Roman" w:cs="Times New Roman"/>
            <w:sz w:val="24"/>
            <w:szCs w:val="24"/>
          </w:rPr>
          <w:t>Абзацы четвертый</w:t>
        </w:r>
      </w:hyperlink>
      <w:r w:rsidRPr="00601FC5">
        <w:rPr>
          <w:rFonts w:ascii="Times New Roman" w:hAnsi="Times New Roman" w:cs="Times New Roman"/>
          <w:sz w:val="24"/>
          <w:szCs w:val="24"/>
        </w:rPr>
        <w:t> и </w:t>
      </w:r>
      <w:hyperlink r:id="rId12" w:anchor="block_15" w:history="1">
        <w:r w:rsidRPr="00601FC5">
          <w:rPr>
            <w:rStyle w:val="a4"/>
            <w:rFonts w:ascii="Times New Roman" w:hAnsi="Times New Roman" w:cs="Times New Roman"/>
            <w:sz w:val="24"/>
            <w:szCs w:val="24"/>
          </w:rPr>
          <w:t>пятый пункта 1</w:t>
        </w:r>
      </w:hyperlink>
      <w:r w:rsidRPr="00601FC5">
        <w:rPr>
          <w:rFonts w:ascii="Times New Roman" w:hAnsi="Times New Roman" w:cs="Times New Roman"/>
          <w:sz w:val="24"/>
          <w:szCs w:val="24"/>
        </w:rPr>
        <w:t> после слов "из незаконного оборота" дополнить словами "или конфискованного".</w:t>
      </w:r>
    </w:p>
    <w:p w:rsidR="00601FC5" w:rsidRPr="00601FC5" w:rsidRDefault="00601FC5" w:rsidP="00601FC5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FC5">
        <w:rPr>
          <w:rFonts w:ascii="Times New Roman" w:hAnsi="Times New Roman" w:cs="Times New Roman"/>
          <w:sz w:val="24"/>
          <w:szCs w:val="24"/>
        </w:rPr>
        <w:t>2. В </w:t>
      </w:r>
      <w:hyperlink r:id="rId13" w:anchor="block_3000" w:history="1">
        <w:r w:rsidRPr="00601FC5">
          <w:rPr>
            <w:rStyle w:val="a4"/>
            <w:rFonts w:ascii="Times New Roman" w:hAnsi="Times New Roman" w:cs="Times New Roman"/>
            <w:sz w:val="24"/>
            <w:szCs w:val="24"/>
          </w:rPr>
          <w:t>Правилах</w:t>
        </w:r>
      </w:hyperlink>
      <w:r w:rsidRPr="00601FC5">
        <w:rPr>
          <w:rFonts w:ascii="Times New Roman" w:hAnsi="Times New Roman" w:cs="Times New Roman"/>
          <w:sz w:val="24"/>
          <w:szCs w:val="24"/>
        </w:rPr>
        <w:t xml:space="preserve"> демонтажа, вывоза и хранения вне места изъятия изъятого из незаконного оборота основного технологического оборудования, указанного в пунктах 2 и 4 части 1 статьи 13 Федерального закона "О государственном регулировании </w:t>
      </w:r>
      <w:r w:rsidRPr="00601FC5">
        <w:rPr>
          <w:rFonts w:ascii="Times New Roman" w:hAnsi="Times New Roman" w:cs="Times New Roman"/>
          <w:sz w:val="24"/>
          <w:szCs w:val="24"/>
        </w:rPr>
        <w:lastRenderedPageBreak/>
        <w:t xml:space="preserve">производства и оборота табачных изделий, табачной продукции, </w:t>
      </w:r>
      <w:proofErr w:type="spellStart"/>
      <w:r w:rsidRPr="00601FC5">
        <w:rPr>
          <w:rFonts w:ascii="Times New Roman" w:hAnsi="Times New Roman" w:cs="Times New Roman"/>
          <w:sz w:val="24"/>
          <w:szCs w:val="24"/>
        </w:rPr>
        <w:t>никотинсодержащей</w:t>
      </w:r>
      <w:proofErr w:type="spellEnd"/>
      <w:r w:rsidRPr="00601FC5">
        <w:rPr>
          <w:rFonts w:ascii="Times New Roman" w:hAnsi="Times New Roman" w:cs="Times New Roman"/>
          <w:sz w:val="24"/>
          <w:szCs w:val="24"/>
        </w:rPr>
        <w:t xml:space="preserve"> продукции и сырья для их производства", утвержденных указанным </w:t>
      </w:r>
      <w:hyperlink r:id="rId14" w:history="1">
        <w:r w:rsidRPr="00601FC5">
          <w:rPr>
            <w:rStyle w:val="a4"/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601FC5">
        <w:rPr>
          <w:rFonts w:ascii="Times New Roman" w:hAnsi="Times New Roman" w:cs="Times New Roman"/>
          <w:sz w:val="24"/>
          <w:szCs w:val="24"/>
        </w:rPr>
        <w:t>:</w:t>
      </w:r>
    </w:p>
    <w:p w:rsidR="00601FC5" w:rsidRPr="00601FC5" w:rsidRDefault="00601FC5" w:rsidP="00601FC5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FC5">
        <w:rPr>
          <w:rFonts w:ascii="Times New Roman" w:hAnsi="Times New Roman" w:cs="Times New Roman"/>
          <w:sz w:val="24"/>
          <w:szCs w:val="24"/>
        </w:rPr>
        <w:t>а) </w:t>
      </w:r>
      <w:hyperlink r:id="rId15" w:anchor="block_3000" w:history="1">
        <w:r w:rsidRPr="00601FC5">
          <w:rPr>
            <w:rStyle w:val="a4"/>
            <w:rFonts w:ascii="Times New Roman" w:hAnsi="Times New Roman" w:cs="Times New Roman"/>
            <w:sz w:val="24"/>
            <w:szCs w:val="24"/>
          </w:rPr>
          <w:t>наименование</w:t>
        </w:r>
      </w:hyperlink>
      <w:r w:rsidRPr="00601FC5">
        <w:rPr>
          <w:rFonts w:ascii="Times New Roman" w:hAnsi="Times New Roman" w:cs="Times New Roman"/>
          <w:sz w:val="24"/>
          <w:szCs w:val="24"/>
        </w:rPr>
        <w:t> и </w:t>
      </w:r>
      <w:hyperlink r:id="rId16" w:anchor="block_3001" w:history="1">
        <w:r w:rsidRPr="00601FC5">
          <w:rPr>
            <w:rStyle w:val="a4"/>
            <w:rFonts w:ascii="Times New Roman" w:hAnsi="Times New Roman" w:cs="Times New Roman"/>
            <w:sz w:val="24"/>
            <w:szCs w:val="24"/>
          </w:rPr>
          <w:t>пункт 1</w:t>
        </w:r>
      </w:hyperlink>
      <w:r w:rsidRPr="00601FC5">
        <w:rPr>
          <w:rFonts w:ascii="Times New Roman" w:hAnsi="Times New Roman" w:cs="Times New Roman"/>
          <w:sz w:val="24"/>
          <w:szCs w:val="24"/>
        </w:rPr>
        <w:t> после слов "из незаконного оборота" дополнить словами "или конфискованного";</w:t>
      </w:r>
    </w:p>
    <w:p w:rsidR="00601FC5" w:rsidRPr="00601FC5" w:rsidRDefault="00601FC5" w:rsidP="00601FC5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FC5">
        <w:rPr>
          <w:rFonts w:ascii="Times New Roman" w:hAnsi="Times New Roman" w:cs="Times New Roman"/>
          <w:sz w:val="24"/>
          <w:szCs w:val="24"/>
        </w:rPr>
        <w:t>б) в </w:t>
      </w:r>
      <w:hyperlink r:id="rId17" w:anchor="block_3012" w:history="1">
        <w:r w:rsidRPr="00601FC5">
          <w:rPr>
            <w:rStyle w:val="a4"/>
            <w:rFonts w:ascii="Times New Roman" w:hAnsi="Times New Roman" w:cs="Times New Roman"/>
            <w:sz w:val="24"/>
            <w:szCs w:val="24"/>
          </w:rPr>
          <w:t>абзаце первом пункта 12</w:t>
        </w:r>
      </w:hyperlink>
      <w:r w:rsidRPr="00601FC5">
        <w:rPr>
          <w:rFonts w:ascii="Times New Roman" w:hAnsi="Times New Roman" w:cs="Times New Roman"/>
          <w:sz w:val="24"/>
          <w:szCs w:val="24"/>
        </w:rPr>
        <w:t> слово "изъятого" исключить.</w:t>
      </w:r>
    </w:p>
    <w:p w:rsidR="00601FC5" w:rsidRPr="00601FC5" w:rsidRDefault="00601FC5" w:rsidP="00601FC5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FC5">
        <w:rPr>
          <w:rFonts w:ascii="Times New Roman" w:hAnsi="Times New Roman" w:cs="Times New Roman"/>
          <w:sz w:val="24"/>
          <w:szCs w:val="24"/>
        </w:rPr>
        <w:t>3. </w:t>
      </w:r>
      <w:hyperlink r:id="rId18" w:anchor="block_4000" w:history="1">
        <w:proofErr w:type="gramStart"/>
        <w:r w:rsidRPr="00601FC5">
          <w:rPr>
            <w:rStyle w:val="a4"/>
            <w:rFonts w:ascii="Times New Roman" w:hAnsi="Times New Roman" w:cs="Times New Roman"/>
            <w:sz w:val="24"/>
            <w:szCs w:val="24"/>
          </w:rPr>
          <w:t>Наименование</w:t>
        </w:r>
      </w:hyperlink>
      <w:r w:rsidRPr="00601FC5">
        <w:rPr>
          <w:rFonts w:ascii="Times New Roman" w:hAnsi="Times New Roman" w:cs="Times New Roman"/>
          <w:sz w:val="24"/>
          <w:szCs w:val="24"/>
        </w:rPr>
        <w:t>, </w:t>
      </w:r>
      <w:hyperlink r:id="rId19" w:anchor="block_4001" w:history="1">
        <w:r w:rsidRPr="00601FC5">
          <w:rPr>
            <w:rStyle w:val="a4"/>
            <w:rFonts w:ascii="Times New Roman" w:hAnsi="Times New Roman" w:cs="Times New Roman"/>
            <w:sz w:val="24"/>
            <w:szCs w:val="24"/>
          </w:rPr>
          <w:t>пункт 1</w:t>
        </w:r>
      </w:hyperlink>
      <w:r w:rsidRPr="00601FC5">
        <w:rPr>
          <w:rFonts w:ascii="Times New Roman" w:hAnsi="Times New Roman" w:cs="Times New Roman"/>
          <w:sz w:val="24"/>
          <w:szCs w:val="24"/>
        </w:rPr>
        <w:t> и </w:t>
      </w:r>
      <w:hyperlink r:id="rId20" w:anchor="block_4004" w:history="1">
        <w:r w:rsidRPr="00601FC5">
          <w:rPr>
            <w:rStyle w:val="a4"/>
            <w:rFonts w:ascii="Times New Roman" w:hAnsi="Times New Roman" w:cs="Times New Roman"/>
            <w:sz w:val="24"/>
            <w:szCs w:val="24"/>
          </w:rPr>
          <w:t>предложение второе пункта 4</w:t>
        </w:r>
      </w:hyperlink>
      <w:r w:rsidRPr="00601FC5">
        <w:rPr>
          <w:rFonts w:ascii="Times New Roman" w:hAnsi="Times New Roman" w:cs="Times New Roman"/>
          <w:sz w:val="24"/>
          <w:szCs w:val="24"/>
        </w:rPr>
        <w:t xml:space="preserve"> Правил утилизации по решению суда изъятого из незаконного оборота основного технологического оборудования, указанного в пунктах 2 и 4 части 1 статьи 13 Федерального закона "О государственном регулировании производства и оборота табачных изделий, табачной продукции, </w:t>
      </w:r>
      <w:proofErr w:type="spellStart"/>
      <w:r w:rsidRPr="00601FC5">
        <w:rPr>
          <w:rFonts w:ascii="Times New Roman" w:hAnsi="Times New Roman" w:cs="Times New Roman"/>
          <w:sz w:val="24"/>
          <w:szCs w:val="24"/>
        </w:rPr>
        <w:t>никотинсодержащей</w:t>
      </w:r>
      <w:proofErr w:type="spellEnd"/>
      <w:r w:rsidRPr="00601FC5">
        <w:rPr>
          <w:rFonts w:ascii="Times New Roman" w:hAnsi="Times New Roman" w:cs="Times New Roman"/>
          <w:sz w:val="24"/>
          <w:szCs w:val="24"/>
        </w:rPr>
        <w:t xml:space="preserve"> продукции и сырья для их производства", утвержденных указанным </w:t>
      </w:r>
      <w:hyperlink r:id="rId21" w:history="1">
        <w:r w:rsidRPr="00601FC5">
          <w:rPr>
            <w:rStyle w:val="a4"/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601FC5">
        <w:rPr>
          <w:rFonts w:ascii="Times New Roman" w:hAnsi="Times New Roman" w:cs="Times New Roman"/>
          <w:sz w:val="24"/>
          <w:szCs w:val="24"/>
        </w:rPr>
        <w:t>, после слов "из незаконного оборота" дополнить словами "или</w:t>
      </w:r>
      <w:proofErr w:type="gramEnd"/>
      <w:r w:rsidRPr="00601FC5">
        <w:rPr>
          <w:rFonts w:ascii="Times New Roman" w:hAnsi="Times New Roman" w:cs="Times New Roman"/>
          <w:sz w:val="24"/>
          <w:szCs w:val="24"/>
        </w:rPr>
        <w:t xml:space="preserve"> конфискованного".</w:t>
      </w:r>
    </w:p>
    <w:p w:rsidR="00561D9F" w:rsidRPr="00601FC5" w:rsidRDefault="00561D9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561D9F" w:rsidRPr="00601FC5" w:rsidSect="00E65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9"/>
  </w:num>
  <w:num w:numId="18">
    <w:abstractNumId w:val="17"/>
  </w:num>
  <w:num w:numId="19">
    <w:abstractNumId w:val="20"/>
  </w:num>
  <w:num w:numId="20">
    <w:abstractNumId w:val="5"/>
  </w:num>
  <w:num w:numId="21">
    <w:abstractNumId w:val="18"/>
  </w:num>
  <w:num w:numId="22">
    <w:abstractNumId w:val="23"/>
  </w:num>
  <w:num w:numId="23">
    <w:abstractNumId w:val="14"/>
  </w:num>
  <w:num w:numId="2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124FEF"/>
    <w:rsid w:val="001772CB"/>
    <w:rsid w:val="00180BE9"/>
    <w:rsid w:val="002426F7"/>
    <w:rsid w:val="00277C7B"/>
    <w:rsid w:val="002B07E6"/>
    <w:rsid w:val="002D7D9A"/>
    <w:rsid w:val="00310DB7"/>
    <w:rsid w:val="00392C16"/>
    <w:rsid w:val="003D610C"/>
    <w:rsid w:val="003E5306"/>
    <w:rsid w:val="003F14E7"/>
    <w:rsid w:val="00441D66"/>
    <w:rsid w:val="004C136A"/>
    <w:rsid w:val="005005D7"/>
    <w:rsid w:val="0051498A"/>
    <w:rsid w:val="00525ABA"/>
    <w:rsid w:val="00561D9F"/>
    <w:rsid w:val="00587BCD"/>
    <w:rsid w:val="005A513A"/>
    <w:rsid w:val="005B1E33"/>
    <w:rsid w:val="005E2268"/>
    <w:rsid w:val="00601FC5"/>
    <w:rsid w:val="00622EF4"/>
    <w:rsid w:val="0062333D"/>
    <w:rsid w:val="006A3F4C"/>
    <w:rsid w:val="006F710E"/>
    <w:rsid w:val="00722848"/>
    <w:rsid w:val="00727A20"/>
    <w:rsid w:val="00742FB9"/>
    <w:rsid w:val="00752FFF"/>
    <w:rsid w:val="007C217B"/>
    <w:rsid w:val="00847224"/>
    <w:rsid w:val="0087456A"/>
    <w:rsid w:val="008A6C76"/>
    <w:rsid w:val="008B42FC"/>
    <w:rsid w:val="008F54BB"/>
    <w:rsid w:val="00A15F2B"/>
    <w:rsid w:val="00A842C2"/>
    <w:rsid w:val="00A9535D"/>
    <w:rsid w:val="00AD1FA0"/>
    <w:rsid w:val="00AF2C05"/>
    <w:rsid w:val="00B415B2"/>
    <w:rsid w:val="00B70054"/>
    <w:rsid w:val="00B710FE"/>
    <w:rsid w:val="00CA0B3A"/>
    <w:rsid w:val="00CA5722"/>
    <w:rsid w:val="00CC0FA2"/>
    <w:rsid w:val="00CC16F0"/>
    <w:rsid w:val="00CC5681"/>
    <w:rsid w:val="00D35B2D"/>
    <w:rsid w:val="00DD644C"/>
    <w:rsid w:val="00DE45D3"/>
    <w:rsid w:val="00E461F4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44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47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2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15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5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8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08930163/" TargetMode="External"/><Relationship Id="rId13" Type="http://schemas.openxmlformats.org/officeDocument/2006/relationships/hyperlink" Target="https://base.garant.ru/408930163/3fa1849f02846253d4e4c4f7ecf03ea4/" TargetMode="External"/><Relationship Id="rId18" Type="http://schemas.openxmlformats.org/officeDocument/2006/relationships/hyperlink" Target="https://base.garant.ru/408930163/3fa1849f02846253d4e4c4f7ecf03ea4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base.garant.ru/408930163/" TargetMode="External"/><Relationship Id="rId7" Type="http://schemas.openxmlformats.org/officeDocument/2006/relationships/hyperlink" Target="https://base.garant.ru/414739485/fdd836f2ab04eb5763c56f25aff3baac/" TargetMode="External"/><Relationship Id="rId12" Type="http://schemas.openxmlformats.org/officeDocument/2006/relationships/hyperlink" Target="https://base.garant.ru/408930163/" TargetMode="External"/><Relationship Id="rId17" Type="http://schemas.openxmlformats.org/officeDocument/2006/relationships/hyperlink" Target="https://base.garant.ru/408930163/3fa1849f02846253d4e4c4f7ecf03ea4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408930163/3fa1849f02846253d4e4c4f7ecf03ea4/" TargetMode="External"/><Relationship Id="rId20" Type="http://schemas.openxmlformats.org/officeDocument/2006/relationships/hyperlink" Target="https://base.garant.ru/408930163/3fa1849f02846253d4e4c4f7ecf03ea4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608110027" TargetMode="External"/><Relationship Id="rId11" Type="http://schemas.openxmlformats.org/officeDocument/2006/relationships/hyperlink" Target="https://base.garant.ru/408930163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408930163/3fa1849f02846253d4e4c4f7ecf03ea4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base.garant.ru/407029918/4d6cc5b8235f826b2c67847b967f8695/" TargetMode="External"/><Relationship Id="rId19" Type="http://schemas.openxmlformats.org/officeDocument/2006/relationships/hyperlink" Target="https://base.garant.ru/408930163/3fa1849f02846253d4e4c4f7ecf03ea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407029918/4d6cc5b8235f826b2c67847b967f8695/" TargetMode="External"/><Relationship Id="rId14" Type="http://schemas.openxmlformats.org/officeDocument/2006/relationships/hyperlink" Target="https://base.garant.ru/408930163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4</cp:revision>
  <dcterms:created xsi:type="dcterms:W3CDTF">2026-08-14T08:54:00Z</dcterms:created>
  <dcterms:modified xsi:type="dcterms:W3CDTF">2026-08-14T13:13:00Z</dcterms:modified>
</cp:coreProperties>
</file>