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82" w:rsidRPr="006B0647" w:rsidRDefault="00372C82" w:rsidP="006B0647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0647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372C82" w:rsidRPr="006B0647" w:rsidRDefault="006B0647" w:rsidP="006B06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372C82" w:rsidRPr="006B0647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10.08.2026 N 990</w:t>
        </w:r>
      </w:hyperlink>
    </w:p>
    <w:p w:rsidR="006B0647" w:rsidRPr="006B0647" w:rsidRDefault="006B0647" w:rsidP="00372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82" w:rsidRPr="006B0647" w:rsidRDefault="00372C82" w:rsidP="006B06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64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Правительства Российской Федерации от 1 июля </w:t>
      </w:r>
      <w:r w:rsidR="006B0647" w:rsidRPr="006B0647">
        <w:rPr>
          <w:rFonts w:ascii="Times New Roman" w:hAnsi="Times New Roman" w:cs="Times New Roman"/>
          <w:b/>
          <w:sz w:val="24"/>
          <w:szCs w:val="24"/>
        </w:rPr>
        <w:t>2016 г. N 615</w:t>
      </w:r>
    </w:p>
    <w:p w:rsidR="00372C82" w:rsidRPr="006B0647" w:rsidRDefault="00372C8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B0647" w:rsidRPr="006B0647" w:rsidRDefault="006B0647" w:rsidP="006B064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647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6B0647" w:rsidRPr="006B0647" w:rsidRDefault="006B0647" w:rsidP="006B064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647">
        <w:rPr>
          <w:rFonts w:ascii="Times New Roman" w:hAnsi="Times New Roman" w:cs="Times New Roman"/>
          <w:sz w:val="24"/>
          <w:szCs w:val="24"/>
        </w:rPr>
        <w:t xml:space="preserve">Дополнить </w:t>
      </w:r>
      <w:hyperlink r:id="rId7" w:history="1">
        <w:r w:rsidRPr="006B0647">
          <w:rPr>
            <w:rStyle w:val="a4"/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6B0647">
        <w:rPr>
          <w:rFonts w:ascii="Times New Roman" w:hAnsi="Times New Roman" w:cs="Times New Roman"/>
          <w:sz w:val="24"/>
          <w:szCs w:val="24"/>
        </w:rPr>
        <w:t xml:space="preserve">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г. N 615 "О порядке привлечения подрядных организаций для оказания услуг и (или) выполнения</w:t>
      </w:r>
      <w:proofErr w:type="gramEnd"/>
      <w:r w:rsidRPr="006B06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647">
        <w:rPr>
          <w:rFonts w:ascii="Times New Roman" w:hAnsi="Times New Roman" w:cs="Times New Roman"/>
          <w:sz w:val="24"/>
          <w:szCs w:val="24"/>
        </w:rPr>
        <w:t>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</w:t>
      </w:r>
      <w:proofErr w:type="gramEnd"/>
      <w:r w:rsidRPr="006B06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647">
        <w:rPr>
          <w:rFonts w:ascii="Times New Roman" w:hAnsi="Times New Roman" w:cs="Times New Roman"/>
          <w:sz w:val="24"/>
          <w:szCs w:val="24"/>
        </w:rPr>
        <w:t>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оборудования)" (Собрание законодательства Российской Федерации, 2016, N 28, ст. 4740;</w:t>
      </w:r>
      <w:proofErr w:type="gramEnd"/>
      <w:r w:rsidRPr="006B06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647">
        <w:rPr>
          <w:rFonts w:ascii="Times New Roman" w:hAnsi="Times New Roman" w:cs="Times New Roman"/>
          <w:sz w:val="24"/>
          <w:szCs w:val="24"/>
        </w:rPr>
        <w:t>2024, N 1, ст. 238), пунктом 222.2 следующего содержания:</w:t>
      </w:r>
      <w:proofErr w:type="gramEnd"/>
    </w:p>
    <w:p w:rsidR="006B0647" w:rsidRPr="006B0647" w:rsidRDefault="006B0647" w:rsidP="006B064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647">
        <w:rPr>
          <w:rFonts w:ascii="Times New Roman" w:hAnsi="Times New Roman" w:cs="Times New Roman"/>
          <w:sz w:val="24"/>
          <w:szCs w:val="24"/>
        </w:rPr>
        <w:t xml:space="preserve">"222.2. </w:t>
      </w:r>
      <w:proofErr w:type="gramStart"/>
      <w:r w:rsidRPr="006B0647">
        <w:rPr>
          <w:rFonts w:ascii="Times New Roman" w:hAnsi="Times New Roman" w:cs="Times New Roman"/>
          <w:sz w:val="24"/>
          <w:szCs w:val="24"/>
        </w:rPr>
        <w:t>До 1 декабря 2026 г. в рамках срока исполнения договора о проведении капитального ремонта допускается по соглашению сторон изменение цены заключенного до 1 января 2026 г. договора о проведении капитального ремонта в пределах увеличения с 1 января 2026 г. в соответствии с законодательством Российской Федерации налоговой ставки налога на добавленную стоимость в отношении работ, услуг, приемка которых осуществляется после 1</w:t>
      </w:r>
      <w:proofErr w:type="gramEnd"/>
      <w:r w:rsidRPr="006B0647">
        <w:rPr>
          <w:rFonts w:ascii="Times New Roman" w:hAnsi="Times New Roman" w:cs="Times New Roman"/>
          <w:sz w:val="24"/>
          <w:szCs w:val="24"/>
        </w:rPr>
        <w:t xml:space="preserve"> января 2026 г., если увеличенный с 1 января 2026 г. в соответствии с законодательством Российской Федерации размер налоговой ставки налога на добавленную стоимость не предусмотрен условиями договора о проведении капитального ремонта на дату его заключения. </w:t>
      </w:r>
      <w:proofErr w:type="gramStart"/>
      <w:r w:rsidRPr="006B0647">
        <w:rPr>
          <w:rFonts w:ascii="Times New Roman" w:hAnsi="Times New Roman" w:cs="Times New Roman"/>
          <w:sz w:val="24"/>
          <w:szCs w:val="24"/>
        </w:rPr>
        <w:t>Стоимость каждого из видов услуг и (или) работ по договору о проведении капитального ремонта не может превышать определяемый нормативным правовым актом субъекта Российской Федерации размер предельной стоимости услуг и (или) работ по капитальному ремонту общего имущества в многоквартирном доме, которая может оплачиваться региональным оператором за счет средств фонда капитального ремонта общего имущества в многоквартирном доме, сформированного исходя из минимального размера</w:t>
      </w:r>
      <w:proofErr w:type="gramEnd"/>
      <w:r w:rsidRPr="006B0647">
        <w:rPr>
          <w:rFonts w:ascii="Times New Roman" w:hAnsi="Times New Roman" w:cs="Times New Roman"/>
          <w:sz w:val="24"/>
          <w:szCs w:val="24"/>
        </w:rPr>
        <w:t xml:space="preserve"> взноса на капитальный ремонт общего имущества в многоквартирном доме</w:t>
      </w:r>
      <w:proofErr w:type="gramStart"/>
      <w:r w:rsidRPr="006B0647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372C82" w:rsidRPr="006B0647" w:rsidRDefault="00372C8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72C82" w:rsidRPr="006B0647" w:rsidRDefault="00372C8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0647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372C82" w:rsidRPr="006B0647" w:rsidRDefault="00372C8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0647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372C82" w:rsidRPr="006B0647" w:rsidRDefault="00372C82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0647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372C82" w:rsidRPr="006B0647" w:rsidRDefault="00372C8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372C82" w:rsidRPr="006B0647" w:rsidSect="0067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72C82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B0647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5091#h17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1100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2026-08-14T08:49:00Z</dcterms:created>
  <dcterms:modified xsi:type="dcterms:W3CDTF">2026-08-15T04:07:00Z</dcterms:modified>
</cp:coreProperties>
</file>