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A4" w:rsidRPr="00BC02BB" w:rsidRDefault="006E70A4" w:rsidP="00FB3762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6E70A4" w:rsidRPr="00BC02BB" w:rsidRDefault="00FB3762" w:rsidP="00FB37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E70A4" w:rsidRPr="00BC02BB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10.08.2026 N 995</w:t>
        </w:r>
      </w:hyperlink>
    </w:p>
    <w:p w:rsidR="00FB3762" w:rsidRPr="00BC02BB" w:rsidRDefault="00FB3762" w:rsidP="006E7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0A4" w:rsidRPr="00BC02BB" w:rsidRDefault="006E70A4" w:rsidP="00FB37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2B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</w:t>
      </w:r>
      <w:bookmarkStart w:id="0" w:name="_GoBack"/>
      <w:bookmarkEnd w:id="0"/>
      <w:r w:rsidRPr="00BC02BB">
        <w:rPr>
          <w:rFonts w:ascii="Times New Roman" w:hAnsi="Times New Roman" w:cs="Times New Roman"/>
          <w:b/>
          <w:sz w:val="24"/>
          <w:szCs w:val="24"/>
        </w:rPr>
        <w:t xml:space="preserve">Правительства Российской Федерации от 17 июня </w:t>
      </w:r>
      <w:r w:rsidR="00FB3762" w:rsidRPr="00BC02BB">
        <w:rPr>
          <w:rFonts w:ascii="Times New Roman" w:hAnsi="Times New Roman" w:cs="Times New Roman"/>
          <w:b/>
          <w:sz w:val="24"/>
          <w:szCs w:val="24"/>
        </w:rPr>
        <w:t>2004 г. N 294</w:t>
      </w:r>
    </w:p>
    <w:p w:rsidR="006E70A4" w:rsidRPr="00BC02BB" w:rsidRDefault="006E70A4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E70A4" w:rsidRPr="00BC02BB" w:rsidRDefault="006E70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6E70A4" w:rsidRPr="00BC02BB" w:rsidRDefault="006E70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sz w:val="24"/>
          <w:szCs w:val="24"/>
        </w:rPr>
        <w:t xml:space="preserve">1. </w:t>
      </w:r>
      <w:hyperlink r:id="rId7" w:anchor="block_63" w:history="1">
        <w:proofErr w:type="gramStart"/>
        <w:r w:rsidRPr="00BC02BB">
          <w:rPr>
            <w:rStyle w:val="a4"/>
            <w:rFonts w:ascii="Times New Roman" w:hAnsi="Times New Roman" w:cs="Times New Roman"/>
            <w:sz w:val="24"/>
            <w:szCs w:val="24"/>
          </w:rPr>
          <w:t>Абзац третий пункта 6</w:t>
        </w:r>
      </w:hyperlink>
      <w:r w:rsidRPr="00BC02BB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17 июня 2004 г. N 294 "О Федеральном агентстве по техническому регулированию и метрологии" (Собрание законодательства Российской Федерации, 2004, N 25, ст. 2575; 2009, N 25, ст. 3065; 2016, N 21, ст. 3005; 2021, N 45, ст. 7505) изложить в следующей редакции:</w:t>
      </w:r>
      <w:proofErr w:type="gramEnd"/>
    </w:p>
    <w:p w:rsidR="006E70A4" w:rsidRPr="00BC02BB" w:rsidRDefault="006E70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sz w:val="24"/>
          <w:szCs w:val="24"/>
        </w:rPr>
        <w:t xml:space="preserve">"осуществляет федеральный государственный контроль (надзор) за соблюдением обязательных требований к отдельным видам промышленной продукции в соответствии со </w:t>
      </w:r>
      <w:hyperlink r:id="rId8" w:anchor="/compare/483413573/70833138/tab/0/entry/81:1:~:text=%D0%A1%D1%82%D0%B0%D1%82%D1%8C%D1%8F%208.1.%20%D0%A4%D0%B5%D0%B4%D0%B5%D1%80%D0%B0%D0%BB%D1%8C%D0%BD%D1%8B%D0%B9%20%D0%B3%D0%BE%D1%81%D1%83%D0%B4%D0%B0%D1%80%D1%81%D1%82%D0%B2%D0%B5%D0%BD%D0%BD%D1%8B%D0%B9%20%D0%BA%D0%BE%D0%BD%D1%82%D1%80%D0%BE%D0%BB%D1%8C">
        <w:r w:rsidRPr="00BC02BB">
          <w:rPr>
            <w:rFonts w:ascii="Times New Roman" w:hAnsi="Times New Roman" w:cs="Times New Roman"/>
            <w:color w:val="0000FF"/>
            <w:sz w:val="24"/>
            <w:szCs w:val="24"/>
          </w:rPr>
          <w:t>стат</w:t>
        </w:r>
        <w:r w:rsidRPr="00BC02BB">
          <w:rPr>
            <w:rFonts w:ascii="Times New Roman" w:hAnsi="Times New Roman" w:cs="Times New Roman"/>
            <w:color w:val="0000FF"/>
            <w:sz w:val="24"/>
            <w:szCs w:val="24"/>
          </w:rPr>
          <w:t>ь</w:t>
        </w:r>
        <w:r w:rsidRPr="00BC02BB">
          <w:rPr>
            <w:rFonts w:ascii="Times New Roman" w:hAnsi="Times New Roman" w:cs="Times New Roman"/>
            <w:color w:val="0000FF"/>
            <w:sz w:val="24"/>
            <w:szCs w:val="24"/>
          </w:rPr>
          <w:t>ей 8.1</w:t>
        </w:r>
      </w:hyperlink>
      <w:r w:rsidRPr="00BC02BB">
        <w:rPr>
          <w:rFonts w:ascii="Times New Roman" w:hAnsi="Times New Roman" w:cs="Times New Roman"/>
          <w:sz w:val="24"/>
          <w:szCs w:val="24"/>
        </w:rPr>
        <w:t xml:space="preserve"> Федерального закона "О промышленной политике в Российской Федерации"</w:t>
      </w:r>
      <w:proofErr w:type="gramStart"/>
      <w:r w:rsidRPr="00BC02BB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C02BB">
        <w:rPr>
          <w:rFonts w:ascii="Times New Roman" w:hAnsi="Times New Roman" w:cs="Times New Roman"/>
          <w:sz w:val="24"/>
          <w:szCs w:val="24"/>
        </w:rPr>
        <w:t>.</w:t>
      </w:r>
    </w:p>
    <w:p w:rsidR="006E70A4" w:rsidRPr="00BC02BB" w:rsidRDefault="006E70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C02BB">
        <w:rPr>
          <w:rFonts w:ascii="Times New Roman" w:hAnsi="Times New Roman" w:cs="Times New Roman"/>
          <w:sz w:val="24"/>
          <w:szCs w:val="24"/>
        </w:rPr>
        <w:t>Финансовое обеспечение расходных обязательств, связанных с реализацией настоящего постановления, осуществляется в пределах установленной Правительством Российской Федерации предельной численности работников Федерального агентства по техническому регулированию и метрологии, а также бюджетных ассигнований, предусмотренных Агентству в федеральном бюджете на руководство и управление в сфере установленных функций.</w:t>
      </w:r>
      <w:proofErr w:type="gramEnd"/>
    </w:p>
    <w:p w:rsidR="006E70A4" w:rsidRPr="00BC02BB" w:rsidRDefault="006E70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2B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сентября 2026 г.</w:t>
      </w:r>
    </w:p>
    <w:p w:rsidR="006E70A4" w:rsidRPr="00BC02BB" w:rsidRDefault="006E70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0A4" w:rsidRPr="00BC02BB" w:rsidRDefault="006E70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02BB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6E70A4" w:rsidRPr="00BC02BB" w:rsidRDefault="006E70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02BB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6E70A4" w:rsidRPr="00BC02BB" w:rsidRDefault="006E70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02BB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sectPr w:rsidR="006E70A4" w:rsidRPr="00BC02BB" w:rsidSect="0039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E70A4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BC02BB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B3762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358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1002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2026-08-14T08:47:00Z</dcterms:created>
  <dcterms:modified xsi:type="dcterms:W3CDTF">2026-08-15T05:10:00Z</dcterms:modified>
</cp:coreProperties>
</file>