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EA" w:rsidRPr="00A65B4B" w:rsidRDefault="008E10EA" w:rsidP="00A65B4B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65B4B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8E10EA" w:rsidRPr="00A65B4B" w:rsidRDefault="004654A1" w:rsidP="00A65B4B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8E10EA" w:rsidRPr="00A65B4B">
          <w:rPr>
            <w:rStyle w:val="a4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13.08.2026 N 1008</w:t>
        </w:r>
      </w:hyperlink>
    </w:p>
    <w:p w:rsidR="00A65B4B" w:rsidRPr="00A65B4B" w:rsidRDefault="00A65B4B" w:rsidP="00A65B4B">
      <w:pPr>
        <w:pStyle w:val="a7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0EA" w:rsidRPr="00A65B4B" w:rsidRDefault="008E10EA" w:rsidP="00A65B4B">
      <w:pPr>
        <w:pStyle w:val="a7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B4B">
        <w:rPr>
          <w:rFonts w:ascii="Times New Roman" w:hAnsi="Times New Roman" w:cs="Times New Roman"/>
          <w:b/>
          <w:sz w:val="24"/>
          <w:szCs w:val="24"/>
        </w:rPr>
        <w:t>О внесении изменения в постановление Правительства Российской Фе</w:t>
      </w:r>
      <w:r w:rsidR="00A65B4B" w:rsidRPr="00A65B4B">
        <w:rPr>
          <w:rFonts w:ascii="Times New Roman" w:hAnsi="Times New Roman" w:cs="Times New Roman"/>
          <w:b/>
          <w:sz w:val="24"/>
          <w:szCs w:val="24"/>
        </w:rPr>
        <w:t>дерации от 31 мая 2025 г. N 820</w:t>
      </w:r>
    </w:p>
    <w:p w:rsidR="008E10EA" w:rsidRPr="00A65B4B" w:rsidRDefault="008E10EA" w:rsidP="00A65B4B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10EA" w:rsidRPr="00A65B4B" w:rsidRDefault="008E10EA" w:rsidP="00A65B4B">
      <w:pPr>
        <w:spacing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B4B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8E10EA" w:rsidRPr="00A65B4B" w:rsidRDefault="008E10EA" w:rsidP="00A65B4B">
      <w:pPr>
        <w:spacing w:before="22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B4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65B4B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anchor="/document/412097164/entry/33" w:history="1">
        <w:r w:rsidRPr="00A65B4B">
          <w:rPr>
            <w:rStyle w:val="a4"/>
            <w:rFonts w:ascii="Times New Roman" w:hAnsi="Times New Roman" w:cs="Times New Roman"/>
            <w:sz w:val="24"/>
            <w:szCs w:val="24"/>
          </w:rPr>
          <w:t>подпункте "в" пункта 3</w:t>
        </w:r>
      </w:hyperlink>
      <w:r w:rsidRPr="00A65B4B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31 мая 2025 г. N 820 "Об утверждении Правил маркировки отдельных видов строительных материалов в потребительской упаковке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строительных материалов в потребительской упаковке" (Собрание законодательства Российской Федерации, 2025, N 22</w:t>
      </w:r>
      <w:proofErr w:type="gramEnd"/>
      <w:r w:rsidRPr="00A65B4B">
        <w:rPr>
          <w:rFonts w:ascii="Times New Roman" w:hAnsi="Times New Roman" w:cs="Times New Roman"/>
          <w:sz w:val="24"/>
          <w:szCs w:val="24"/>
        </w:rPr>
        <w:t>, ст. 2928) слова "с 1 декабря 2026 г." заменить словами "с 1 июня 2027 г.".</w:t>
      </w:r>
    </w:p>
    <w:p w:rsidR="008E10EA" w:rsidRPr="00A65B4B" w:rsidRDefault="008E10EA" w:rsidP="00A65B4B">
      <w:pPr>
        <w:spacing w:before="22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B4B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</w:t>
      </w:r>
      <w:hyperlink r:id="rId8" w:anchor="/document/414757650/entry/0" w:history="1">
        <w:r w:rsidRPr="00A65B4B">
          <w:rPr>
            <w:rStyle w:val="a4"/>
            <w:rFonts w:ascii="Times New Roman" w:hAnsi="Times New Roman" w:cs="Times New Roman"/>
            <w:sz w:val="24"/>
            <w:szCs w:val="24"/>
          </w:rPr>
          <w:t>официального опубликования</w:t>
        </w:r>
      </w:hyperlink>
      <w:r w:rsidRPr="00A65B4B">
        <w:rPr>
          <w:rFonts w:ascii="Times New Roman" w:hAnsi="Times New Roman" w:cs="Times New Roman"/>
          <w:sz w:val="24"/>
          <w:szCs w:val="24"/>
        </w:rPr>
        <w:t>.</w:t>
      </w:r>
    </w:p>
    <w:p w:rsidR="008E10EA" w:rsidRPr="00A65B4B" w:rsidRDefault="008E10E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E10EA" w:rsidRPr="00A65B4B" w:rsidRDefault="008E10E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5B4B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8E10EA" w:rsidRPr="00A65B4B" w:rsidRDefault="008E10E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5B4B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8E10EA" w:rsidRPr="00A65B4B" w:rsidRDefault="008E10EA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5B4B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sectPr w:rsidR="008E10EA" w:rsidRPr="00A65B4B" w:rsidSect="00B8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AB0AEF"/>
    <w:multiLevelType w:val="multilevel"/>
    <w:tmpl w:val="6D70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5315A"/>
    <w:multiLevelType w:val="multilevel"/>
    <w:tmpl w:val="2428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45353E"/>
    <w:multiLevelType w:val="multilevel"/>
    <w:tmpl w:val="AB0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4F246C"/>
    <w:multiLevelType w:val="multilevel"/>
    <w:tmpl w:val="05F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F40077"/>
    <w:multiLevelType w:val="multilevel"/>
    <w:tmpl w:val="EB22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24"/>
  </w:num>
  <w:num w:numId="4">
    <w:abstractNumId w:val="22"/>
  </w:num>
  <w:num w:numId="5">
    <w:abstractNumId w:val="0"/>
  </w:num>
  <w:num w:numId="6">
    <w:abstractNumId w:val="1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26"/>
  </w:num>
  <w:num w:numId="12">
    <w:abstractNumId w:val="2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9"/>
  </w:num>
  <w:num w:numId="18">
    <w:abstractNumId w:val="20"/>
  </w:num>
  <w:num w:numId="19">
    <w:abstractNumId w:val="23"/>
  </w:num>
  <w:num w:numId="20">
    <w:abstractNumId w:val="5"/>
  </w:num>
  <w:num w:numId="21">
    <w:abstractNumId w:val="21"/>
  </w:num>
  <w:num w:numId="22">
    <w:abstractNumId w:val="27"/>
  </w:num>
  <w:num w:numId="23">
    <w:abstractNumId w:val="15"/>
  </w:num>
  <w:num w:numId="24">
    <w:abstractNumId w:val="11"/>
  </w:num>
  <w:num w:numId="25">
    <w:abstractNumId w:val="10"/>
  </w:num>
  <w:num w:numId="26">
    <w:abstractNumId w:val="19"/>
  </w:num>
  <w:num w:numId="27">
    <w:abstractNumId w:val="18"/>
  </w:num>
  <w:num w:numId="28">
    <w:abstractNumId w:val="28"/>
  </w:num>
  <w:num w:numId="29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509DE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654A1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6154F"/>
    <w:rsid w:val="0087456A"/>
    <w:rsid w:val="008A6C76"/>
    <w:rsid w:val="008B42FC"/>
    <w:rsid w:val="008E10EA"/>
    <w:rsid w:val="008F54BB"/>
    <w:rsid w:val="00A15F2B"/>
    <w:rsid w:val="00A65B4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B3E12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0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6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2405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5982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62338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824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711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73752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661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37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6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6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1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14002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6</cp:revision>
  <dcterms:created xsi:type="dcterms:W3CDTF">2026-08-20T06:21:00Z</dcterms:created>
  <dcterms:modified xsi:type="dcterms:W3CDTF">2026-08-20T07:21:00Z</dcterms:modified>
</cp:coreProperties>
</file>