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E7" w:rsidRPr="00F47277" w:rsidRDefault="00376AE7" w:rsidP="00F47277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4727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76AE7" w:rsidRPr="00F47277" w:rsidRDefault="00376AE7" w:rsidP="00F47277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ФЕДЕРАЛЬНАЯ НАЛОГОВАЯ СЛУЖБА</w:t>
      </w:r>
    </w:p>
    <w:p w:rsidR="00376AE7" w:rsidRPr="00F47277" w:rsidRDefault="008F4429" w:rsidP="00F472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376AE7" w:rsidRPr="008F4429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ФНС России от 13.07.2026 N ЕД-1-21/482@</w:t>
        </w:r>
      </w:hyperlink>
    </w:p>
    <w:p w:rsidR="00F47277" w:rsidRPr="00F47277" w:rsidRDefault="00F47277" w:rsidP="0037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 w:rsidP="00F472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О внесении изменений в приложения к приказу Федеральной налоговой служб</w:t>
      </w:r>
      <w:r w:rsidR="00F47277" w:rsidRPr="00F47277">
        <w:rPr>
          <w:rFonts w:ascii="Times New Roman" w:hAnsi="Times New Roman" w:cs="Times New Roman"/>
          <w:b/>
          <w:sz w:val="24"/>
          <w:szCs w:val="24"/>
        </w:rPr>
        <w:t>ы от 27.06.2018 N ММВ-7-21/419@</w:t>
      </w:r>
    </w:p>
    <w:p w:rsidR="00F47277" w:rsidRPr="00F47277" w:rsidRDefault="00F47277" w:rsidP="00376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AE7" w:rsidRPr="00F47277" w:rsidRDefault="00376AE7" w:rsidP="00F472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7277">
        <w:rPr>
          <w:rFonts w:ascii="Times New Roman" w:hAnsi="Times New Roman" w:cs="Times New Roman"/>
          <w:b/>
          <w:i/>
          <w:sz w:val="24"/>
          <w:szCs w:val="24"/>
        </w:rPr>
        <w:t>Зарегистрировано в Ми</w:t>
      </w:r>
      <w:r w:rsidR="00F47277" w:rsidRPr="00F47277">
        <w:rPr>
          <w:rFonts w:ascii="Times New Roman" w:hAnsi="Times New Roman" w:cs="Times New Roman"/>
          <w:b/>
          <w:i/>
          <w:sz w:val="24"/>
          <w:szCs w:val="24"/>
        </w:rPr>
        <w:t>нюсте России 11.08.2026 N 87809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7277" w:rsidRPr="00F47277" w:rsidRDefault="00F47277" w:rsidP="00F4727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7277">
        <w:rPr>
          <w:rFonts w:ascii="Times New Roman" w:hAnsi="Times New Roman" w:cs="Times New Roman"/>
          <w:sz w:val="24"/>
          <w:szCs w:val="24"/>
        </w:rPr>
        <w:t xml:space="preserve">В соответствии с абзацем первым </w:t>
      </w:r>
      <w:hyperlink r:id="rId8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пункта 4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пунктом 10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статьи 85 части первой Налогового кодекса Российской Федерации, абзацем первым </w:t>
      </w:r>
      <w:hyperlink r:id="rId10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подпунктом 5.9.19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пункта 5 Положения о Федеральной налоговой службе, утвержденного постановлением Правительства Российской Федерации от 30.09.2004 N 506, в целях совершенствования информационного взаимодействия налоговых органов с органами (организациями, должностными лицами), осуществляющими государственную регистрацию морских и речных судов, в том</w:t>
      </w:r>
      <w:proofErr w:type="gramEnd"/>
      <w:r w:rsidRPr="00F472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7277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47277">
        <w:rPr>
          <w:rFonts w:ascii="Times New Roman" w:hAnsi="Times New Roman" w:cs="Times New Roman"/>
          <w:sz w:val="24"/>
          <w:szCs w:val="24"/>
        </w:rPr>
        <w:t xml:space="preserve"> смешанного (река-море) плавания, приказываю:</w:t>
      </w:r>
    </w:p>
    <w:p w:rsidR="00F47277" w:rsidRPr="00F47277" w:rsidRDefault="00F47277" w:rsidP="00F4727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47277">
        <w:rPr>
          <w:rFonts w:ascii="Times New Roman" w:hAnsi="Times New Roman" w:cs="Times New Roman"/>
          <w:sz w:val="24"/>
          <w:szCs w:val="24"/>
        </w:rPr>
        <w:t xml:space="preserve">Внести в приложения к приказу Федеральной налоговой службы </w:t>
      </w:r>
      <w:hyperlink r:id="rId12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от 27.06.2018 N ММВ-7-21/419@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"Об утверждении формы и формата представления сведений о морском, речном судне, в том числе смешанного (река-море) плавания (за исключением маломерных судов), и об их владельцах, а также порядка заполнения формы и признании утратившим силу пункта 1.8 приказа ФНС России от 17.09.2007 N ММ-3-09/536@" (зарегистрирован Министерством юстиции</w:t>
      </w:r>
      <w:proofErr w:type="gramEnd"/>
      <w:r w:rsidRPr="00F472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7277">
        <w:rPr>
          <w:rFonts w:ascii="Times New Roman" w:hAnsi="Times New Roman" w:cs="Times New Roman"/>
          <w:sz w:val="24"/>
          <w:szCs w:val="24"/>
        </w:rPr>
        <w:t>Российской Федерации 08.08.2018, регистрационный N 51817) с изменениями, внесенными приказами Федеральной налоговой службы от 01.06.2020 N ЕД-7-21/363@ (зарегистрирован Министерством юстиции Российской Федерации 07.07.2020, регистрационный N 58862), от 29.04.2022 N ЕД-7-21/377@ (зарегистрирован Министерством юстиции Российской Федерации 07.06.2022, регистрационный N 68765), от 09.09.2022 N ЕД-7-21/821@ (зарегистрирован Министерством юстиции Российской Федерации 11.10.2022, регистрационный N 70466), от 24.02.2026 N ЕД-1-21/116</w:t>
      </w:r>
      <w:proofErr w:type="gramEnd"/>
      <w:r w:rsidRPr="00F47277">
        <w:rPr>
          <w:rFonts w:ascii="Times New Roman" w:hAnsi="Times New Roman" w:cs="Times New Roman"/>
          <w:sz w:val="24"/>
          <w:szCs w:val="24"/>
        </w:rPr>
        <w:t>@ (</w:t>
      </w:r>
      <w:proofErr w:type="gramStart"/>
      <w:r w:rsidRPr="00F47277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F47277">
        <w:rPr>
          <w:rFonts w:ascii="Times New Roman" w:hAnsi="Times New Roman" w:cs="Times New Roman"/>
          <w:sz w:val="24"/>
          <w:szCs w:val="24"/>
        </w:rPr>
        <w:t xml:space="preserve"> Министерством юстиции Российской Федерации 27.03.2026, регистрационный N 85767), следующие изменения:</w:t>
      </w:r>
    </w:p>
    <w:p w:rsidR="00F47277" w:rsidRPr="00F47277" w:rsidRDefault="00F47277" w:rsidP="00F4727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1.1. В </w:t>
      </w:r>
      <w:hyperlink r:id="rId13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приложение N 1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"Форма "Сведения о морском, речном судне, в том числе смешанного (река-море) плавания (за исключением маломерных судов), и об их владельцах" согласно приложению N 1 к настоящему приказу;</w:t>
      </w:r>
    </w:p>
    <w:p w:rsidR="00F47277" w:rsidRPr="00F47277" w:rsidRDefault="00F47277" w:rsidP="00F4727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1.2. В </w:t>
      </w:r>
      <w:hyperlink r:id="rId14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приложение N 2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"Формат представления сведений о морском, речном судне, в том числе смешанного (река-море) плавания (за исключением маломерных судов), и об их владельцах в электронной форме" согласно приложению N 2 к настоящему приказу;</w:t>
      </w:r>
    </w:p>
    <w:p w:rsidR="00F47277" w:rsidRPr="00F47277" w:rsidRDefault="00F47277" w:rsidP="00F4727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1.3. В </w:t>
      </w:r>
      <w:hyperlink r:id="rId15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приложение N 3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"Порядок заполнения формы "Сведения о морском, речном судне, в том числе смешанного (река-море) плавания (за исключением маломерных судов), и об их владельцах" согласно приложению N 3 к настоящему приказу.</w:t>
      </w:r>
    </w:p>
    <w:p w:rsidR="00F47277" w:rsidRPr="00F47277" w:rsidRDefault="00F47277" w:rsidP="00F4727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2. Установить, что настоящий приказ вступает в силу с 1 января 2027 года.</w:t>
      </w:r>
    </w:p>
    <w:p w:rsidR="00F47277" w:rsidRPr="00F47277" w:rsidRDefault="00F47277" w:rsidP="00F4727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4727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7277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руководителя Федеральной налоговой службы, координирующего методологическое обеспечение работы налоговых органов по вопросам исчисления, полноты и уплаты транспортного налога, а также на заместителя руководителя Федеральной налоговой службы, координирующего вопросы информационных технологий.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Д.В.ЕГОРОВ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F47277" w:rsidP="00F47277">
      <w:pPr>
        <w:spacing w:after="1" w:line="220" w:lineRule="atLeast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Pr="00F47277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Скачать отдельно Приложения </w:t>
        </w:r>
        <w:r w:rsidR="008F4429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</w:t>
        </w:r>
        <w:r w:rsidR="008F4429" w:rsidRPr="008F4429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8F4429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</w:t>
        </w:r>
        <w:proofErr w:type="spellEnd"/>
        <w:r w:rsidRPr="00F47277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1,2,3 к приказу </w:t>
        </w:r>
        <w:r w:rsidRPr="00F47277">
          <w:rPr>
            <w:rStyle w:val="a4"/>
            <w:rFonts w:ascii="Times New Roman" w:hAnsi="Times New Roman" w:cs="Times New Roman"/>
            <w:b/>
            <w:sz w:val="24"/>
            <w:szCs w:val="24"/>
          </w:rPr>
          <w:br/>
          <w:t xml:space="preserve">(ZIP 50 </w:t>
        </w:r>
        <w:proofErr w:type="spellStart"/>
        <w:r w:rsidRPr="00F47277">
          <w:rPr>
            <w:rStyle w:val="a4"/>
            <w:rFonts w:ascii="Times New Roman" w:hAnsi="Times New Roman" w:cs="Times New Roman"/>
            <w:b/>
            <w:sz w:val="24"/>
            <w:szCs w:val="24"/>
          </w:rPr>
          <w:t>Kb</w:t>
        </w:r>
        <w:proofErr w:type="spellEnd"/>
        <w:r w:rsidRPr="00F47277">
          <w:rPr>
            <w:rStyle w:val="a4"/>
            <w:rFonts w:ascii="Times New Roman" w:hAnsi="Times New Roman" w:cs="Times New Roman"/>
            <w:b/>
            <w:sz w:val="24"/>
            <w:szCs w:val="24"/>
          </w:rPr>
          <w:t>)</w:t>
        </w:r>
      </w:hyperlink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от 13.07.2026 N ЕД-1-21/482@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F47277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376AE7" w:rsidRPr="00F47277" w:rsidRDefault="008F4429" w:rsidP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вносимые в приложение n 1 "Форма "Сведения о морском,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речном судне, в том числе смешанного (река-море) плавания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(за исключением маломерных судов), и об их владельцах"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EB1499" w:rsidRPr="00F47277">
        <w:rPr>
          <w:rFonts w:ascii="Times New Roman" w:hAnsi="Times New Roman" w:cs="Times New Roman"/>
          <w:b/>
          <w:sz w:val="24"/>
          <w:szCs w:val="24"/>
        </w:rPr>
        <w:t xml:space="preserve">Федеральной </w:t>
      </w:r>
      <w:r w:rsidRPr="00F47277">
        <w:rPr>
          <w:rFonts w:ascii="Times New Roman" w:hAnsi="Times New Roman" w:cs="Times New Roman"/>
          <w:b/>
          <w:sz w:val="24"/>
          <w:szCs w:val="24"/>
        </w:rPr>
        <w:t>налоговой службы</w:t>
      </w:r>
    </w:p>
    <w:p w:rsidR="00376AE7" w:rsidRPr="00F47277" w:rsidRDefault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 xml:space="preserve">от 27.06.2018 </w:t>
      </w:r>
      <w:r w:rsidR="00EB1499" w:rsidRPr="00F47277">
        <w:rPr>
          <w:rFonts w:ascii="Times New Roman" w:hAnsi="Times New Roman" w:cs="Times New Roman"/>
          <w:b/>
          <w:sz w:val="24"/>
          <w:szCs w:val="24"/>
        </w:rPr>
        <w:t>N ММВ</w:t>
      </w:r>
      <w:r w:rsidRPr="00F47277">
        <w:rPr>
          <w:rFonts w:ascii="Times New Roman" w:hAnsi="Times New Roman" w:cs="Times New Roman"/>
          <w:b/>
          <w:sz w:val="24"/>
          <w:szCs w:val="24"/>
        </w:rPr>
        <w:t>-7-21/419@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1. В </w:t>
      </w:r>
      <w:hyperlink r:id="rId17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листе "А"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"1. Сведения о морском, речном судне, в том числе смешанного (река-море) плавания (за исключением маломерных судов)":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1.1. После </w:t>
      </w:r>
      <w:hyperlink r:id="rId18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строки 1.1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дополнить строкой 1.1.1 следующего содержания: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"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5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Идентификатор записи о судне (при наличии)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i/>
          <w:iCs/>
          <w:sz w:val="24"/>
          <w:szCs w:val="24"/>
        </w:rPr>
        <w:t>";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 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1.2. После </w:t>
      </w:r>
      <w:hyperlink r:id="rId19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строки 1.12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дополнить строкой 1.12.1 следующего содержания: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"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500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1.12.1.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Дата изменения валовой вместимости (при наличии)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i/>
          <w:iCs/>
          <w:sz w:val="24"/>
          <w:szCs w:val="24"/>
        </w:rPr>
        <w:t>".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 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lastRenderedPageBreak/>
        <w:t xml:space="preserve">2. В </w:t>
      </w:r>
      <w:hyperlink r:id="rId20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листе "Б"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"2. Сведения о физическом лице, на которое зарегистрировано морское, речное судно, в том числе смешанного (река-море) плавания (за исключением маломерных судов)":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2.1. После </w:t>
      </w:r>
      <w:hyperlink r:id="rId21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строки 2.6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дополнить строкой 2.6.1 следующего содержания: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 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"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5"/>
        <w:gridCol w:w="3375"/>
        <w:gridCol w:w="1500"/>
        <w:gridCol w:w="250"/>
        <w:gridCol w:w="250"/>
        <w:gridCol w:w="250"/>
      </w:tblGrid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2.6.1. Гражданство (при наличии):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1 - гражданин Российской Федерации; 2 - иностранный гражданин; 3 - лицо без гражданства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Для иностранного гражданина или лица без гражданства: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код страны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i/>
          <w:iCs/>
          <w:sz w:val="24"/>
          <w:szCs w:val="24"/>
        </w:rPr>
        <w:t>";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 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2.2. </w:t>
      </w:r>
      <w:hyperlink r:id="rId22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Строку 2.11.1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признать утратившей силу.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3. В </w:t>
      </w:r>
      <w:hyperlink r:id="rId23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листе "В"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"3. Сведения о юридическом лице, на которое зарегистрировано морское, речное судно, в том числе смешанного (река-море) плавания (за исключением маломерных судов)":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3.1. После </w:t>
      </w:r>
      <w:hyperlink r:id="rId24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строки 3.2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дополнить строкой 3.2.1 следующего содержания: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"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625"/>
        <w:gridCol w:w="250"/>
        <w:gridCol w:w="3625"/>
      </w:tblGrid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Признак организации: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1 - российская организация;</w:t>
            </w:r>
          </w:p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2 - иностранная организация;</w:t>
            </w:r>
          </w:p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3 - иностранная организация, осуществляющая  деятельность на территории Российской Федерации через обособленное подразделение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i/>
          <w:iCs/>
          <w:sz w:val="24"/>
          <w:szCs w:val="24"/>
        </w:rPr>
        <w:t>";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 xml:space="preserve">3.2. </w:t>
      </w:r>
      <w:hyperlink r:id="rId25" w:history="1">
        <w:r w:rsidRPr="00F47277">
          <w:rPr>
            <w:rStyle w:val="a4"/>
            <w:rFonts w:ascii="Times New Roman" w:hAnsi="Times New Roman" w:cs="Times New Roman"/>
            <w:sz w:val="24"/>
            <w:szCs w:val="24"/>
          </w:rPr>
          <w:t>Строку 3.8.1</w:t>
        </w:r>
      </w:hyperlink>
      <w:r w:rsidRPr="00F47277"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3.3. Дополнить строками 3.10 - 3.10.7 следующего содержания: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 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"</w:t>
      </w:r>
    </w:p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00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</w:tblGrid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Для иностранной организации: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3.10.1.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3.10.2.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ИНН (при наличии)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3.10.3.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Код страны регистрации (инкорпорации)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3.10.4.</w:t>
            </w: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 (иной идентификатор) в стране регистрации (инкорпорации) 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3.10.5.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Дата регистрации (при 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3.10.6.</w:t>
            </w: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Наименование регистрирующего органа в стране регистрации (инкорпорации) (при наличии)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277" w:rsidRPr="00F47277" w:rsidTr="00F47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3.10.7.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Адрес (место нахождения) в стране регистрации (инкорпорации) (при наличии)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47277" w:rsidRPr="00F47277" w:rsidRDefault="00F47277" w:rsidP="00F47277">
            <w:pPr>
              <w:spacing w:before="240"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2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47277" w:rsidRPr="00F47277" w:rsidRDefault="00F4727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i/>
          <w:iCs/>
          <w:sz w:val="24"/>
          <w:szCs w:val="24"/>
        </w:rPr>
        <w:t>".</w:t>
      </w:r>
    </w:p>
    <w:p w:rsidR="00376AE7" w:rsidRPr="00F47277" w:rsidRDefault="00376AE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 w:rsidP="00F47277">
      <w:pPr>
        <w:spacing w:before="240"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от 13.07.2026 N ЕД-1-21/482@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21"/>
      <w:bookmarkEnd w:id="2"/>
      <w:r w:rsidRPr="00F47277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376AE7" w:rsidRPr="00F47277" w:rsidRDefault="008F4429" w:rsidP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вносимые в приложение N 2 "Формат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сведений о морском, речном судне, в том числе смешанного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(река-море) плавания (за исключением маломерных судов),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и об их владельцах в электронной форме" 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Федеральной налоговой службы от 27.06.2018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N ММВ-7-21/419@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1. В </w:t>
      </w:r>
      <w:hyperlink r:id="rId26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цифры "02" заменить цифрами "03".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2. В абзаце тринадцатом </w:t>
      </w:r>
      <w:hyperlink r:id="rId27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пункта 3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цифры "02" заменить цифрами "03".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3. В абзаце первом </w:t>
      </w:r>
      <w:hyperlink r:id="rId28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пункта 4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цифры "13" заменить цифрами "14".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4. В </w:t>
      </w:r>
      <w:hyperlink r:id="rId29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таблице 4.1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"Файл обмена (Файл)":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4.1. В графе "Дополнительная информация" строки "Версия формата" цифры "02" заменить цифрами "03";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4.2. Графу "Дополнительная информация" строки "Тип информации" дополнить словами "| РМРФ_10 - при представлении сведений о судне в течение 10 дней со дня соответствующей государственной регистрации судна 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Росморречфлотом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 xml:space="preserve"> | РМРФ_ГОД - при представлении ежегодных сведений о судне 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Росморречфлотом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 xml:space="preserve"> | РМРФ_СВЕРКА - при представлении сведений о судне 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Росморречфлотом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 xml:space="preserve"> за период, определенный взаимодействующими сторонами".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5. Графу "Дополнительная информация" строки "Год, по состоянию на 1 января которого представляются сведения" </w:t>
      </w:r>
      <w:hyperlink r:id="rId30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таблицы 4.3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"Описание передаваемых сведений (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ОписПерСвед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>)" после слов "РМРФ_АБВВП_ГОД" дополнить словами "| РМРФ_ГОД".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6. В </w:t>
      </w:r>
      <w:hyperlink r:id="rId31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таблице 4.7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"Сведения о морских, речных судах, в том числе смешанного (река-море) плавания (за исключением маломерных судов) (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СведВодТС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>)":</w:t>
      </w:r>
    </w:p>
    <w:p w:rsidR="008F4429" w:rsidRPr="008F4429" w:rsidRDefault="008F4429" w:rsidP="008F4429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6.1. После строки "Регистрационный номер ИМО" дополнить строкой следующего содержания: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0"/>
        <w:gridCol w:w="1500"/>
        <w:gridCol w:w="250"/>
        <w:gridCol w:w="1250"/>
        <w:gridCol w:w="250"/>
        <w:gridCol w:w="250"/>
      </w:tblGrid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Идентификатор записи о судне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СисНомер</w:t>
            </w:r>
            <w:proofErr w:type="spellEnd"/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T(=8)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i/>
          <w:iCs/>
          <w:sz w:val="24"/>
          <w:szCs w:val="24"/>
        </w:rPr>
        <w:t>";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6.2. В графе "Формат элемента" строки "Валовая вместимость" цифры "7.2" заменить цифрами "12.2";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6.3. После строки "Валовая вместимость" дополнить строкой следующего содержания: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1500"/>
        <w:gridCol w:w="250"/>
        <w:gridCol w:w="1500"/>
        <w:gridCol w:w="250"/>
        <w:gridCol w:w="2750"/>
      </w:tblGrid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 изменения валовой вместимости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ДатаВал</w:t>
            </w:r>
            <w:proofErr w:type="spellEnd"/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 в формате ДД.ММ</w:t>
            </w:r>
            <w:proofErr w:type="gram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</w:p>
        </w:tc>
      </w:tr>
    </w:tbl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i/>
          <w:iCs/>
          <w:sz w:val="24"/>
          <w:szCs w:val="24"/>
        </w:rPr>
        <w:t>".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7. В </w:t>
      </w:r>
      <w:hyperlink r:id="rId32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таблице 4.9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"Сведения о владельцах (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СведВладВодТС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>)":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7.1. Строку "Номер регистрации прекращения права на судно" признать утратившей силу;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7.2. Строку "Сведения о физическом лице, на которое зарегистрировано судно | Сведения о юридическом лице, на которое зарегистрировано судно" изложить в следующей редакции: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5"/>
        <w:gridCol w:w="1500"/>
        <w:gridCol w:w="250"/>
        <w:gridCol w:w="250"/>
        <w:gridCol w:w="250"/>
        <w:gridCol w:w="3375"/>
      </w:tblGrid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на которое зарегистрировано судно |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СведФЛ</w:t>
            </w:r>
            <w:proofErr w:type="spellEnd"/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37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Состав элемента представлен в таблице 4.10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на которое зарегистрировано судно |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СведЮЛРос</w:t>
            </w:r>
            <w:proofErr w:type="spellEnd"/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Состав элемента представлен в таблице 4.11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Сведения об иностранной организации, на которую зарегистрировано судно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СведЮЛИно</w:t>
            </w:r>
            <w:proofErr w:type="spellEnd"/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Состав элемента представлен в таблице 4.14</w:t>
            </w:r>
          </w:p>
        </w:tc>
      </w:tr>
    </w:tbl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i/>
          <w:iCs/>
          <w:sz w:val="24"/>
          <w:szCs w:val="24"/>
        </w:rPr>
        <w:t>".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8. </w:t>
      </w:r>
      <w:hyperlink r:id="rId33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Таблицу 4.10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"Сведения о физическом лице, на которое зарегистрировано судно (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СведФЛ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>)" дополнить строками следующего содержания: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1500"/>
        <w:gridCol w:w="250"/>
        <w:gridCol w:w="1250"/>
        <w:gridCol w:w="500"/>
        <w:gridCol w:w="2750"/>
      </w:tblGrid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Признак наличия гражданства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ПризнГражд</w:t>
            </w:r>
            <w:proofErr w:type="spellEnd"/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1 - гражданин Российской Федерации |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2 - иностранный гражданин |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3 - лицо без гражданства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Гражданство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Гражд</w:t>
            </w:r>
            <w:proofErr w:type="spellEnd"/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</w:p>
        </w:tc>
        <w:tc>
          <w:tcPr>
            <w:tcW w:w="2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в соответствии с Общероссийским </w:t>
            </w:r>
            <w:hyperlink r:id="rId34" w:history="1">
              <w:r w:rsidRPr="008F44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8F4429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мира. Для лица без гражданства (&lt;</w:t>
            </w: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ПризнГражд</w:t>
            </w:r>
            <w:proofErr w:type="spell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&gt; = 3) принимает значение 999</w:t>
            </w:r>
          </w:p>
        </w:tc>
      </w:tr>
    </w:tbl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i/>
          <w:iCs/>
          <w:sz w:val="24"/>
          <w:szCs w:val="24"/>
        </w:rPr>
        <w:t>".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9. Дополнить таблицей 4.14 следующего содержания: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i/>
          <w:iCs/>
          <w:sz w:val="24"/>
          <w:szCs w:val="24"/>
        </w:rPr>
        <w:t>"Таблица 4.14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Сведения об иностранной организации, на которую зарегистрировано судно (</w:t>
      </w:r>
      <w:proofErr w:type="spellStart"/>
      <w:r w:rsidRPr="008F4429">
        <w:rPr>
          <w:rFonts w:ascii="Times New Roman" w:hAnsi="Times New Roman" w:cs="Times New Roman"/>
          <w:sz w:val="24"/>
          <w:szCs w:val="24"/>
        </w:rPr>
        <w:t>СведЮЛИно</w:t>
      </w:r>
      <w:proofErr w:type="spellEnd"/>
      <w:r w:rsidRPr="008F4429">
        <w:rPr>
          <w:rFonts w:ascii="Times New Roman" w:hAnsi="Times New Roman" w:cs="Times New Roman"/>
          <w:sz w:val="24"/>
          <w:szCs w:val="24"/>
        </w:rPr>
        <w:t>)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1488"/>
        <w:gridCol w:w="1301"/>
        <w:gridCol w:w="1301"/>
        <w:gridCol w:w="1598"/>
        <w:gridCol w:w="1824"/>
      </w:tblGrid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(код) элемента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Признак типа элемента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Формат элемента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Признак обязательности элемента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НаимОрг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Признак организации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ПризнОрг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T(=1)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Принимает значение: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2 - иностранная организация |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3 - иностранная организация, осуществляющая деятельность на территории Российской Федерации через обособленное подразделение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ИНН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ИННЮЛ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ИННЮЛТип</w:t>
            </w:r>
            <w:proofErr w:type="spell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Элемент обязателен при &lt;</w:t>
            </w: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ПризнОрг</w:t>
            </w:r>
            <w:proofErr w:type="spell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&gt; = 3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Код страны регистрации (инкорпорации)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КодСтрИно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T(=3)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ОКСМТип</w:t>
            </w:r>
            <w:proofErr w:type="spell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значение в соответствии с Общероссийским </w:t>
            </w:r>
            <w:hyperlink r:id="rId35" w:history="1">
              <w:r w:rsidRPr="008F44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классификатором</w:t>
              </w:r>
            </w:hyperlink>
            <w:r w:rsidRPr="008F4429">
              <w:rPr>
                <w:rFonts w:ascii="Times New Roman" w:hAnsi="Times New Roman" w:cs="Times New Roman"/>
                <w:sz w:val="24"/>
                <w:szCs w:val="24"/>
              </w:rPr>
              <w:t xml:space="preserve"> стран мира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(иной идентификатор) в стране регистрации (инкорпорации)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РегНомИно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T(1-255)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 регистрации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ДатаРегИно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T(=10)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Типовой элемент &lt;</w:t>
            </w: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ДатаТип</w:t>
            </w:r>
            <w:proofErr w:type="spell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&gt;.</w:t>
            </w:r>
          </w:p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Дата в формате ДД.ММ</w:t>
            </w:r>
            <w:proofErr w:type="gram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регистрирующего органа в стране </w:t>
            </w:r>
            <w:r w:rsidRPr="008F4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 (инкорпорации)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НаимРегОрг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T(1-1000)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(место нахождения) в стране регистрации (инкорпорации) (при наличии)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АдрИно</w:t>
            </w:r>
            <w:proofErr w:type="spell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T(1-512)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376AE7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376AE7" w:rsidRPr="00F47277" w:rsidRDefault="00376AE7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sz w:val="24"/>
          <w:szCs w:val="24"/>
        </w:rPr>
        <w:t>от 13.07.2026 N ЕД-1-21/482@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AE7" w:rsidRPr="00F47277" w:rsidRDefault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83"/>
      <w:bookmarkEnd w:id="3"/>
      <w:r w:rsidRPr="00F47277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376AE7" w:rsidRPr="00F47277" w:rsidRDefault="008F4429" w:rsidP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вносимые в приложение N 3 "Порядок заполнения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формы "сведения о морском, речном судне,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смешанного (река-море) плавания (за исключением маломерных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277">
        <w:rPr>
          <w:rFonts w:ascii="Times New Roman" w:hAnsi="Times New Roman" w:cs="Times New Roman"/>
          <w:b/>
          <w:sz w:val="24"/>
          <w:szCs w:val="24"/>
        </w:rPr>
        <w:t>судов), и об их владельцах" к приказу Федеральной</w:t>
      </w:r>
    </w:p>
    <w:p w:rsidR="00376AE7" w:rsidRPr="00F47277" w:rsidRDefault="008F44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47277">
        <w:rPr>
          <w:rFonts w:ascii="Times New Roman" w:hAnsi="Times New Roman" w:cs="Times New Roman"/>
          <w:b/>
          <w:sz w:val="24"/>
          <w:szCs w:val="24"/>
        </w:rPr>
        <w:t>налоговой службы от 27.06.2018 N ММВ-7-21/419@</w:t>
      </w:r>
    </w:p>
    <w:p w:rsidR="00376AE7" w:rsidRPr="00F47277" w:rsidRDefault="00376AE7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1. </w:t>
      </w:r>
      <w:hyperlink r:id="rId36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 2.2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"При этом в случае государственной регистрации судна Федеральным агентством морского и речного транспорта указывается код "7700".".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2. Абзац третий </w:t>
      </w:r>
      <w:hyperlink r:id="rId37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пункта 2.4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"02 - в листах "Б" или "В" заполняются строки 2.11.2 или 3.8.2;".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3. После </w:t>
      </w:r>
      <w:hyperlink r:id="rId38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дополнить пунктом 3.2(1) следующего содержания: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"3.2(1). По строке 1.1.1 указывается идентификатор записи о судне (при наличии), присвоенный регистрирующим органом</w:t>
      </w:r>
      <w:proofErr w:type="gramStart"/>
      <w:r w:rsidRPr="008F4429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4. После </w:t>
      </w:r>
      <w:hyperlink r:id="rId39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пункта 3.13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дополнить пунктом 3.13(1) следующего содержания: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"3.13(1). По строке 1.12.1 указывается дата изменения валовой вместимости судна (при наличии).".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5. После </w:t>
      </w:r>
      <w:hyperlink r:id="rId40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пункта 4.5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дополнить пунктом 4.5(1) следующего содержания: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"4.5(1). По строке 2.6.1 указываются сведения о гражданстве (при наличии) физического лица путем проставления признака "1" (для гражданина Российской Федерации), "2" (для иностранного гражданина) или "3" (для лица без гражданства) в соответствующем поле. При этом в строке заполняется код страны для иностранного гражданина в соответствии с Общероссийским </w:t>
      </w:r>
      <w:hyperlink r:id="rId41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стран мира; для лица без гражданства указывается код страны "999".".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6. </w:t>
      </w:r>
      <w:hyperlink r:id="rId42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 4.10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lastRenderedPageBreak/>
        <w:t>"4.10. По строке 2.11.2 указывается дата регистрации прекращения права на судно (при наличии)</w:t>
      </w:r>
      <w:proofErr w:type="gramStart"/>
      <w:r w:rsidRPr="008F4429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8F4429">
        <w:rPr>
          <w:rFonts w:ascii="Times New Roman" w:hAnsi="Times New Roman" w:cs="Times New Roman"/>
          <w:sz w:val="24"/>
          <w:szCs w:val="24"/>
        </w:rPr>
        <w:t>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7. </w:t>
      </w:r>
      <w:hyperlink r:id="rId43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 5.3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дополнить абзацами следующего содержания: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"По строке 3.2.1 указывается признак организации путем проставления отметки "1" в отношении российской организации, "2" в отношении иностранной организации, "3" в отношении иностранной организации, осуществляющей деятельность на территории Российской Федерации через обособленное подразделение.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В случае указания по строке 3.2.1 признака "1" обязательно заполняются строки 3.3 и 3.4. В случае указания по строке 3.2.1 признака "2" строка 3.4 заполняется при наличии сведений для их заполнения. В случае указания в строке 3.2.1 признака "3" обязательно заполняется строка 3.4.".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8. </w:t>
      </w:r>
      <w:hyperlink r:id="rId44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Пункт 5.9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"5.9. По строке 3.8.2 указывается дата регистрации прекращения права на судно (при наличии).".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9. Дополнить пунктом 5.11 следующего содержания: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"5.11. По строкам 3.10.1 - 3.10.7 указываются сведения об иностранном юридическом лице: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1) по строке 3.10.1 - указывается полное наименование иностранного юридического лица;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2) по строке 3.10.2 - указывается ИНН иностранного юридического лица, на которое зарегистрировано судно (при наличии). При этом строка заполняется обязательно в случае указания по строке 3.2.1 признака "3";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3) по строке 3.10.3 - код страны регистрации (инкорпорации) иностранного юридического лица в соответствии с Общероссийским </w:t>
      </w:r>
      <w:hyperlink r:id="rId45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стран мира;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4) по строке 3.10.4 - регистрационный номер (иной идентификатор) в стране регистрации (инкорпорации) иностранного юридического лица (при наличии);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5) по строке 3.10.5 - дата регистрации иностранного юридического лица в стране регистрации (при наличии);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6) по строке 3.10.6 - наименование регистрирующего органа в стране регистрации (инкорпорации) иностранного юридического лица (при наличии);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7) по строке 3.10.7 - адрес (место нахождения) иностранного юридического лица в стране регистрации (инкорпорации) (при наличии)</w:t>
      </w:r>
      <w:proofErr w:type="gramStart"/>
      <w:r w:rsidRPr="008F4429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8F4429">
        <w:rPr>
          <w:rFonts w:ascii="Times New Roman" w:hAnsi="Times New Roman" w:cs="Times New Roman"/>
          <w:sz w:val="24"/>
          <w:szCs w:val="24"/>
        </w:rPr>
        <w:t>.</w:t>
      </w:r>
    </w:p>
    <w:p w:rsidR="008F4429" w:rsidRPr="008F4429" w:rsidRDefault="008F4429" w:rsidP="008F4429">
      <w:pPr>
        <w:spacing w:before="22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 xml:space="preserve">10. </w:t>
      </w:r>
      <w:hyperlink r:id="rId46" w:history="1">
        <w:r w:rsidRPr="008F4429">
          <w:rPr>
            <w:rStyle w:val="a4"/>
            <w:rFonts w:ascii="Times New Roman" w:hAnsi="Times New Roman" w:cs="Times New Roman"/>
            <w:sz w:val="24"/>
            <w:szCs w:val="24"/>
          </w:rPr>
          <w:t>Приложение N 2</w:t>
        </w:r>
      </w:hyperlink>
      <w:r w:rsidRPr="008F4429">
        <w:rPr>
          <w:rFonts w:ascii="Times New Roman" w:hAnsi="Times New Roman" w:cs="Times New Roman"/>
          <w:sz w:val="24"/>
          <w:szCs w:val="24"/>
        </w:rPr>
        <w:t xml:space="preserve"> "Коды видов документов, удостоверяющих личность налогоплательщика" дополнить строкой следующего содержания:</w:t>
      </w:r>
    </w:p>
    <w:p w:rsidR="008F4429" w:rsidRPr="008F4429" w:rsidRDefault="008F4429" w:rsidP="008F4429">
      <w:pPr>
        <w:spacing w:before="220" w:after="1" w:line="220" w:lineRule="atLeast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before="220" w:after="1" w:line="220" w:lineRule="atLeast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"</w:t>
      </w:r>
    </w:p>
    <w:p w:rsidR="008F4429" w:rsidRPr="008F4429" w:rsidRDefault="008F4429" w:rsidP="008F4429">
      <w:pPr>
        <w:spacing w:before="220" w:after="1" w:line="2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3500"/>
        <w:gridCol w:w="1500"/>
        <w:gridCol w:w="3500"/>
      </w:tblGrid>
      <w:tr w:rsidR="008F4429" w:rsidRPr="008F4429" w:rsidTr="00B733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before="220"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before="220"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Иные документы,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документов, удостоверяющих личность налогоплательщика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before="220"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ИныеДк</w:t>
            </w:r>
            <w:proofErr w:type="spellEnd"/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F4429" w:rsidRPr="008F4429" w:rsidRDefault="008F4429" w:rsidP="008F4429">
            <w:pPr>
              <w:spacing w:before="220"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4429">
              <w:rPr>
                <w:rFonts w:ascii="Times New Roman" w:hAnsi="Times New Roman" w:cs="Times New Roman"/>
                <w:sz w:val="24"/>
                <w:szCs w:val="24"/>
              </w:rPr>
              <w:t>SSSSSSSSSSSSSSSSSSSSSSSSS</w:t>
            </w:r>
          </w:p>
        </w:tc>
      </w:tr>
    </w:tbl>
    <w:p w:rsidR="008F4429" w:rsidRPr="008F4429" w:rsidRDefault="008F4429" w:rsidP="008F4429">
      <w:pPr>
        <w:spacing w:before="220" w:after="1" w:line="220" w:lineRule="atLeast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i/>
          <w:iCs/>
          <w:sz w:val="24"/>
          <w:szCs w:val="24"/>
        </w:rPr>
        <w:t>".</w:t>
      </w:r>
    </w:p>
    <w:p w:rsidR="008F4429" w:rsidRPr="008F4429" w:rsidRDefault="008F4429" w:rsidP="008F4429">
      <w:pPr>
        <w:spacing w:before="220" w:after="1" w:line="220" w:lineRule="atLeast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8F4429" w:rsidRDefault="008F4429" w:rsidP="008F4429">
      <w:pPr>
        <w:spacing w:before="220" w:after="1" w:line="220" w:lineRule="atLeast"/>
        <w:rPr>
          <w:rFonts w:ascii="Times New Roman" w:hAnsi="Times New Roman" w:cs="Times New Roman"/>
          <w:sz w:val="24"/>
          <w:szCs w:val="24"/>
        </w:rPr>
      </w:pPr>
      <w:r w:rsidRPr="008F4429">
        <w:rPr>
          <w:rFonts w:ascii="Times New Roman" w:hAnsi="Times New Roman" w:cs="Times New Roman"/>
          <w:sz w:val="24"/>
          <w:szCs w:val="24"/>
        </w:rPr>
        <w:t> </w:t>
      </w:r>
    </w:p>
    <w:p w:rsidR="008F4429" w:rsidRPr="00F47277" w:rsidRDefault="008F4429" w:rsidP="00F47277">
      <w:pPr>
        <w:spacing w:before="220" w:after="1" w:line="220" w:lineRule="atLeast"/>
        <w:rPr>
          <w:rFonts w:ascii="Times New Roman" w:hAnsi="Times New Roman" w:cs="Times New Roman"/>
          <w:sz w:val="24"/>
          <w:szCs w:val="24"/>
        </w:rPr>
      </w:pPr>
    </w:p>
    <w:sectPr w:rsidR="008F4429" w:rsidRPr="00F4727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76AE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4429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B1499"/>
    <w:rsid w:val="00EF6805"/>
    <w:rsid w:val="00F22D97"/>
    <w:rsid w:val="00F4727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505444#h172" TargetMode="External"/><Relationship Id="rId18" Type="http://schemas.openxmlformats.org/officeDocument/2006/relationships/hyperlink" Target="https://normativ.kontur.ru/document?moduleid=1&amp;documentid=505444#l183" TargetMode="External"/><Relationship Id="rId26" Type="http://schemas.openxmlformats.org/officeDocument/2006/relationships/hyperlink" Target="https://normativ.kontur.ru/document?moduleid=1&amp;documentid=505444#l429" TargetMode="External"/><Relationship Id="rId39" Type="http://schemas.openxmlformats.org/officeDocument/2006/relationships/hyperlink" Target="https://normativ.kontur.ru/document?moduleid=1&amp;documentid=505444#l597" TargetMode="External"/><Relationship Id="rId21" Type="http://schemas.openxmlformats.org/officeDocument/2006/relationships/hyperlink" Target="https://normativ.kontur.ru/document?moduleid=1&amp;documentid=505444#l373" TargetMode="External"/><Relationship Id="rId34" Type="http://schemas.openxmlformats.org/officeDocument/2006/relationships/hyperlink" Target="https://normativ.kontur.ru/document?moduleid=1&amp;documentid=483603#h5" TargetMode="External"/><Relationship Id="rId42" Type="http://schemas.openxmlformats.org/officeDocument/2006/relationships/hyperlink" Target="https://normativ.kontur.ru/document?moduleid=1&amp;documentid=505444#l61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nalog.gov.ru/rn77/about_fts/docs/1664309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log.gov.ru/html/sites/www.new.nalog.ru/files/about_fts/docs/16643092pril.zip" TargetMode="External"/><Relationship Id="rId29" Type="http://schemas.openxmlformats.org/officeDocument/2006/relationships/hyperlink" Target="https://normativ.kontur.ru/document?moduleid=1&amp;documentid=505444#l4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505343#l475" TargetMode="External"/><Relationship Id="rId24" Type="http://schemas.openxmlformats.org/officeDocument/2006/relationships/hyperlink" Target="https://normativ.kontur.ru/document?moduleid=1&amp;documentid=505444#l399" TargetMode="External"/><Relationship Id="rId32" Type="http://schemas.openxmlformats.org/officeDocument/2006/relationships/hyperlink" Target="https://normativ.kontur.ru/document?moduleid=1&amp;documentid=505444#l520" TargetMode="External"/><Relationship Id="rId37" Type="http://schemas.openxmlformats.org/officeDocument/2006/relationships/hyperlink" Target="https://normativ.kontur.ru/document?moduleid=1&amp;documentid=505444#l579" TargetMode="External"/><Relationship Id="rId40" Type="http://schemas.openxmlformats.org/officeDocument/2006/relationships/hyperlink" Target="https://normativ.kontur.ru/document?moduleid=1&amp;documentid=505444#l605" TargetMode="External"/><Relationship Id="rId45" Type="http://schemas.openxmlformats.org/officeDocument/2006/relationships/hyperlink" Target="https://normativ.kontur.ru/document?moduleid=1&amp;documentid=483603#h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505444#h248" TargetMode="External"/><Relationship Id="rId23" Type="http://schemas.openxmlformats.org/officeDocument/2006/relationships/hyperlink" Target="https://normativ.kontur.ru/document?moduleid=1&amp;documentid=505444#l397" TargetMode="External"/><Relationship Id="rId28" Type="http://schemas.openxmlformats.org/officeDocument/2006/relationships/hyperlink" Target="https://normativ.kontur.ru/document?moduleid=1&amp;documentid=505444#l442" TargetMode="External"/><Relationship Id="rId36" Type="http://schemas.openxmlformats.org/officeDocument/2006/relationships/hyperlink" Target="https://normativ.kontur.ru/document?moduleid=1&amp;documentid=505444#l577" TargetMode="External"/><Relationship Id="rId10" Type="http://schemas.openxmlformats.org/officeDocument/2006/relationships/hyperlink" Target="https://normativ.kontur.ru/document?moduleid=1&amp;documentid=505343#l385" TargetMode="External"/><Relationship Id="rId19" Type="http://schemas.openxmlformats.org/officeDocument/2006/relationships/hyperlink" Target="https://normativ.kontur.ru/document?moduleid=1&amp;documentid=505444#l360" TargetMode="External"/><Relationship Id="rId31" Type="http://schemas.openxmlformats.org/officeDocument/2006/relationships/hyperlink" Target="https://normativ.kontur.ru/document?moduleid=1&amp;documentid=505444#l486" TargetMode="External"/><Relationship Id="rId44" Type="http://schemas.openxmlformats.org/officeDocument/2006/relationships/hyperlink" Target="https://normativ.kontur.ru/document?moduleid=1&amp;documentid=505444#l6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507621#l17011" TargetMode="External"/><Relationship Id="rId14" Type="http://schemas.openxmlformats.org/officeDocument/2006/relationships/hyperlink" Target="https://normativ.kontur.ru/document?moduleid=1&amp;documentid=505444#h203" TargetMode="External"/><Relationship Id="rId22" Type="http://schemas.openxmlformats.org/officeDocument/2006/relationships/hyperlink" Target="https://normativ.kontur.ru/document?moduleid=1&amp;documentid=505444#l392" TargetMode="External"/><Relationship Id="rId27" Type="http://schemas.openxmlformats.org/officeDocument/2006/relationships/hyperlink" Target="https://normativ.kontur.ru/document?moduleid=1&amp;documentid=505444#l430" TargetMode="External"/><Relationship Id="rId30" Type="http://schemas.openxmlformats.org/officeDocument/2006/relationships/hyperlink" Target="https://normativ.kontur.ru/document?moduleid=1&amp;documentid=505444#l463" TargetMode="External"/><Relationship Id="rId35" Type="http://schemas.openxmlformats.org/officeDocument/2006/relationships/hyperlink" Target="https://normativ.kontur.ru/document?moduleid=1&amp;documentid=483603#h5" TargetMode="External"/><Relationship Id="rId43" Type="http://schemas.openxmlformats.org/officeDocument/2006/relationships/hyperlink" Target="https://normativ.kontur.ru/document?moduleid=1&amp;documentid=505444#l614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507621#l16987" TargetMode="External"/><Relationship Id="rId3" Type="http://schemas.openxmlformats.org/officeDocument/2006/relationships/styles" Target="styles.xml"/><Relationship Id="rId12" Type="http://schemas.openxmlformats.org/officeDocument/2006/relationships/hyperlink" Target="https://normativ.kontur.ru/document?moduleid=1&amp;documentid=505444#l0" TargetMode="External"/><Relationship Id="rId17" Type="http://schemas.openxmlformats.org/officeDocument/2006/relationships/hyperlink" Target="https://normativ.kontur.ru/document?moduleid=1&amp;documentid=505444#l331" TargetMode="External"/><Relationship Id="rId25" Type="http://schemas.openxmlformats.org/officeDocument/2006/relationships/hyperlink" Target="https://normativ.kontur.ru/document?moduleid=1&amp;documentid=505444#l415" TargetMode="External"/><Relationship Id="rId33" Type="http://schemas.openxmlformats.org/officeDocument/2006/relationships/hyperlink" Target="https://normativ.kontur.ru/document?moduleid=1&amp;documentid=505444#l532" TargetMode="External"/><Relationship Id="rId38" Type="http://schemas.openxmlformats.org/officeDocument/2006/relationships/hyperlink" Target="https://normativ.kontur.ru/document?moduleid=1&amp;documentid=505444#l585" TargetMode="External"/><Relationship Id="rId46" Type="http://schemas.openxmlformats.org/officeDocument/2006/relationships/hyperlink" Target="https://normativ.kontur.ru/document?moduleid=1&amp;documentid=505444#l632" TargetMode="External"/><Relationship Id="rId20" Type="http://schemas.openxmlformats.org/officeDocument/2006/relationships/hyperlink" Target="https://normativ.kontur.ru/document?moduleid=1&amp;documentid=505444#l368" TargetMode="External"/><Relationship Id="rId41" Type="http://schemas.openxmlformats.org/officeDocument/2006/relationships/hyperlink" Target="https://normativ.kontur.ru/document?moduleid=1&amp;documentid=483603#h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0AEC-8FE4-422F-BF7B-E9898CAF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2026-08-14T08:50:00Z</dcterms:created>
  <dcterms:modified xsi:type="dcterms:W3CDTF">2026-08-15T03:45:00Z</dcterms:modified>
</cp:coreProperties>
</file>