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E88" w:rsidRPr="009B0477" w:rsidRDefault="00BD1E88" w:rsidP="009B0477">
      <w:pPr>
        <w:pStyle w:val="a6"/>
        <w:spacing w:line="360" w:lineRule="auto"/>
        <w:jc w:val="center"/>
        <w:rPr>
          <w:rFonts w:ascii="Times New Roman" w:hAnsi="Times New Roman" w:cs="Times New Roman"/>
          <w:b/>
          <w:sz w:val="24"/>
          <w:szCs w:val="24"/>
        </w:rPr>
      </w:pPr>
      <w:bookmarkStart w:id="0" w:name="_GoBack"/>
      <w:bookmarkEnd w:id="0"/>
      <w:r w:rsidRPr="009B0477">
        <w:rPr>
          <w:rFonts w:ascii="Times New Roman" w:hAnsi="Times New Roman" w:cs="Times New Roman"/>
          <w:b/>
          <w:sz w:val="24"/>
          <w:szCs w:val="24"/>
        </w:rPr>
        <w:t>МИНИСТЕРСТВО ПРИРОДНЫХ РЕСУРСОВ И ЭКОЛОГИИ</w:t>
      </w:r>
    </w:p>
    <w:p w:rsidR="00BD1E88" w:rsidRPr="009B0477" w:rsidRDefault="00BD1E88" w:rsidP="009B0477">
      <w:pPr>
        <w:pStyle w:val="a6"/>
        <w:spacing w:line="360" w:lineRule="auto"/>
        <w:jc w:val="center"/>
        <w:rPr>
          <w:rFonts w:ascii="Times New Roman" w:hAnsi="Times New Roman" w:cs="Times New Roman"/>
          <w:b/>
          <w:sz w:val="24"/>
          <w:szCs w:val="24"/>
        </w:rPr>
      </w:pPr>
      <w:r w:rsidRPr="009B0477">
        <w:rPr>
          <w:rFonts w:ascii="Times New Roman" w:hAnsi="Times New Roman" w:cs="Times New Roman"/>
          <w:b/>
          <w:sz w:val="24"/>
          <w:szCs w:val="24"/>
        </w:rPr>
        <w:t>РОССИЙСКОЙ ФЕДЕРАЦИИ</w:t>
      </w:r>
    </w:p>
    <w:p w:rsidR="00BD1E88" w:rsidRPr="009B0477" w:rsidRDefault="009B0477" w:rsidP="009B0477">
      <w:pPr>
        <w:pStyle w:val="a6"/>
        <w:spacing w:line="360" w:lineRule="auto"/>
        <w:jc w:val="center"/>
        <w:rPr>
          <w:rFonts w:ascii="Times New Roman" w:hAnsi="Times New Roman" w:cs="Times New Roman"/>
          <w:b/>
          <w:sz w:val="24"/>
          <w:szCs w:val="24"/>
        </w:rPr>
      </w:pPr>
      <w:hyperlink r:id="rId5" w:history="1">
        <w:r w:rsidR="00BD1E88" w:rsidRPr="009B0477">
          <w:rPr>
            <w:rStyle w:val="a4"/>
            <w:rFonts w:ascii="Times New Roman" w:hAnsi="Times New Roman" w:cs="Times New Roman"/>
            <w:b/>
            <w:sz w:val="24"/>
            <w:szCs w:val="24"/>
          </w:rPr>
          <w:t>Приказ Минприроды России от 30.01.2026 N 44</w:t>
        </w:r>
      </w:hyperlink>
    </w:p>
    <w:p w:rsidR="009B0477" w:rsidRPr="009B0477" w:rsidRDefault="009B0477" w:rsidP="00BD1E88">
      <w:pPr>
        <w:autoSpaceDE w:val="0"/>
        <w:autoSpaceDN w:val="0"/>
        <w:adjustRightInd w:val="0"/>
        <w:spacing w:after="0" w:line="240" w:lineRule="auto"/>
        <w:jc w:val="both"/>
        <w:rPr>
          <w:rFonts w:ascii="Times New Roman" w:hAnsi="Times New Roman" w:cs="Times New Roman"/>
          <w:sz w:val="24"/>
          <w:szCs w:val="24"/>
        </w:rPr>
      </w:pPr>
    </w:p>
    <w:p w:rsidR="00BD1E88" w:rsidRPr="009B0477" w:rsidRDefault="00BD1E88" w:rsidP="009B0477">
      <w:pPr>
        <w:autoSpaceDE w:val="0"/>
        <w:autoSpaceDN w:val="0"/>
        <w:adjustRightInd w:val="0"/>
        <w:spacing w:after="0" w:line="240" w:lineRule="auto"/>
        <w:ind w:firstLine="567"/>
        <w:jc w:val="both"/>
        <w:rPr>
          <w:rFonts w:ascii="Times New Roman" w:hAnsi="Times New Roman" w:cs="Times New Roman"/>
          <w:b/>
          <w:sz w:val="24"/>
          <w:szCs w:val="24"/>
        </w:rPr>
      </w:pPr>
      <w:r w:rsidRPr="009B0477">
        <w:rPr>
          <w:rFonts w:ascii="Times New Roman" w:hAnsi="Times New Roman" w:cs="Times New Roman"/>
          <w:b/>
          <w:sz w:val="24"/>
          <w:szCs w:val="24"/>
        </w:rPr>
        <w:t>Об утверждении Административного регламента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"Предоставление лесных участков, расположенных в границах земель лесного фонда, в безвозмездное по</w:t>
      </w:r>
      <w:r w:rsidR="009B0477" w:rsidRPr="009B0477">
        <w:rPr>
          <w:rFonts w:ascii="Times New Roman" w:hAnsi="Times New Roman" w:cs="Times New Roman"/>
          <w:b/>
          <w:sz w:val="24"/>
          <w:szCs w:val="24"/>
        </w:rPr>
        <w:t>льзование без проведения торгов</w:t>
      </w:r>
    </w:p>
    <w:p w:rsidR="009B0477" w:rsidRPr="009B0477" w:rsidRDefault="009B0477" w:rsidP="00BD1E88">
      <w:pPr>
        <w:autoSpaceDE w:val="0"/>
        <w:autoSpaceDN w:val="0"/>
        <w:adjustRightInd w:val="0"/>
        <w:spacing w:after="0" w:line="240" w:lineRule="auto"/>
        <w:jc w:val="both"/>
        <w:rPr>
          <w:rFonts w:ascii="Times New Roman" w:hAnsi="Times New Roman" w:cs="Times New Roman"/>
          <w:sz w:val="24"/>
          <w:szCs w:val="24"/>
        </w:rPr>
      </w:pPr>
    </w:p>
    <w:p w:rsidR="00BD1E88" w:rsidRPr="009B0477" w:rsidRDefault="00BD1E88" w:rsidP="009B0477">
      <w:pPr>
        <w:autoSpaceDE w:val="0"/>
        <w:autoSpaceDN w:val="0"/>
        <w:adjustRightInd w:val="0"/>
        <w:spacing w:after="0" w:line="240" w:lineRule="auto"/>
        <w:jc w:val="right"/>
        <w:rPr>
          <w:rFonts w:ascii="Times New Roman" w:hAnsi="Times New Roman" w:cs="Times New Roman"/>
          <w:b/>
          <w:i/>
          <w:sz w:val="24"/>
          <w:szCs w:val="24"/>
        </w:rPr>
      </w:pPr>
      <w:r w:rsidRPr="009B0477">
        <w:rPr>
          <w:rFonts w:ascii="Times New Roman" w:hAnsi="Times New Roman" w:cs="Times New Roman"/>
          <w:b/>
          <w:i/>
          <w:sz w:val="24"/>
          <w:szCs w:val="24"/>
        </w:rPr>
        <w:t>Зарегистрировано в Ми</w:t>
      </w:r>
      <w:r w:rsidR="009B0477" w:rsidRPr="009B0477">
        <w:rPr>
          <w:rFonts w:ascii="Times New Roman" w:hAnsi="Times New Roman" w:cs="Times New Roman"/>
          <w:b/>
          <w:i/>
          <w:sz w:val="24"/>
          <w:szCs w:val="24"/>
        </w:rPr>
        <w:t>нюсте России 10.08.2026 N 87794</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В соответствии с пунктом 1 части 1 статьи 83 Лесного кодекса Российской Федерации, подпунктом 5.2.133 пункта 5 Положения о Министерстве природных ресурсов и экологии Российской Федерации, утвержденного постановлением Правительства Российской Федерации от 11 ноября 2015 г. N 1219, абзацем третьим пункта 3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w:t>
      </w:r>
      <w:proofErr w:type="gramEnd"/>
      <w:r w:rsidRPr="009B0477">
        <w:rPr>
          <w:rFonts w:ascii="Times New Roman" w:hAnsi="Times New Roman" w:cs="Times New Roman"/>
          <w:sz w:val="24"/>
          <w:szCs w:val="24"/>
        </w:rPr>
        <w:t xml:space="preserve"> г. N 1228, пунктом 2 постановления Правительства Российской Федерации от 14 октября 2023 г. N 1706 "Об особенностях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 приказываю:</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 Утвердить прилагаемый Административный регламент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"Предоставление лесных участков, расположенных в границах земель лесного фонда, в безвозмездное пользование без проведения торгов".</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 </w:t>
      </w:r>
      <w:proofErr w:type="gramStart"/>
      <w:r w:rsidRPr="009B0477">
        <w:rPr>
          <w:rFonts w:ascii="Times New Roman" w:hAnsi="Times New Roman" w:cs="Times New Roman"/>
          <w:sz w:val="24"/>
          <w:szCs w:val="24"/>
        </w:rPr>
        <w:t>Признать утратившим силу приказ Министерства природных ресурсов и экологии Российской Федерации от 25 октября 2016 г. N 559 "Об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безвозмездное пользование" (зарегистрирован Министерством юстиции Российской Федерации 13 марта 2017 г., регистрационный N 45927).</w:t>
      </w:r>
      <w:proofErr w:type="gramEnd"/>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Министр природных ресурсов и экологии</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Российской Федерации</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А.А.КОЗЛОВ</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0"/>
        <w:rPr>
          <w:rFonts w:ascii="Times New Roman" w:hAnsi="Times New Roman" w:cs="Times New Roman"/>
          <w:sz w:val="24"/>
          <w:szCs w:val="24"/>
        </w:rPr>
      </w:pPr>
      <w:r w:rsidRPr="009B0477">
        <w:rPr>
          <w:rFonts w:ascii="Times New Roman" w:hAnsi="Times New Roman" w:cs="Times New Roman"/>
          <w:sz w:val="24"/>
          <w:szCs w:val="24"/>
        </w:rPr>
        <w:t>Утвержден</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приказом Минприроды России</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от 30.01.2026 N 44</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rPr>
          <w:rFonts w:ascii="Times New Roman" w:hAnsi="Times New Roman" w:cs="Times New Roman"/>
          <w:sz w:val="24"/>
          <w:szCs w:val="24"/>
        </w:rPr>
      </w:pPr>
      <w:bookmarkStart w:id="1" w:name="P33"/>
      <w:bookmarkEnd w:id="1"/>
      <w:r w:rsidRPr="009B0477">
        <w:rPr>
          <w:rFonts w:ascii="Times New Roman" w:hAnsi="Times New Roman" w:cs="Times New Roman"/>
          <w:b/>
          <w:sz w:val="24"/>
          <w:szCs w:val="24"/>
        </w:rPr>
        <w:t>АДМИНИСТРАТИВНЫЙ РЕГЛАМЕНТ</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lastRenderedPageBreak/>
        <w:t>ПО ПРЕДОСТАВЛЕНИЮ ИСПОЛНИТЕЛЬНЫМИ ОРГАНАМИ СУБЪЕКТОВ</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РОССИЙСКОЙ ФЕДЕРАЦИИ ГОСУДАРСТВЕННОЙ УСЛУГИ В СФЕРЕ</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ПЕРЕДАННЫХ ПОЛНОМОЧИЙ РОССИЙСКОЙ ФЕДЕРАЦИИ "ПРЕДОСТАВЛЕНИЕ</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 xml:space="preserve">ЛЕСНЫХ УЧАСТКОВ, РАСПОЛОЖЕННЫХ В ГРАНИЦАХ ЗЕМЕЛЬ </w:t>
      </w:r>
      <w:proofErr w:type="gramStart"/>
      <w:r w:rsidRPr="009B0477">
        <w:rPr>
          <w:rFonts w:ascii="Times New Roman" w:hAnsi="Times New Roman" w:cs="Times New Roman"/>
          <w:b/>
          <w:sz w:val="24"/>
          <w:szCs w:val="24"/>
        </w:rPr>
        <w:t>ЛЕСНОГО</w:t>
      </w:r>
      <w:proofErr w:type="gramEnd"/>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ФОНДА, В БЕЗВОЗМЕЗДНОЕ ПОЛЬЗОВАНИЕ БЕЗ ПРОВЕДЕНИЯ ТОРГОВ"</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1"/>
        <w:rPr>
          <w:rFonts w:ascii="Times New Roman" w:hAnsi="Times New Roman" w:cs="Times New Roman"/>
          <w:sz w:val="24"/>
          <w:szCs w:val="24"/>
        </w:rPr>
      </w:pPr>
      <w:r w:rsidRPr="009B0477">
        <w:rPr>
          <w:rFonts w:ascii="Times New Roman" w:hAnsi="Times New Roman" w:cs="Times New Roman"/>
          <w:b/>
          <w:sz w:val="24"/>
          <w:szCs w:val="24"/>
        </w:rPr>
        <w:t>I. Общие положения</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 Настоящий Административный регламент устанавливает порядок и стандарт предоставления исполнительными органами субъектов Российской Федерации Услуги в сфере переданных полномочий Российской Федерации "Предоставление лесных участков, расположенных в границах земель лесного фонда, в безвозмездное пользование без проведения торгов" &lt;1&gt;.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&lt;1&gt; Часть 4 статьи 38, часть 1 статьи 38.1, часть 2 статьи 44, часть 3 статьи 45, часть 3 статьи 47 Лесного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 Услуга (перечень условных обозначений и сокращений приведен в приложении к настоящему Административному регламенту) предоставляется гражданам, в том числе индивидуальным предпринимателям, юридическим лицам, а также организациям, определенным пунктом 2 статьи 39.10 Земельного кодекса Российской Федерации, их уполномоченным представителям.</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&lt;2&gt; и на Едином портале &lt;3&gt;.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&lt;2&gt; Положение о федеральной государственной информационной системе "Федеральный реестр государственных и муниципальных услуг (функций)", утвержденное постановлением Правительства Российской Федерации от 24 октября 2011 г. N 861.</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&lt;3&gt; 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 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N 861.</w:t>
      </w:r>
      <w:proofErr w:type="gramEnd"/>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1"/>
        <w:rPr>
          <w:rFonts w:ascii="Times New Roman" w:hAnsi="Times New Roman" w:cs="Times New Roman"/>
          <w:sz w:val="24"/>
          <w:szCs w:val="24"/>
        </w:rPr>
      </w:pPr>
      <w:r w:rsidRPr="009B0477">
        <w:rPr>
          <w:rFonts w:ascii="Times New Roman" w:hAnsi="Times New Roman" w:cs="Times New Roman"/>
          <w:b/>
          <w:sz w:val="24"/>
          <w:szCs w:val="24"/>
        </w:rPr>
        <w:t>II. Стандарт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Наименование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 Предоставление лесных участков, расположенных в границах земель лесного фонда, в безвозмездное пользование без проведения торгов &lt;4&gt;.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&lt;4&gt; Часть 4 статьи 38, часть 1 статьи 38.1, часть 2 статьи 44, часть 3 статьи 45, часть 3 статьи 47 Лесного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Наименование органа, предоставляющего Услугу</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5. Услугу предоставляет исполнительный орган субъекта Российской Федерации, осуществляющий переданные полномочия Российской Федерации в области лесных отношений &lt;5&gt;.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&lt;5&gt; Пункт 1 части 1 статьи 83 Лесного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Результат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6. </w:t>
      </w:r>
      <w:proofErr w:type="gramStart"/>
      <w:r w:rsidRPr="009B0477">
        <w:rPr>
          <w:rFonts w:ascii="Times New Roman" w:hAnsi="Times New Roman" w:cs="Times New Roman"/>
          <w:sz w:val="24"/>
          <w:szCs w:val="24"/>
        </w:rPr>
        <w:t>При обращении заявителя в соответствии с таблицей N 1, содержащейся в приложении к настоящему Административному регламенту, за предоставлением лесного участка, расположенного в границах земель лесного фонда, в безвозмездное пользование без проведения торгов результатом предоставления Услуги является проект договора безвозмездного пользования лесным участком в форме документа на бумажном носителе или в электронной форме &lt;6&gt;.</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&lt;6&gt; Подпункт 1 пункта 5 статьи 39.17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7. </w:t>
      </w:r>
      <w:proofErr w:type="gramStart"/>
      <w:r w:rsidRPr="009B0477">
        <w:rPr>
          <w:rFonts w:ascii="Times New Roman" w:hAnsi="Times New Roman" w:cs="Times New Roman"/>
          <w:sz w:val="24"/>
          <w:szCs w:val="24"/>
        </w:rPr>
        <w:t>При обращении заявителя в соответствии с таблицей N 1, содержащейся в приложении к настоящему Административному регламенту, за предоставлением лесного участка, расположенного в границах земель лесного фонда, в безвозмездное пользование без проведения торгов в порядке, предусмотренном Федеральным законом N 119-ФЗ, результатом предоставления Услуги является проект договора безвозмездного пользования лесным участком &lt;7&gt; в форме документа на бумажном носителе или в электронной форме.</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&lt;7&gt; Пункт 1 части 5 статьи 5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8. </w:t>
      </w:r>
      <w:proofErr w:type="gramStart"/>
      <w:r w:rsidRPr="009B0477">
        <w:rPr>
          <w:rFonts w:ascii="Times New Roman" w:hAnsi="Times New Roman" w:cs="Times New Roman"/>
          <w:sz w:val="24"/>
          <w:szCs w:val="24"/>
        </w:rPr>
        <w:t>При обращении заявителя в соответствии с таблицей N 1, содержащейся в приложении к настоящему Административному регламенту, за исправлением допущенных опечаток и (или) ошибок в выданном в результате предоставления Услуги документе результатом предоставления Услуги является решение об исправлении ошибок и (или) опечаток в проекте договора безвозмездного пользования лесным участком в форме документа на бумажном носителе или в электронной форме.</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9. Результаты предоставления Услуги могут быть получены заказным почтовым отправлением, в Органе власти, в МФЦ, посредством Регионального портала &lt;8&gt;, посредством электронного сервиса "личный кабинет", предусмотренного частью 1 статьи 93.5 Лесного кодекса Российской Федерации, личного кабинета заявителя на Едином портале &lt;9&gt;.</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&lt;8&gt; Постановление Правительства Российской Федерации от 20 октября 2021 г. N 1785 "Об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Российской Федерации вправе обеспечить</w:t>
      </w:r>
      <w:proofErr w:type="gramEnd"/>
      <w:r w:rsidRPr="009B0477">
        <w:rPr>
          <w:rFonts w:ascii="Times New Roman" w:hAnsi="Times New Roman" w:cs="Times New Roman"/>
          <w:sz w:val="24"/>
          <w:szCs w:val="24"/>
        </w:rPr>
        <w:t xml:space="preserve"> возможность их предоставления через региональные порталы государственных и муниципальных услуг".</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&lt;9&gt; Постановление N 277.</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Срок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10. Максимальный срок предоставления Услуги составляет 20 рабочих дней &lt;10&gt; со дня регистрации заявления и документов, необходимых для предоставления Услуги, независимо от категории (признаков) заявителя и способа подачи заявления и документов.</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&lt;10&gt; Пункт 5 статьи 39.17 Земельного кодекса Российской Федерации, часть 5 статьи 5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Размер платы, взимаемой с заявителя при предоставлении</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Услуги, и способы ее взимания</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11. Взимание государственной пошлины или иной платы за предоставление Услуги законодательством Российской Федерации не предусмотрено.</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Максимальный срок ожидания в очереди при подаче</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заявителем заявления о предоставлении Услуги и при получении</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результата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12. Максимальный срок ожидания в очереди при подаче заявления составляет 15 минут.</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13. Максимальный срок ожидания в очереди при получении результата Услуги составляет 15 минут.</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Срок регистрации заявления заявителя о предоставлении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14. Срок регистрации заявления и документов, необходимых для предоставления Услуги, составляет со дня подачи заявления и документов, необходимых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в Органе власти, в МФЦ - 1 рабочий день;</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б) в Орган власти посредством почтовой связи - 1 рабочий день;</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в электронной форме посредством Единого портала, Регионального портала, посредством электронного сервиса "личный кабинет", предусмотренного частью 1 статьи 93.5 Лесного кодекса Российской Федерации, - автоматически &lt;11&gt; в день подачи заявления и документов, необходимых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&lt;11&gt; Пункты 7 и 8 Правил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w:t>
      </w:r>
      <w:proofErr w:type="gramEnd"/>
      <w:r w:rsidRPr="009B0477">
        <w:rPr>
          <w:rFonts w:ascii="Times New Roman" w:hAnsi="Times New Roman" w:cs="Times New Roman"/>
          <w:sz w:val="24"/>
          <w:szCs w:val="24"/>
        </w:rPr>
        <w:t xml:space="preserve"> для получения и обработки такими органами и организациями указанных обращений и сообщений и направления ответов на такие обращения и сообщения, утвержденных постановлением Правительства Российской Федерации от 27 декабря 2023 г. N 2334.</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Требования к помещениям, в которых предоставляется Услуга</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15. Требования к помещениям, в которых предоставляется Услуга, размещены на официальном сайте Органа власти в информационно-телекоммуникационной сети "Интернет", а также на Едином портале.</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Показатели доступности и качества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16. Перечень показателей доступности и качества Услуги размещен на официальном сайте Органа власти в информационно-телекоммуникационной сети "Интернет", а также на Едином портале.</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Иные требования к предоставлению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17. Услуги, которые являются необходимыми и обязательными для предоставления Услуги, законодательством Российской Федерации не предусмотрены.</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18. Информационные системы, используемые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Единый портал &lt;12&gt;;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&lt;12&gt; 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N 861.</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единая система межведомственного электронного взаимодействия &lt;13&gt;;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&lt;13&gt; Постановление Правительства Российской Федерации от 8 сентября 2010 г. N 697 "О единой системе межведомственного электронного взаимодействия".</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Региональный портал &lt;14&gt;;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&lt;14&gt; Постановление Правительства Российской Федерации от 20 октября 2021 г. N 1785 "Об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Российской Федерации вправе обеспечить</w:t>
      </w:r>
      <w:proofErr w:type="gramEnd"/>
      <w:r w:rsidRPr="009B0477">
        <w:rPr>
          <w:rFonts w:ascii="Times New Roman" w:hAnsi="Times New Roman" w:cs="Times New Roman"/>
          <w:sz w:val="24"/>
          <w:szCs w:val="24"/>
        </w:rPr>
        <w:t xml:space="preserve"> возможность их предоставления через региональные порталы государственных и муниципальных услуг".</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г) федеральная государственная информационная система "Единая система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&lt;15&gt;;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&lt;15&gt; Постановление Правительства Российской Федерации от 28 ноября 2011 г. N 977 "О федеральной государственной информационной системе "Единая система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д) федеральная государственная информационная система лесного комплекса &lt;16&gt;;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&lt;16&gt; Часть 7 статьи 93.1 Лесного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е) федеральная государственная географическая информационная система "Единая цифровая платформа "Национальная система пространственных данных" &lt;17&gt;;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&lt;17&gt; Постановление Правительства Российской Федерации от 7 июня 2022 г. N 1040 "О федеральной государственной географической информационной системе "Единая цифровая платформа "Национальная система пространственных данных".</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ж) Единая информационная система нотариата &lt;18&gt;;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&lt;18&gt; Статья 34.1 Основ законодательства Российской Федерации о нотариате от 11 февраля 1993 г. N 4462-1.</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з) федеральная информационная система для предоставления гражданам земельных участков &lt;19&gt;.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&lt;19&gt; Статья 3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19.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20. 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 &lt;20&gt;.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&lt;20&gt; Часть 2 статьи 5 Федерального закона от 27 июля 2010 г. N 210-ФЗ "Об организации предоставления государственных и муниципальных услуг".</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порядке и в сроки, предусмотренные Административным регламентом, применяемые к заявителю.</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Результаты Услуги в отношении несовершеннолетнего, оформленные в форме документа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в Органе власти на личном приеме;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в МФЦ на личном приеме;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посредством направления заказного почтового отправления.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21. Возможность предоставления Услуги в МФЦ, в том числе возможность принятия МФЦ решения об отказе в приеме заявления и документов, необходимых для предоставления Услуги, не предусмотрена.</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22. </w:t>
      </w:r>
      <w:proofErr w:type="gramStart"/>
      <w:r w:rsidRPr="009B0477">
        <w:rPr>
          <w:rFonts w:ascii="Times New Roman" w:hAnsi="Times New Roman" w:cs="Times New Roman"/>
          <w:sz w:val="24"/>
          <w:szCs w:val="24"/>
        </w:rPr>
        <w:t xml:space="preserve">Возможность выдачи заявителю результата предоставления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Услуги Органом власти, а также выдача документов, включая составление на бумажном носителе </w:t>
      </w:r>
      <w:r w:rsidRPr="009B0477">
        <w:rPr>
          <w:rFonts w:ascii="Times New Roman" w:hAnsi="Times New Roman" w:cs="Times New Roman"/>
          <w:sz w:val="24"/>
          <w:szCs w:val="24"/>
        </w:rPr>
        <w:lastRenderedPageBreak/>
        <w:t>и заверение выписок из информационных систем Органа власти предусмотрена при наличии соглашения с таким МФЦ &lt;21&gt;.</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&lt;21&gt; Статья 15 Федерального закона от 27 июля 2010 г. N 210-ФЗ "Об организации предоставления государственных и муниципальных услуг".</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Исчерпывающий перечень документов, необходимых</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для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23. </w:t>
      </w:r>
      <w:proofErr w:type="gramStart"/>
      <w:r w:rsidRPr="009B0477">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Российской Федерации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N 2, содержащейся в приложении к настоящему Административному регламенту</w:t>
      </w:r>
      <w:proofErr w:type="gramEnd"/>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24. Формы заявлений приведены в приложении к настоящему Административному регламенту.</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Исчерпывающий перечень оснований для отказа в приеме</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заявления и документов, необходимых для предоставления</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Услуги, и исчерпывающий перечень оснований</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для приостановления предоставления Услуги</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или для отказа в предоставлении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25. Основания для отказа в приеме заявления и документов, необходимых для предоставления Услуги, законодательством Российской Федерации не предусмотрены.</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26. </w:t>
      </w:r>
      <w:proofErr w:type="gramStart"/>
      <w:r w:rsidRPr="009B0477">
        <w:rPr>
          <w:rFonts w:ascii="Times New Roman" w:hAnsi="Times New Roman" w:cs="Times New Roman"/>
          <w:sz w:val="24"/>
          <w:szCs w:val="24"/>
        </w:rPr>
        <w:t>Орган власти при обращении заявителя за предоставлением лесного участка, расположенного в границах земель лесного фонда, в безвозмездное пользование без проведения торгов в порядке, предусмотренном Федеральным законом N 119-ФЗ, приостанавливает предоставление Услуги при наличии следующего основания: на дату поступления в Орган власти заявления на рассмотрении Органа власти находится представленное ранее другим лицом заявление о предоставлении такого лесного участка в безвозмездное пользование</w:t>
      </w:r>
      <w:proofErr w:type="gramEnd"/>
      <w:r w:rsidRPr="009B0477">
        <w:rPr>
          <w:rFonts w:ascii="Times New Roman" w:hAnsi="Times New Roman" w:cs="Times New Roman"/>
          <w:sz w:val="24"/>
          <w:szCs w:val="24"/>
        </w:rPr>
        <w:t>, до принятия решения о предоставлении другому лицу лесного участка в безвозмездное пользование или об отказе в предоставлении другому лицу лесного участка в безвозмездное пользование &lt;22&gt;.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&lt;22&gt; Пункт 4 части 5 статьи 5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27. Орган власти отказывает заявителю в предоставлении Услуги при наличии следующих оснований &lt;23&gt;: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&lt;23&gt; Статья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при обращении заявителя за предоставлением лесного участка, расположенного в границах земель лесного фонда, в безвозмездное пользование без проведения торгов:</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1) цель использования лесного участка, указанная в заявлении, не соответствует основному виду разрешенного использования лесного участка, сведения о котором внесены в Единый государственный реестр недвижимости, или видам разрешенного использования лесного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лесного участка, такой лесной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 &lt;24&gt;;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&lt;24&gt; Подпункт 14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 в отношении лесного участка, указанного в заявлении, не установлен вид разрешенного использования &lt;25&gt;;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&lt;25&gt; Подпункт 20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 указанный в заявлении лесной участок является зарезервированным для государственных или муниципальных ну</w:t>
      </w:r>
      <w:proofErr w:type="gramStart"/>
      <w:r w:rsidRPr="009B0477">
        <w:rPr>
          <w:rFonts w:ascii="Times New Roman" w:hAnsi="Times New Roman" w:cs="Times New Roman"/>
          <w:sz w:val="24"/>
          <w:szCs w:val="24"/>
        </w:rPr>
        <w:t>жд в сл</w:t>
      </w:r>
      <w:proofErr w:type="gramEnd"/>
      <w:r w:rsidRPr="009B0477">
        <w:rPr>
          <w:rFonts w:ascii="Times New Roman" w:hAnsi="Times New Roman" w:cs="Times New Roman"/>
          <w:sz w:val="24"/>
          <w:szCs w:val="24"/>
        </w:rPr>
        <w:t>учае, если заявитель обратился с заявлением о предоставлении лесного участка в безвозмездное пользование на срок, превышающий срок действия решения о резервировании лесного участка, за исключением случая предоставления лесного участка для целей резервирования &lt;26&gt;;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&lt;26&gt; Подпункт 7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 с заявлением обратилось лицо, которое в соответствии с законодательством Российской Федерации не имеет права на приобретение лесного участка &lt;27&gt;;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&lt;27&gt; Подпункт 1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5) предоставление лесного участка на заявленном виде прав не допускается &lt;28&gt;;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&lt;28&gt; Подпункт 19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6) 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лесном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w:t>
      </w:r>
      <w:proofErr w:type="gramEnd"/>
      <w:r w:rsidRPr="009B0477">
        <w:rPr>
          <w:rFonts w:ascii="Times New Roman" w:hAnsi="Times New Roman" w:cs="Times New Roman"/>
          <w:sz w:val="24"/>
          <w:szCs w:val="24"/>
        </w:rPr>
        <w:t xml:space="preserve"> правообладатель этих здания, сооружения, помещений в них, этого объекта незавершенного строительства &lt;29&gt;;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&lt;29&gt; Подпункт 5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7) указанный в заявлении лесной участок является изъятым из оборота или ограниченным в обороте, и его предоставление не допускается на праве, указанном в заявлении &lt;30&gt;;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&lt;30&gt; Подпункт 6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8) указанный в заявлении лесной участок является предметом торгов, </w:t>
      </w:r>
      <w:proofErr w:type="gramStart"/>
      <w:r w:rsidRPr="009B0477">
        <w:rPr>
          <w:rFonts w:ascii="Times New Roman" w:hAnsi="Times New Roman" w:cs="Times New Roman"/>
          <w:sz w:val="24"/>
          <w:szCs w:val="24"/>
        </w:rPr>
        <w:t>извещение</w:t>
      </w:r>
      <w:proofErr w:type="gramEnd"/>
      <w:r w:rsidRPr="009B0477">
        <w:rPr>
          <w:rFonts w:ascii="Times New Roman" w:hAnsi="Times New Roman" w:cs="Times New Roman"/>
          <w:sz w:val="24"/>
          <w:szCs w:val="24"/>
        </w:rPr>
        <w:t xml:space="preserve"> о проведении которого размещено в соответствии с частью 12 статьи 78 Лесного кодекса Российской Федерации &lt;31&gt;;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&lt;31&gt; Подпункт 11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9) в отношении лесного участка, указанного в заявлении, поступило предусмотренное статьей 78 Лесного кодекса Российской Федерации заявление о проведении торгов на право заключения договора его аренды при условии, что такой лесной участок образован в соответствии с подпунктом 4 пункта 4 статьи 39.11 Земельного кодекса Российской Федерации и Органом власти не принято решение об отказе в проведении этих торгов по основаниям</w:t>
      </w:r>
      <w:proofErr w:type="gramEnd"/>
      <w:r w:rsidRPr="009B0477">
        <w:rPr>
          <w:rFonts w:ascii="Times New Roman" w:hAnsi="Times New Roman" w:cs="Times New Roman"/>
          <w:sz w:val="24"/>
          <w:szCs w:val="24"/>
        </w:rPr>
        <w:t>, предусмотренным пунктом 8 статьи 39.11 Земельного кодекса Российской Федерации &lt;32&gt;;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&lt;32&gt; Подпункт 12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10) испрашиваемый лесной участок полностью расположен в границах зоны с особыми условиями использования территории, установленные ограничения использования лесных участков в которой не допускают использования лесного участка в соответствии с целями использования такого лесного участка, указанными в заявлении &lt;33&gt;;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&lt;33&gt; Подпункт 14.1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11) испрашиваемый лесной участок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лесного участка в соответствии с подпунктом 10 пункта 2 статьи 39.10 Земельного кодекса Российской Федерации &lt;34&gt;;</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&lt;34&gt; Подпункт 15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12) указанный в заявлении лесной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w:t>
      </w:r>
      <w:r w:rsidRPr="009B0477">
        <w:rPr>
          <w:rFonts w:ascii="Times New Roman" w:hAnsi="Times New Roman" w:cs="Times New Roman"/>
          <w:sz w:val="24"/>
          <w:szCs w:val="24"/>
        </w:rPr>
        <w:lastRenderedPageBreak/>
        <w:t>регионального значения или объектов местного значения, и с заявлением обратилось лицо, не уполномоченное на строительство этих объектов &lt;35&gt;;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&lt;35&gt; Подпункт 17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13) в отношении лесного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 &lt;36&gt;;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&lt;36&gt; Подпункт 22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14) указанный в заявлении лесной участок предоставлен на праве постоянного (бессрочного) пользования, безвозмездного пользования или аренды, за исключением случаев, когда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 &lt;37&gt;;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&lt;37&gt; Подпункт 2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15) 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лесном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w:t>
      </w:r>
      <w:proofErr w:type="gramEnd"/>
      <w:r w:rsidRPr="009B0477">
        <w:rPr>
          <w:rFonts w:ascii="Times New Roman" w:hAnsi="Times New Roman" w:cs="Times New Roman"/>
          <w:sz w:val="24"/>
          <w:szCs w:val="24"/>
        </w:rPr>
        <w:t xml:space="preserve"> </w:t>
      </w:r>
      <w:proofErr w:type="gramStart"/>
      <w:r w:rsidRPr="009B0477">
        <w:rPr>
          <w:rFonts w:ascii="Times New Roman" w:hAnsi="Times New Roman" w:cs="Times New Roman"/>
          <w:sz w:val="24"/>
          <w:szCs w:val="24"/>
        </w:rPr>
        <w:t>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w:t>
      </w:r>
      <w:proofErr w:type="gramEnd"/>
      <w:r w:rsidRPr="009B0477">
        <w:rPr>
          <w:rFonts w:ascii="Times New Roman" w:hAnsi="Times New Roman" w:cs="Times New Roman"/>
          <w:sz w:val="24"/>
          <w:szCs w:val="24"/>
        </w:rPr>
        <w:t xml:space="preserve"> 55.32 Градостроительного кодекса Российской Федерации &lt;38&gt;;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&lt;38&gt; Подпункт 4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16) указанный в заявлении лесной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&lt;39&gt;;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&lt;39&gt; Подпункт 18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17) границы лесного участка, указанного в заявлении, подлежат уточнению в соответствии с Федеральным законом от 13 июля 2015 г. N 218-ФЗ "О государственной регистрации недвижимости" &lt;40&gt;;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&lt;40&gt; Подпункт 24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18) площадь лесного участка, указанного в заявлении, превышает его площадь, указанную в схеме расположения лесного участка, проекте межевания территории или в проектной документации лесных участков, в соответствии с которыми такой лесной участок образован, более чем на десять процентов &lt;41&gt;;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&lt;41&gt; Подпункт 25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19) указанный в заявлении лесной участок не отнесен к определенной категории земель &lt;42&gt;;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&lt;42&gt; Подпункт 21 статьи 39.16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20) наличие сведений о заявителе в реестре недобросовестных арендаторов лесных участков и покупателей лесных насаждений;</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21) полномочия представителя заявителя не подтверждены;</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22) документы, подтверждающие наличие опечатки и (или) ошибки, не представлены;</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23) в документе, являющемся результатом предоставления Услуги, отсутствуют ошибки (опечатки);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24) сведения, указанные в заявлении, не подтверждены сведениями из Единого государственного реестра недвижимости, полученными в рамках межведомственного взаимодействия;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25) сведения о юридическом лице отсутствуют в Едином государственном реестре юридических лиц;</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26) сведения, указанные в заявлении, не подтверждены данными, полученными из Единого государственного реестра юридических лиц;</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27) юридическое лицо исключено из Единого государственного реестра юридических лиц на дату подачи заявления;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28) сведения об индивидуальном предпринимателе, указанные заявителем, отсутствуют в Едином государственном реестре индивидуальных предпринимателей;</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29) индивидуальный предприниматель исключен из Единого государственного реестра индивидуальных предпринимателей на дату подачи заявления;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30) сведения, указанные в заявлении, не подтверждены данными, полученными из Единого государственного реестра индивидуальных предпринимателей.</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б) при обращении заявителя за предоставлением лесного участка, расположенного в границах земель лесного фонда, в безвозмездное пользование без проведения торгов в порядке, предусмотренном Федеральным законом N 119-ФЗ:</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 испрашиваемый лесной участок предоставлен на праве постоянного (бессрочного) пользования, безвозмездного пользования, пожизненного наследуемого владения или аренды &lt;43&gt;;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&lt;43&gt; Пункт 1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 испрашиваемый лесной участок находится в собственности гражданина или юридического лица &lt;44&gt;;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&lt;44&gt; Пункт 3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3) на испрашиваемом лесном участке расположены здание, сооружение, объект незавершенного строительства, принадлежащие гражданам, юридическим лицам либо находящиеся в государственной или муниципальной собственности, за исключением случаев, если на лесном участке расположены сооружения (в том числе сооружения, строительство которых не завершено), размещение которых допускается на условиях сервитута, или объекты, виды которых установлены Правительством Российской Федерации в соответствии с пунктом 3 статьи 39.36</w:t>
      </w:r>
      <w:proofErr w:type="gramEnd"/>
      <w:r w:rsidRPr="009B0477">
        <w:rPr>
          <w:rFonts w:ascii="Times New Roman" w:hAnsi="Times New Roman" w:cs="Times New Roman"/>
          <w:sz w:val="24"/>
          <w:szCs w:val="24"/>
        </w:rPr>
        <w:t xml:space="preserve"> Земельного кодекса Российской Федерации &lt;45&gt;;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&lt;45&gt; Пункт 4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 испрашиваемый лесной участок является зарезервированным для государственных или муниципальных нужд &lt;46&gt;;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&lt;46&gt; Пункт 5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5) в отношении испрашиваемого лесного участка принято решение о предварительном согласовании предоставления лесного участка, и срок действия такого решения не истек &lt;47&gt;;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&lt;47&gt; Пункт 6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6) выявлено полное или частичное совпадение местоположения испрашиваемого лесного участка, образование которого предусмотрено схемой размещения лесного участка, с местоположением лесного участка, образуемого в соответствии с ранее принятым уполномоченным органом решением об утверждении схемы размещения лесного участка, или схемы расположения лесного участка, или лесных участков на кадастровом плане территории, срок действия которого не истек &lt;48&gt;;</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&lt;48&gt; Пункт 7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7) образование испрашиваемого лесного участка в соответствии со схемой его размещения нарушает предусмотренные статьей 11.9 Земельного кодекса Российской Федерации требования к образуемым земельным участкам, за исключением требований к предельным (минимальным и максимальным) размерам земельного участка &lt;49&gt;;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&lt;49&gt; Пункт 8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8) испрашиваемый лесной участок расположен в границах территории, в отношении которой заключен договор о комплексном развитии территории, либо испрашиваемый лесной участок образован из земельного участка, в отношении которого заключен договор о комплексном развитии территории &lt;50&gt;;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&lt;50&gt; Пункт 9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9) испрашиваемый лесной участок является предметом аукциона, </w:t>
      </w:r>
      <w:proofErr w:type="gramStart"/>
      <w:r w:rsidRPr="009B0477">
        <w:rPr>
          <w:rFonts w:ascii="Times New Roman" w:hAnsi="Times New Roman" w:cs="Times New Roman"/>
          <w:sz w:val="24"/>
          <w:szCs w:val="24"/>
        </w:rPr>
        <w:t>извещение</w:t>
      </w:r>
      <w:proofErr w:type="gramEnd"/>
      <w:r w:rsidRPr="009B0477">
        <w:rPr>
          <w:rFonts w:ascii="Times New Roman" w:hAnsi="Times New Roman" w:cs="Times New Roman"/>
          <w:sz w:val="24"/>
          <w:szCs w:val="24"/>
        </w:rPr>
        <w:t xml:space="preserve">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в соответствии с пунктом 19 статьи 39.11 Земельного кодекса Российской Федерации, либо в отношении такого лесного участка принято решение о проведении аукциона &lt;51&gt;;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&lt;51&gt; Пункт 10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10) в отношении испрашиваемого лесного участка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лесной участок образован в соответствии с подпунктом 4 пункта 4 статьи 39.11 Земельного кодекса Российской Федерации и решение об отказе в проведении этого</w:t>
      </w:r>
      <w:proofErr w:type="gramEnd"/>
      <w:r w:rsidRPr="009B0477">
        <w:rPr>
          <w:rFonts w:ascii="Times New Roman" w:hAnsi="Times New Roman" w:cs="Times New Roman"/>
          <w:sz w:val="24"/>
          <w:szCs w:val="24"/>
        </w:rPr>
        <w:t xml:space="preserve"> аукциона по основаниям, предусмотренным пунктом 8 статьи 39.11 Земельного кодекса Российской Федерации, не принято &lt;52&gt;;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&lt;52&gt; Подпункт 11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11) испрашиваемый лесной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&lt;53&gt;;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&lt;53&gt; Подпункт 13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 xml:space="preserve">12) испрашиваемый лесной участок указан в лицензии на пользование недрами или находится в границах территории, указанной в такой лицензии, за исключением случаев </w:t>
      </w:r>
      <w:r w:rsidRPr="009B0477">
        <w:rPr>
          <w:rFonts w:ascii="Times New Roman" w:hAnsi="Times New Roman" w:cs="Times New Roman"/>
          <w:sz w:val="24"/>
          <w:szCs w:val="24"/>
        </w:rPr>
        <w:lastRenderedPageBreak/>
        <w:t>предоставления в пользование участков недр для регионального геологического изучения недр, геологического изучения, включающего поиск и оценку месторождений полезных ископаемых, осуществляемых за счет бюджетных средств, геологического изучения, включающего поиск и оценку месторождений углеводородного сырья, либо для сбора минералогических, палеонтологических</w:t>
      </w:r>
      <w:proofErr w:type="gramEnd"/>
      <w:r w:rsidRPr="009B0477">
        <w:rPr>
          <w:rFonts w:ascii="Times New Roman" w:hAnsi="Times New Roman" w:cs="Times New Roman"/>
          <w:sz w:val="24"/>
          <w:szCs w:val="24"/>
        </w:rPr>
        <w:t xml:space="preserve"> и других геологических коллекционных материалов &lt;54&gt;;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&lt;54&gt; Подпункт 14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13) испрашиваемый лесной участок находится на площадях залегания полезных ископаемых, запасы которых поставлены на государственный баланс запасов полезных ископаемых &lt;55&gt;, или в границах территории, необходимой для разработки участка недр, предлагаемого для предоставления в пользование для разведки и добычи полезных ископаемых (за исключением углеводородного сырья) или для геологического изучения, разведки и добычи полезных ископаемых (за исключением углеводородного сырья), осуществляемых по совмещенной</w:t>
      </w:r>
      <w:proofErr w:type="gramEnd"/>
      <w:r w:rsidRPr="009B0477">
        <w:rPr>
          <w:rFonts w:ascii="Times New Roman" w:hAnsi="Times New Roman" w:cs="Times New Roman"/>
          <w:sz w:val="24"/>
          <w:szCs w:val="24"/>
        </w:rPr>
        <w:t xml:space="preserve"> лицензии &lt;56&gt;;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&lt;55&gt; Подпункт "а" пункта 15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&lt;56&gt; Подпункт "б" пункта 15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14) испрашиваемый лесной участок расположен в границах территорий, указанных в части 3.3 статьи 2 Федерального закона N 119-ФЗ &lt;57&gt;;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&lt;57&gt; Подпункт 16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15) на испрашиваемый лесной участок не зарегистрировано право государственной или муниципальной собственности, за исключением случаев, если на такой лесной участок государственная собственность не разграничена или он образуется из земель или лесного участка, государственная собственность на которые не разграничена &lt;58&gt;;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&lt;58&gt; Подпункт 17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16) испрашиваемый лесной участок расположен в границах территории опережающего развития или особой экономической зоны &lt;59&gt;;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&lt;59&gt; Подпункт 18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17) испрашиваемый лесной участок расположен в границах территорий традиционного природопользования коренных малочисленных народов Севера, Сибири и Дальнего Востока Российской Федерации &lt;60&gt;;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&lt;60&gt; Подпункт 19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18) испрашиваемый лесной участок изъят для государственных или муниципальных нужд &lt;61&gt;;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&lt;61&gt; Подпункт 20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19) испрашиваемый лесной участок является лесным участком из состава земель лесного фонда и на таком лесном участке расположены особо защитные участки лесов или защитные леса, относящиеся к следующим категориям защитных лесов: леса, расположенные на особо охраняемых природных территориях; леса, расположенные в первом и втором поясах зон санитарной охраны источников питьевого и хозяйственно-бытового водоснабжения;</w:t>
      </w:r>
      <w:proofErr w:type="gramEnd"/>
      <w:r w:rsidRPr="009B0477">
        <w:rPr>
          <w:rFonts w:ascii="Times New Roman" w:hAnsi="Times New Roman" w:cs="Times New Roman"/>
          <w:sz w:val="24"/>
          <w:szCs w:val="24"/>
        </w:rPr>
        <w:t xml:space="preserve"> леса, расположенные в зеленых зонах; леса, расположенные в лесопарковых зонах; леса, имеющие научное или историко-культурное значение; запретные полосы лесов, расположенные вдоль водных объектов; </w:t>
      </w:r>
      <w:proofErr w:type="spellStart"/>
      <w:r w:rsidRPr="009B0477">
        <w:rPr>
          <w:rFonts w:ascii="Times New Roman" w:hAnsi="Times New Roman" w:cs="Times New Roman"/>
          <w:sz w:val="24"/>
          <w:szCs w:val="24"/>
        </w:rPr>
        <w:t>нерестоохранные</w:t>
      </w:r>
      <w:proofErr w:type="spellEnd"/>
      <w:r w:rsidRPr="009B0477">
        <w:rPr>
          <w:rFonts w:ascii="Times New Roman" w:hAnsi="Times New Roman" w:cs="Times New Roman"/>
          <w:sz w:val="24"/>
          <w:szCs w:val="24"/>
        </w:rPr>
        <w:t xml:space="preserve"> полосы лесов; городские леса &lt;62&gt;;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&lt;62&gt; Подпункт 21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20) испрашиваемый лесной участок является земельным участком общего пользования или расположен в границах земель общего пользования, территории общего пользования &lt;63&gt;;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&lt;63&gt; Подпункт 22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21) испрашиваемый лесной участок является земельным участком, который не может быть предоставлен в соответствии с частью 3 статьи 2 Федерального закона N 119-ФЗ &lt;64&gt;;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&lt;64&gt; Подпункт 23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22) границы испрашиваемого лесного участка, который предстоит образовать в соответствии со схемой размещения земельного участка, пересекают границы земельного участка, который не может быть предоставлен по основаниям, предусмотренным пунктами 1 - 23 статьи 7 Федерального закона N 119-ФЗ, либо испрашиваемый лесной участок образуется из земель или земельных участков, которые не могут быть предоставлены по указанным основаниям &lt;65&gt;;</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&lt;65&gt; Подпункт 24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 xml:space="preserve">23) заявление подано гражданином, с которым ранее в соответствии с Федеральным законом N 119-ФЗ заключался договор безвозмездного пользования лесным участком, в том числе с несколькими гражданами, за исключением случаев, если такой договор был признан недействительным в соответствии с частью 7 статьи 9 Федерального закона N 119-ФЗ или прекращен в связи с отказом гражданина от договора безвозмездного </w:t>
      </w:r>
      <w:r w:rsidRPr="009B0477">
        <w:rPr>
          <w:rFonts w:ascii="Times New Roman" w:hAnsi="Times New Roman" w:cs="Times New Roman"/>
          <w:sz w:val="24"/>
          <w:szCs w:val="24"/>
        </w:rPr>
        <w:lastRenderedPageBreak/>
        <w:t>пользования лесным участком в</w:t>
      </w:r>
      <w:proofErr w:type="gramEnd"/>
      <w:r w:rsidRPr="009B0477">
        <w:rPr>
          <w:rFonts w:ascii="Times New Roman" w:hAnsi="Times New Roman" w:cs="Times New Roman"/>
          <w:sz w:val="24"/>
          <w:szCs w:val="24"/>
        </w:rPr>
        <w:t xml:space="preserve"> </w:t>
      </w:r>
      <w:proofErr w:type="gramStart"/>
      <w:r w:rsidRPr="009B0477">
        <w:rPr>
          <w:rFonts w:ascii="Times New Roman" w:hAnsi="Times New Roman" w:cs="Times New Roman"/>
          <w:sz w:val="24"/>
          <w:szCs w:val="24"/>
        </w:rPr>
        <w:t>соответствии</w:t>
      </w:r>
      <w:proofErr w:type="gramEnd"/>
      <w:r w:rsidRPr="009B0477">
        <w:rPr>
          <w:rFonts w:ascii="Times New Roman" w:hAnsi="Times New Roman" w:cs="Times New Roman"/>
          <w:sz w:val="24"/>
          <w:szCs w:val="24"/>
        </w:rPr>
        <w:t xml:space="preserve"> с частью 21.2, 21.5, 21.11 или 27 статьи 8 Федерального закона N 119-ФЗ либо если лесной участок, ранее предоставленный гражданину на основании договора безвозмездного пользования, предоставлен этому гражданину в соответствии с Федеральным законом N 119-ФЗ в собственность или аренду &lt;66&gt;;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&lt;66&gt; Подпункт 25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24) испрашиваемый лесной участок расположен в границах центральной экологической зоны Байкальской природной территории &lt;67&gt;;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&lt;67&gt; Подпункт 26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25) испрашиваемый лесной участок расположен на территории субъекта Российской Федерации или муниципального образования, указанных в пунктах 2, 3, 7, 11, 13, 16, 18 и 19 статьи 1 Федерального закона N 119-ФЗ, вне границ территорий, определенных в соответствии с частью 3.5 статьи 2 Федерального закона N 119-ФЗ &lt;68&gt;;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&lt;68&gt; Подпункт 27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26) в случаях, предусмотренных частью 18 статьи 5, частью 4.3 статьи 6 Федерального закона N 119-ФЗ &lt;69&gt;;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&lt;69&gt; Подпункт 28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27) полномочия представителя заявителя не подтверждены;</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28) документы, подтверждающие наличие опечатки и (или) ошибки, не представлены;</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29) в документе, являющемся результатом предоставления Услуги, отсутствуют ошибки (опечатки).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28.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N 3, содержащейся в приложении к настоящему Административному регламенту.</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1"/>
        <w:rPr>
          <w:rFonts w:ascii="Times New Roman" w:hAnsi="Times New Roman" w:cs="Times New Roman"/>
          <w:sz w:val="24"/>
          <w:szCs w:val="24"/>
        </w:rPr>
      </w:pPr>
      <w:r w:rsidRPr="009B0477">
        <w:rPr>
          <w:rFonts w:ascii="Times New Roman" w:hAnsi="Times New Roman" w:cs="Times New Roman"/>
          <w:b/>
          <w:sz w:val="24"/>
          <w:szCs w:val="24"/>
        </w:rPr>
        <w:t>III. Состав, последовательность и сроки выполнения</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административных процедур</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 xml:space="preserve">Перечень </w:t>
      </w:r>
      <w:proofErr w:type="gramStart"/>
      <w:r w:rsidRPr="009B0477">
        <w:rPr>
          <w:rFonts w:ascii="Times New Roman" w:hAnsi="Times New Roman" w:cs="Times New Roman"/>
          <w:b/>
          <w:sz w:val="24"/>
          <w:szCs w:val="24"/>
        </w:rPr>
        <w:t>осуществляемых</w:t>
      </w:r>
      <w:proofErr w:type="gramEnd"/>
      <w:r w:rsidRPr="009B0477">
        <w:rPr>
          <w:rFonts w:ascii="Times New Roman" w:hAnsi="Times New Roman" w:cs="Times New Roman"/>
          <w:b/>
          <w:sz w:val="24"/>
          <w:szCs w:val="24"/>
        </w:rPr>
        <w:t xml:space="preserve"> при предоставлении Услуги</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административных процедур</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29. Перечень административных процедур, осуществляемых при предоставлении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профилирование;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б) прием заявления и документов, необходимых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проверка заявления и документов, необходимых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г) приостановление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д) межведомственное информационное взаимодействие;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е) принятие решения о предоставлении (об отказе в предоставлении)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ж) предоставление результата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Профилирование заявителя</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30. По результатам получения ответов от заявителя на вопросы анкетирования определяется перечень комбинаций значений признаков заявителя категорий (признаков) заявителя на основании идентификаторов, приведенных в приложении к настоящему Административному регламенту.</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31. Профилирование осуществляется: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посредством Единого портала &lt;70&gt;;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&lt;70&gt; 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N 861.</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в Органе власти;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в МФЦ;</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г) посредством Регионального портала &lt;71&gt;;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&lt;71&gt; Постановление Правительства Российской Федерации от 20 октября 2021 г. N 1785 "Об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Российской Федерации вправе обеспечить</w:t>
      </w:r>
      <w:proofErr w:type="gramEnd"/>
      <w:r w:rsidRPr="009B0477">
        <w:rPr>
          <w:rFonts w:ascii="Times New Roman" w:hAnsi="Times New Roman" w:cs="Times New Roman"/>
          <w:sz w:val="24"/>
          <w:szCs w:val="24"/>
        </w:rPr>
        <w:t xml:space="preserve"> возможность их предоставления через региональные порталы государственных и муниципальных услуг".</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д) посредством электронного сервиса "личный кабинет", предусмотренного частью 1 статьи 93.5 Лесного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Прием заявления и документов, необходимых</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для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32. Состав заявления и перечень документов, необходимых для предоставления Услуги в соответствии с категорией (признаками) заявителя, а также способы подачи </w:t>
      </w:r>
      <w:r w:rsidRPr="009B0477">
        <w:rPr>
          <w:rFonts w:ascii="Times New Roman" w:hAnsi="Times New Roman" w:cs="Times New Roman"/>
          <w:sz w:val="24"/>
          <w:szCs w:val="24"/>
        </w:rPr>
        <w:lastRenderedPageBreak/>
        <w:t>указанных заявления и документов приведены в таблице N 2, содержащейся в приложении к настоящему Административному регламенту.</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33. Способами установления личности заявителя (представителя заявителя) при взаимодействии с заявителями являются: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а) заказным почтовым отправлением с уведомлением о вручении - копия документа, удостоверяющего личность заявителя (представителя заявителя), </w:t>
      </w:r>
      <w:proofErr w:type="gramStart"/>
      <w:r w:rsidRPr="009B0477">
        <w:rPr>
          <w:rFonts w:ascii="Times New Roman" w:hAnsi="Times New Roman" w:cs="Times New Roman"/>
          <w:sz w:val="24"/>
          <w:szCs w:val="24"/>
        </w:rPr>
        <w:t>верность</w:t>
      </w:r>
      <w:proofErr w:type="gramEnd"/>
      <w:r w:rsidRPr="009B0477">
        <w:rPr>
          <w:rFonts w:ascii="Times New Roman" w:hAnsi="Times New Roman" w:cs="Times New Roman"/>
          <w:sz w:val="24"/>
          <w:szCs w:val="24"/>
        </w:rPr>
        <w:t xml:space="preserve"> которой засвидетельствована в порядке, установленном статьей 77 Основ законодательства Российской Федерации о нотариате от 11 февраля 1993 г. N 4462-1;</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в Органе власти - документ, удостоверяющий личность заявителя (представителя заявителя);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в МФЦ - документ, удостоверяющий личность заявителя (представителя заявителя);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г) посредством Единого портала - федеральная государственная информационная система "Единая система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&lt;72&gt;, виды электронной подписи, предусмотренные статьей 93.8 Лесного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&lt;72&gt; Постановление Правительства Российской Федерации от 28 ноября 2011 г. N 977 "О федеральной государственной информационной системе "Единая система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д) посредством Регионального портала - федеральная государственная информационная система "Единая система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&lt;79&gt;, виды электронной подписи, предусмотренные статьей 93.8 Лесного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е) посредством электронного сервиса "личный кабинет", предусмотренного частью 1 статьи 93.5 Лесного кодекса Российской Федерации,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&lt;79&gt;, виды электронной подписи, предусмотренные статьей 93.8 Лесного кодекса Российской Федерации.</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34. Основания для отказа в приеме заявления и документов, необходимых для предоставления Услуги, законодательством Российской Федерации не предусмотрены.</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35. Услуга не предусматривает возможности приема Органом власти или МФЦ заявления и документов, необходимых для предоставления Услуги, по выбору заявителя, независимо от места жительства, места пребывания или места нахождения заявителя.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36. Срок регистрации заявления и документов, необходимых для предоставления Услуги, составляет со дня подачи заявления и документов, необходимых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в Органе власти, в МФЦ - 1 рабочий день;</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в Орган власти посредством почтовой связи - 1 рабочий день;</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в электронной форме посредством Единого портала, Регионального портала, посредством электронного сервиса "личный кабинет", предусмотренного частью 1 статьи 93.5 Лесного кодекса Российской Федерации &lt;73&gt;, - автоматически &lt;74&gt; в день подачи заявления и документов, необходимых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&lt;73&gt; Часть 1 статьи 93.5 Лесного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&lt;74&gt; Пункты 7 и 8 Правил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w:t>
      </w:r>
      <w:proofErr w:type="gramEnd"/>
      <w:r w:rsidRPr="009B0477">
        <w:rPr>
          <w:rFonts w:ascii="Times New Roman" w:hAnsi="Times New Roman" w:cs="Times New Roman"/>
          <w:sz w:val="24"/>
          <w:szCs w:val="24"/>
        </w:rPr>
        <w:t xml:space="preserve"> для получения и обработки такими органами и организациями указанных обращений и сообщений и направления ответов на такие обращения и сообщения, утвержденных постановлением Правительства Российской Федерации от 27 декабря 2023 г. N 2334.</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Проверка заявления и документов, необходимых</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для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37. Проверка заявления и документов, необходимых для предоставления Услуги, проводится Органом власти: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при обращении заявителя за предоставлением лесного участка, расположенного в границах земель лесного фонда, в безвозмездное пользование без проведения торгов - в течение 10 дней &lt;75&gt; со дня поступления заявления;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&lt;75&gt; Пункт 3 статьи 39.17 Земельного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при обращении заявителя за предоставлением лесного участка, расположенного в границах земель лесного фонда, в безвозмездное пользование без проведения торгов в порядке, предусмотренном Федеральным законом N 119-ФЗ - в течение 7 рабочих дней &lt;76&gt; со дня поступления заявления.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&lt;76&gt; Часть 2 статьи 5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38. Орган власти возвращает заявление и документы, необходимые для предоставления Услуги, заявителю при наличии оснований, предусмотренных частью 2 </w:t>
      </w:r>
      <w:r w:rsidRPr="009B0477">
        <w:rPr>
          <w:rFonts w:ascii="Times New Roman" w:hAnsi="Times New Roman" w:cs="Times New Roman"/>
          <w:sz w:val="24"/>
          <w:szCs w:val="24"/>
        </w:rPr>
        <w:lastRenderedPageBreak/>
        <w:t>статьи 5 Федерального закона N 119-ФЗ, пунктом 3 статьи 39.17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39. Орган власти возвращает заявление и документы, необходимые для предоставления Услуги, с указанием причин возврата.</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Приостановление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40. Предоставление Услуги приостанавливается при обращении заявителя за предоставлением лесного участка, расположенного в границах земель лесного фонда, в безвозмездное пользование без проведения торгов в порядке, предусмотренном Федеральным законом N 119-ФЗ, при наличии оснований, указанных в таблице N 3, содержащейся в приложении к настоящему Административному регламенту.</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41. Сотрудник Органа власти уведомляет заявителя о приостановлении предоставления Услуги с указанием оснований приостановления. До устранения причин, послуживших основанием для приостановления предоставления Услуги, сотрудники Органа власти административных действий не осуществляют.</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42. Орган власти возобновляет предоставление Услуги при наличии следующего основания - принятие решения о предоставлении другому лицу лесного участка в безвозмездное пользование или об отказе в предоставлении другому лицу лесного участка в безвозмездное пользование &lt;77&gt;.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 w:name="P467"/>
      <w:bookmarkEnd w:id="2"/>
      <w:r w:rsidRPr="009B0477">
        <w:rPr>
          <w:rFonts w:ascii="Times New Roman" w:hAnsi="Times New Roman" w:cs="Times New Roman"/>
          <w:sz w:val="24"/>
          <w:szCs w:val="24"/>
        </w:rPr>
        <w:t>&lt;77&gt; Пункт 4 части 5 статьи 5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43. Предоставление Услуги приостанавливается на срок до принятия решения о предоставлении другому лицу земельного участка в безвозмездное пользование или об отказе в предоставлении другому лицу земельного участка в безвозмездное пользование &lt;77&gt;.</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Межведомственное информационное взаимодействие</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44. Для получения Услуги необходимо направление следующих информационных запросов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в Публично-правовую компанию "</w:t>
      </w:r>
      <w:proofErr w:type="spellStart"/>
      <w:r w:rsidRPr="009B0477">
        <w:rPr>
          <w:rFonts w:ascii="Times New Roman" w:hAnsi="Times New Roman" w:cs="Times New Roman"/>
          <w:sz w:val="24"/>
          <w:szCs w:val="24"/>
        </w:rPr>
        <w:t>Роскадастр</w:t>
      </w:r>
      <w:proofErr w:type="spellEnd"/>
      <w:r w:rsidRPr="009B0477">
        <w:rPr>
          <w:rFonts w:ascii="Times New Roman" w:hAnsi="Times New Roman" w:cs="Times New Roman"/>
          <w:sz w:val="24"/>
          <w:szCs w:val="24"/>
        </w:rPr>
        <w:t>" - "Прием обращений в ФГИС ЕГРН";</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в Федеральную нотариальную палату - "Веб-сервис ФНП подтверждения нотариального удостоверенного документа";</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в Федеральную налоговую службу - "Открытые сведения из ЕГРЮЛ по запросам органов государственной власти и организаций, зарегистрированных в СМЭВ"; "Открытые сведения из ЕГРИП по запросам органов государственной власти и организаций, зарегистрированных в СМЭВ".</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proofErr w:type="gramStart"/>
      <w:r w:rsidRPr="009B0477">
        <w:rPr>
          <w:rFonts w:ascii="Times New Roman" w:hAnsi="Times New Roman" w:cs="Times New Roman"/>
          <w:b/>
          <w:sz w:val="24"/>
          <w:szCs w:val="24"/>
        </w:rPr>
        <w:t>Принятие решения о предоставлении (об отказе</w:t>
      </w:r>
      <w:proofErr w:type="gramEnd"/>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в предоставлении)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45. Основания для отказа в предоставлении Услуги указаны в таблице N 3, содержащейся в приложении к настоящему Административному регламенту.</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46. Принятие решения о предоставлении Услуги осуществляется в срок, не превышающий:</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при обращении заявителя за предоставлением лесных участков, расположенных в границах земель лесного фонда, в безвозмездное пользование без проведения торгов - 20 дней со дня регистрации заявления и документов, необходимых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при обращении заявителя за предоставлением лесных участков, расположенных в границах земель лесного фонда, в безвозмездное пользование без проведения торгов в порядке, предусмотренном Федеральным законом N 119-ФЗ, - 18 рабочих дней со дня поступления заявления и документов, необходимых для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Предоставление результата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47. Предоставление результата Услуги осуществляется в срок, не превышающий 1 рабочего дня со дня принятия решения о предоставлении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48. Услуга не предусматривает возможности предоставления Органом власти или МФЦ результата Услуги по выбору заявителя, независимо от места жительства, места пребывания или места нахождения заявителя.</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1"/>
        <w:rPr>
          <w:rFonts w:ascii="Times New Roman" w:hAnsi="Times New Roman" w:cs="Times New Roman"/>
          <w:sz w:val="24"/>
          <w:szCs w:val="24"/>
        </w:rPr>
      </w:pPr>
      <w:r w:rsidRPr="009B0477">
        <w:rPr>
          <w:rFonts w:ascii="Times New Roman" w:hAnsi="Times New Roman" w:cs="Times New Roman"/>
          <w:b/>
          <w:sz w:val="24"/>
          <w:szCs w:val="24"/>
        </w:rPr>
        <w:t>IV. Способы информирования заявителя об изменении статуса</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рассмотрения заявления</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49. Перечень способов информирования заявителя об изменении статуса рассмотрения заявления: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в личный кабинет заявителя на Едином портале &lt;78&gt;;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&lt;78&gt; Постановление N 277.</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б) посредством Регионального портала;</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в Органе власти.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50. Сведения о ходе предоставления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 &lt;79&gt;.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 w:name="P503"/>
      <w:bookmarkEnd w:id="3"/>
      <w:proofErr w:type="gramStart"/>
      <w:r w:rsidRPr="009B0477">
        <w:rPr>
          <w:rFonts w:ascii="Times New Roman" w:hAnsi="Times New Roman" w:cs="Times New Roman"/>
          <w:sz w:val="24"/>
          <w:szCs w:val="24"/>
        </w:rPr>
        <w:t xml:space="preserve">&lt;79&gt; Пункт 2 Правил направления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 предоставления </w:t>
      </w:r>
      <w:r w:rsidRPr="009B0477">
        <w:rPr>
          <w:rFonts w:ascii="Times New Roman" w:hAnsi="Times New Roman" w:cs="Times New Roman"/>
          <w:sz w:val="24"/>
          <w:szCs w:val="24"/>
        </w:rPr>
        <w:lastRenderedPageBreak/>
        <w:t>государственной или муниципальной услуги, результатов</w:t>
      </w:r>
      <w:proofErr w:type="gramEnd"/>
      <w:r w:rsidRPr="009B0477">
        <w:rPr>
          <w:rFonts w:ascii="Times New Roman" w:hAnsi="Times New Roman" w:cs="Times New Roman"/>
          <w:sz w:val="24"/>
          <w:szCs w:val="24"/>
        </w:rPr>
        <w:t xml:space="preserve"> предоставления услуги, указанной в части 3 статьи 1 Федерального закона "Об организации предоставления государственных и муниципальных услуг", утвержденных Постановлением N 277.</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1"/>
        <w:rPr>
          <w:rFonts w:ascii="Times New Roman" w:hAnsi="Times New Roman" w:cs="Times New Roman"/>
          <w:sz w:val="24"/>
          <w:szCs w:val="24"/>
        </w:rPr>
      </w:pPr>
      <w:r w:rsidRPr="009B0477">
        <w:rPr>
          <w:rFonts w:ascii="Times New Roman" w:hAnsi="Times New Roman" w:cs="Times New Roman"/>
          <w:sz w:val="24"/>
          <w:szCs w:val="24"/>
        </w:rPr>
        <w:t>Приложение</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к Административному регламенту</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 xml:space="preserve">по предоставлению </w:t>
      </w:r>
      <w:proofErr w:type="gramStart"/>
      <w:r w:rsidRPr="009B0477">
        <w:rPr>
          <w:rFonts w:ascii="Times New Roman" w:hAnsi="Times New Roman" w:cs="Times New Roman"/>
          <w:sz w:val="24"/>
          <w:szCs w:val="24"/>
        </w:rPr>
        <w:t>исполнительными</w:t>
      </w:r>
      <w:proofErr w:type="gramEnd"/>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 xml:space="preserve">органами субъектов </w:t>
      </w:r>
      <w:proofErr w:type="gramStart"/>
      <w:r w:rsidRPr="009B0477">
        <w:rPr>
          <w:rFonts w:ascii="Times New Roman" w:hAnsi="Times New Roman" w:cs="Times New Roman"/>
          <w:sz w:val="24"/>
          <w:szCs w:val="24"/>
        </w:rPr>
        <w:t>Российской</w:t>
      </w:r>
      <w:proofErr w:type="gramEnd"/>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Федерации государственной услуги</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в сфере переданных полномочий</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Российской Федерации "Предоставление</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лесных участков, расположенных</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в границах земель лесного фонда,</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 xml:space="preserve">в безвозмездное пользование </w:t>
      </w:r>
      <w:proofErr w:type="gramStart"/>
      <w:r w:rsidRPr="009B0477">
        <w:rPr>
          <w:rFonts w:ascii="Times New Roman" w:hAnsi="Times New Roman" w:cs="Times New Roman"/>
          <w:sz w:val="24"/>
          <w:szCs w:val="24"/>
        </w:rPr>
        <w:t>без</w:t>
      </w:r>
      <w:proofErr w:type="gramEnd"/>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 xml:space="preserve">проведения торгов", </w:t>
      </w:r>
      <w:proofErr w:type="gramStart"/>
      <w:r w:rsidRPr="009B0477">
        <w:rPr>
          <w:rFonts w:ascii="Times New Roman" w:hAnsi="Times New Roman" w:cs="Times New Roman"/>
          <w:sz w:val="24"/>
          <w:szCs w:val="24"/>
        </w:rPr>
        <w:t>утвержденному</w:t>
      </w:r>
      <w:proofErr w:type="gramEnd"/>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приказом Минприроды России</w:t>
      </w:r>
    </w:p>
    <w:p w:rsidR="00BD1E88" w:rsidRPr="009B0477" w:rsidRDefault="00BD1E88">
      <w:pPr>
        <w:spacing w:after="1" w:line="220" w:lineRule="atLeast"/>
        <w:jc w:val="right"/>
        <w:rPr>
          <w:rFonts w:ascii="Times New Roman" w:hAnsi="Times New Roman" w:cs="Times New Roman"/>
          <w:sz w:val="24"/>
          <w:szCs w:val="24"/>
        </w:rPr>
      </w:pPr>
      <w:r w:rsidRPr="009B0477">
        <w:rPr>
          <w:rFonts w:ascii="Times New Roman" w:hAnsi="Times New Roman" w:cs="Times New Roman"/>
          <w:sz w:val="24"/>
          <w:szCs w:val="24"/>
        </w:rPr>
        <w:t>от 30.01.2026 N 44</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rPr>
          <w:rFonts w:ascii="Times New Roman" w:hAnsi="Times New Roman" w:cs="Times New Roman"/>
          <w:sz w:val="24"/>
          <w:szCs w:val="24"/>
        </w:rPr>
      </w:pPr>
      <w:bookmarkStart w:id="4" w:name="P523"/>
      <w:bookmarkEnd w:id="4"/>
      <w:r w:rsidRPr="009B0477">
        <w:rPr>
          <w:rFonts w:ascii="Times New Roman" w:hAnsi="Times New Roman" w:cs="Times New Roman"/>
          <w:b/>
          <w:sz w:val="24"/>
          <w:szCs w:val="24"/>
        </w:rPr>
        <w:t>ПЕРЕЧЕНЬ</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УСЛОВНЫХ ОБОЗНАЧЕНИЙ И УСЛОВНЫХ СОКРАЩЕНИЙ, ИДЕНТИФИКАТОРЫ</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КАТЕГОРИЙ (ПРИЗНАКОВ) ЗАЯВИТЕЛЕЙ, ИСЧЕРПЫВАЮЩИЙ ПЕРЕЧЕНЬ</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ДОКУМЕНТОВ, НЕОБХОДИМЫХ ДЛЯ ПРЕДОСТАВЛЕНИЯ УСЛУГИ,</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ИСЧЕРПЫВАЮЩИЙ ПЕРЕЧЕНЬ ОСНОВАНИЙ ДЛЯ ОТКАЗА В ПРИЕМЕ</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ЗАЯВЛЕНИЯ О ПРЕДОСТАВЛЕНИИ УСЛУГИ И ДОКУМЕНТОВ, НЕОБХОДИМЫХ</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ДЛЯ ПРЕДОСТАВЛЕНИЯ УСЛУГИ, ОСНОВАНИЙ ДЛЯ ПРИОСТАНОВЛЕНИЯ</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ПРЕДОСТАВЛЕНИЯ УСЛУГИ ИЛИ ОТКАЗА В ПРЕДОСТАВЛЕНИИ</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УСЛУГИ, ФОРМЫ ЗАЯВЛЕНИЙ О ПРЕДОСТАВЛЕНИИ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I. Перечень условных обозначений и условных сокращений</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outlineLvl w:val="3"/>
        <w:rPr>
          <w:rFonts w:ascii="Times New Roman" w:hAnsi="Times New Roman" w:cs="Times New Roman"/>
          <w:sz w:val="24"/>
          <w:szCs w:val="24"/>
        </w:rPr>
      </w:pPr>
      <w:r w:rsidRPr="009B0477">
        <w:rPr>
          <w:rFonts w:ascii="Times New Roman" w:hAnsi="Times New Roman" w:cs="Times New Roman"/>
          <w:b/>
          <w:sz w:val="24"/>
          <w:szCs w:val="24"/>
        </w:rPr>
        <w:t>1. Условные сокращения: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а) заявители - граждане, в том числе индивидуальные предприниматели, юридические лица, в том числе организации, определенные пунктом 2 статьи 39.10 Земельного кодекса Российской Федерации, или их уполномоченные представители;</w:t>
      </w:r>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б) заявление - обращение заявителей за предоставлением лесных участков, расположенных в границах земель лесного фонда, в безвозмездное пользование без проведения торгов, или за предоставлением лесных участков, расположенных в границах земель лесного фонда, в безвозмездное пользование без проведения торгов в порядке, предусмотренном Федеральным законом N 119-ФЗ, или за исправлением допущенных опечаток и (или) ошибок в выданном результате предоставления Услуги;</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в) Услуга - государственная услуга по предоставлению лесных участков, расположенных в границах земель лесного фонда, в безвозмездное пользование без проведения торгов, в безвозмездное пользование без проведения торгов;</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г) документы - документы и (или) информация (сведения), необходимые для предоставления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д) Единый портал - федеральная государственная информационная система "Единый портал государственных и муниципальных услуг (функций)" &lt;80&gt;;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&lt;80&gt; 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N 861.</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е) Региональный портал - государственная информационная система "Региональный портал государственных и муниципальных услуг";</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ж) Электронный сервис "личный кабинет", предусмотренный частью 1 статьи 93.5 Лесного кодекса Российской Федерации, - официальный сайт уполномоченного органа государственной власти в информационно-телекоммуникационной сети "Интернет" с использованием единой системы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&lt;81&gt;;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&lt;81&gt; Часть 1 статьи 93.5 Лесного кодекса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з) Орган власти - исполнительный орган субъекта Российской Федерации, осуществляющий переданные полномочия Российской Федерации в области лесных отношений;</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и) МФЦ - многофункциональный центр предоставления государственных и муниципальных услуг, который осуществляет при наличии соглашения с Органом власти предоставление государственных и муниципальных услуг &lt;82&gt;;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&lt;82&gt; Статья 15 Федерального закона от 27 июля 2010 г. N 210-ФЗ "Об организации предоставления государственных и муниципальных услуг".</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к) Федеральный закон N 119-ФЗ - Федеральный закон от 1 мая 2016 г.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BD1E88" w:rsidRPr="009B0477" w:rsidRDefault="00BD1E88">
      <w:pPr>
        <w:spacing w:before="220" w:after="1" w:line="220" w:lineRule="atLeast"/>
        <w:ind w:firstLine="540"/>
        <w:jc w:val="both"/>
        <w:rPr>
          <w:rFonts w:ascii="Times New Roman" w:hAnsi="Times New Roman" w:cs="Times New Roman"/>
          <w:sz w:val="24"/>
          <w:szCs w:val="24"/>
        </w:rPr>
      </w:pPr>
      <w:proofErr w:type="gramStart"/>
      <w:r w:rsidRPr="009B0477">
        <w:rPr>
          <w:rFonts w:ascii="Times New Roman" w:hAnsi="Times New Roman" w:cs="Times New Roman"/>
          <w:sz w:val="24"/>
          <w:szCs w:val="24"/>
        </w:rPr>
        <w:t>л) Постановление N 277 - постановление Правительства Российской Федерации от 1 марта 2022 г. N 277 "О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w:t>
      </w:r>
      <w:proofErr w:type="gramEnd"/>
      <w:r w:rsidRPr="009B0477">
        <w:rPr>
          <w:rFonts w:ascii="Times New Roman" w:hAnsi="Times New Roman" w:cs="Times New Roman"/>
          <w:sz w:val="24"/>
          <w:szCs w:val="24"/>
        </w:rPr>
        <w:t xml:space="preserve"> и муниципальных услуг",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 xml:space="preserve">м) испрашиваемый лесной участок - лесной участок, </w:t>
      </w:r>
      <w:proofErr w:type="gramStart"/>
      <w:r w:rsidRPr="009B0477">
        <w:rPr>
          <w:rFonts w:ascii="Times New Roman" w:hAnsi="Times New Roman" w:cs="Times New Roman"/>
          <w:sz w:val="24"/>
          <w:szCs w:val="24"/>
        </w:rPr>
        <w:t>заявление</w:t>
      </w:r>
      <w:proofErr w:type="gramEnd"/>
      <w:r w:rsidRPr="009B0477">
        <w:rPr>
          <w:rFonts w:ascii="Times New Roman" w:hAnsi="Times New Roman" w:cs="Times New Roman"/>
          <w:sz w:val="24"/>
          <w:szCs w:val="24"/>
        </w:rPr>
        <w:t xml:space="preserve"> о предоставлении которого в безвозмездное пользование подано.</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outlineLvl w:val="3"/>
        <w:rPr>
          <w:rFonts w:ascii="Times New Roman" w:hAnsi="Times New Roman" w:cs="Times New Roman"/>
          <w:sz w:val="24"/>
          <w:szCs w:val="24"/>
        </w:rPr>
      </w:pPr>
      <w:r w:rsidRPr="009B0477">
        <w:rPr>
          <w:rFonts w:ascii="Times New Roman" w:hAnsi="Times New Roman" w:cs="Times New Roman"/>
          <w:b/>
          <w:sz w:val="24"/>
          <w:szCs w:val="24"/>
        </w:rPr>
        <w:t>2. Условные обозначения:</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1) </w:t>
      </w:r>
      <w:proofErr w:type="gramStart"/>
      <w:r w:rsidRPr="009B0477">
        <w:rPr>
          <w:rFonts w:ascii="Times New Roman" w:hAnsi="Times New Roman" w:cs="Times New Roman"/>
          <w:sz w:val="24"/>
          <w:szCs w:val="24"/>
        </w:rPr>
        <w:t>З</w:t>
      </w:r>
      <w:proofErr w:type="gramEnd"/>
      <w:r w:rsidRPr="009B0477">
        <w:rPr>
          <w:rFonts w:ascii="Times New Roman" w:hAnsi="Times New Roman" w:cs="Times New Roman"/>
          <w:sz w:val="24"/>
          <w:szCs w:val="24"/>
        </w:rPr>
        <w:t xml:space="preserve"> - граждане, в том числе индивидуальные предприниматели, юридические лица, а также организации, определенные пунктом 2 статьи 39.10 Земельного кодекса Российской Федерации, или их уполномоченные представители;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 </w:t>
      </w: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егрн</w:t>
      </w:r>
      <w:proofErr w:type="spellEnd"/>
      <w:r w:rsidRPr="009B0477">
        <w:rPr>
          <w:rFonts w:ascii="Times New Roman" w:hAnsi="Times New Roman" w:cs="Times New Roman"/>
          <w:sz w:val="24"/>
          <w:szCs w:val="24"/>
          <w:vertAlign w:val="subscript"/>
        </w:rPr>
        <w:t>)</w:t>
      </w:r>
      <w:r w:rsidRPr="009B0477">
        <w:rPr>
          <w:rFonts w:ascii="Times New Roman" w:hAnsi="Times New Roman" w:cs="Times New Roman"/>
          <w:sz w:val="24"/>
          <w:szCs w:val="24"/>
        </w:rPr>
        <w:t xml:space="preserve"> - заявители, у которых право на объект недвижимости зарегистрировано в Едином государственном реестре недвижимости и (или) сведения об объекте недвижимости внесены в Единый государственный реестр недвижимости;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3) </w:t>
      </w: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прдн</w:t>
      </w:r>
      <w:proofErr w:type="spellEnd"/>
      <w:r w:rsidRPr="009B0477">
        <w:rPr>
          <w:rFonts w:ascii="Times New Roman" w:hAnsi="Times New Roman" w:cs="Times New Roman"/>
          <w:sz w:val="24"/>
          <w:szCs w:val="24"/>
          <w:vertAlign w:val="subscript"/>
        </w:rPr>
        <w:t>)</w:t>
      </w:r>
      <w:r w:rsidRPr="009B0477">
        <w:rPr>
          <w:rFonts w:ascii="Times New Roman" w:hAnsi="Times New Roman" w:cs="Times New Roman"/>
          <w:sz w:val="24"/>
          <w:szCs w:val="24"/>
        </w:rPr>
        <w:t xml:space="preserve"> - заявители, у которых право на объект недвижимости не зарегистрировано в Едином государственном реестре недвижимости и (или) сведения об объекте недвижимости не внесены в Единый государственный реестр недвижимости;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4) Г - граждане;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5) ИП - индивидуальные предприниматели;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6) ЮЛ - юридическое лицо;</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7) О - организации, определенные пунктом 2 статьи 39.10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8) </w:t>
      </w: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през</w:t>
      </w:r>
      <w:proofErr w:type="spellEnd"/>
      <w:r w:rsidRPr="009B0477">
        <w:rPr>
          <w:rFonts w:ascii="Times New Roman" w:hAnsi="Times New Roman" w:cs="Times New Roman"/>
          <w:sz w:val="24"/>
          <w:szCs w:val="24"/>
          <w:vertAlign w:val="subscript"/>
        </w:rPr>
        <w:t>)</w:t>
      </w:r>
      <w:r w:rsidRPr="009B0477">
        <w:rPr>
          <w:rFonts w:ascii="Times New Roman" w:hAnsi="Times New Roman" w:cs="Times New Roman"/>
          <w:sz w:val="24"/>
          <w:szCs w:val="24"/>
        </w:rPr>
        <w:t xml:space="preserve"> - заявители, в отношении которых принято решение о предварительном согласовании предоставления лесного участка в случае, если лесной участок предстоит образовать или границы лесного участка подлежат уточнению в соответствии с Федеральным законом от 13 июля 2015 г. N 218-ФЗ "О государственной регистрации недвижимости";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9) </w:t>
      </w: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двр</w:t>
      </w:r>
      <w:proofErr w:type="spellEnd"/>
      <w:r w:rsidRPr="009B0477">
        <w:rPr>
          <w:rFonts w:ascii="Times New Roman" w:hAnsi="Times New Roman" w:cs="Times New Roman"/>
          <w:sz w:val="24"/>
          <w:szCs w:val="24"/>
          <w:vertAlign w:val="subscript"/>
        </w:rPr>
        <w:t>)</w:t>
      </w:r>
      <w:r w:rsidRPr="009B0477">
        <w:rPr>
          <w:rFonts w:ascii="Times New Roman" w:hAnsi="Times New Roman" w:cs="Times New Roman"/>
          <w:sz w:val="24"/>
          <w:szCs w:val="24"/>
        </w:rPr>
        <w:t xml:space="preserve"> - заявители, обратившиеся за предоставлением лесных участков, расположенных в границах земель лесного фонда, в безвозмездное пользование в порядке, предусмотренном Федеральным законом N 119-ФЗ;</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10)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з)</w:t>
      </w:r>
      <w:r w:rsidRPr="009B0477">
        <w:rPr>
          <w:rFonts w:ascii="Times New Roman" w:hAnsi="Times New Roman" w:cs="Times New Roman"/>
          <w:sz w:val="24"/>
          <w:szCs w:val="24"/>
        </w:rPr>
        <w:t xml:space="preserve"> - заявление представляется представителем заявителя по доверенности;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11) </w:t>
      </w:r>
      <w:proofErr w:type="gramStart"/>
      <w:r w:rsidRPr="009B0477">
        <w:rPr>
          <w:rFonts w:ascii="Times New Roman" w:hAnsi="Times New Roman" w:cs="Times New Roman"/>
          <w:sz w:val="24"/>
          <w:szCs w:val="24"/>
        </w:rPr>
        <w:t>Б</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д)</w:t>
      </w:r>
      <w:r w:rsidRPr="009B0477">
        <w:rPr>
          <w:rFonts w:ascii="Times New Roman" w:hAnsi="Times New Roman" w:cs="Times New Roman"/>
          <w:sz w:val="24"/>
          <w:szCs w:val="24"/>
        </w:rPr>
        <w:t xml:space="preserve"> - заявление представляется представителем заявителя, имеющим право действовать от имени юридического лица без доверенности;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12) [Все] - заявление, документы предоставляются всеми заявителями, обращающимися за предоставлением Услуги;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13) </w:t>
      </w: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 заявление подается посредством Единого портала;</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14) РП - заявление подается посредством Регионального портала;</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15)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заявление подается посредством электронного сервиса "личный кабинет", предусмотренного частью 1 статьи 93.5 Лесного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16) ОВ - заявление подается в Орган власти;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17) МФЦ - заявление подается в МФЦ;</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18) ПС - заявление подается посредством почтовой связи;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lastRenderedPageBreak/>
        <w:t>19) ЕСИА - федеральная государственная информационная система "Единая система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&lt;83&gt;;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&lt;83&gt; Постановление Правительства Российской Федерации от 28 ноября 2011 г. N 977 "О федеральной государственной информационной системе "Единая система идентификац</w:t>
      </w:r>
      <w:proofErr w:type="gramStart"/>
      <w:r w:rsidRPr="009B0477">
        <w:rPr>
          <w:rFonts w:ascii="Times New Roman" w:hAnsi="Times New Roman" w:cs="Times New Roman"/>
          <w:sz w:val="24"/>
          <w:szCs w:val="24"/>
        </w:rPr>
        <w:t>ии и ау</w:t>
      </w:r>
      <w:proofErr w:type="gramEnd"/>
      <w:r w:rsidRPr="009B0477">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20) ПП - доверенность, оформленная в соответствии со статьей 185 Гражданского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21) П</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нд</w:t>
      </w:r>
      <w:proofErr w:type="spellEnd"/>
      <w:r w:rsidRPr="009B0477">
        <w:rPr>
          <w:rFonts w:ascii="Times New Roman" w:hAnsi="Times New Roman" w:cs="Times New Roman"/>
          <w:sz w:val="24"/>
          <w:szCs w:val="24"/>
          <w:vertAlign w:val="subscript"/>
        </w:rPr>
        <w:t>)</w:t>
      </w:r>
      <w:r w:rsidRPr="009B0477">
        <w:rPr>
          <w:rFonts w:ascii="Times New Roman" w:hAnsi="Times New Roman" w:cs="Times New Roman"/>
          <w:sz w:val="24"/>
          <w:szCs w:val="24"/>
        </w:rPr>
        <w:t xml:space="preserve"> - доверенность, оформленная в соответствии со статьей 185.1 Гражданского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22) Д</w:t>
      </w:r>
      <w:r w:rsidRPr="009B0477">
        <w:rPr>
          <w:rFonts w:ascii="Times New Roman" w:hAnsi="Times New Roman" w:cs="Times New Roman"/>
          <w:sz w:val="24"/>
          <w:szCs w:val="24"/>
          <w:vertAlign w:val="subscript"/>
        </w:rPr>
        <w:t>(1)</w:t>
      </w:r>
      <w:r w:rsidRPr="009B0477">
        <w:rPr>
          <w:rFonts w:ascii="Times New Roman" w:hAnsi="Times New Roman" w:cs="Times New Roman"/>
          <w:sz w:val="24"/>
          <w:szCs w:val="24"/>
        </w:rPr>
        <w:t xml:space="preserve"> - представляется один из документов, указанных в перечне документов, необходимых для предоставления Услуги в соответствии с таблицей N 2, содержащейся в приложении к настоящему Административному регламенту;</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23) О - оригинал документа на бумажном носителе;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24) </w:t>
      </w:r>
      <w:proofErr w:type="gramStart"/>
      <w:r w:rsidRPr="009B0477">
        <w:rPr>
          <w:rFonts w:ascii="Times New Roman" w:hAnsi="Times New Roman" w:cs="Times New Roman"/>
          <w:sz w:val="24"/>
          <w:szCs w:val="24"/>
        </w:rPr>
        <w:t>О</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 документ в электронной форме;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25) </w:t>
      </w:r>
      <w:proofErr w:type="gramStart"/>
      <w:r w:rsidRPr="009B0477">
        <w:rPr>
          <w:rFonts w:ascii="Times New Roman" w:hAnsi="Times New Roman" w:cs="Times New Roman"/>
          <w:sz w:val="24"/>
          <w:szCs w:val="24"/>
        </w:rPr>
        <w:t>К</w:t>
      </w:r>
      <w:proofErr w:type="gramEnd"/>
      <w:r w:rsidRPr="009B0477">
        <w:rPr>
          <w:rFonts w:ascii="Times New Roman" w:hAnsi="Times New Roman" w:cs="Times New Roman"/>
          <w:sz w:val="24"/>
          <w:szCs w:val="24"/>
        </w:rPr>
        <w:t xml:space="preserve"> - копия документа на бумажном носителе;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26) </w:t>
      </w:r>
      <w:proofErr w:type="gramStart"/>
      <w:r w:rsidRPr="009B0477">
        <w:rPr>
          <w:rFonts w:ascii="Times New Roman" w:hAnsi="Times New Roman" w:cs="Times New Roman"/>
          <w:sz w:val="24"/>
          <w:szCs w:val="24"/>
        </w:rPr>
        <w:t>К</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 копия документа в электронной форме;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27)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п)</w:t>
      </w:r>
      <w:r w:rsidRPr="009B0477">
        <w:rPr>
          <w:rFonts w:ascii="Times New Roman" w:hAnsi="Times New Roman" w:cs="Times New Roman"/>
          <w:sz w:val="24"/>
          <w:szCs w:val="24"/>
        </w:rPr>
        <w:t xml:space="preserve"> - документ, подписанный заявителем на бумажном носителе;</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 xml:space="preserve">28)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эп</w:t>
      </w:r>
      <w:proofErr w:type="spellEnd"/>
      <w:r w:rsidRPr="009B0477">
        <w:rPr>
          <w:rFonts w:ascii="Times New Roman" w:hAnsi="Times New Roman" w:cs="Times New Roman"/>
          <w:sz w:val="24"/>
          <w:szCs w:val="24"/>
          <w:vertAlign w:val="subscript"/>
        </w:rPr>
        <w:t>)</w:t>
      </w:r>
      <w:r w:rsidRPr="009B0477">
        <w:rPr>
          <w:rFonts w:ascii="Times New Roman" w:hAnsi="Times New Roman" w:cs="Times New Roman"/>
          <w:sz w:val="24"/>
          <w:szCs w:val="24"/>
        </w:rPr>
        <w:t xml:space="preserve"> - подписано простой электронной подписью, ключ которой получен физическим лицом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или усиленной квалифицированной электронной подписью,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&lt;84&gt;.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&lt;84&gt; Пункт 9 Положения о проведении на территории Российской Федерации эксперимента по оптимизации и автоматизации процессов разрешительной деятельности, в том числе лицензирования, утвержденного постановлением Правительства Российской Федерации от 30 июля 2021 г. N 1279.</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II. Идентификаторы категорий (признаков) заявителей</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3"/>
        <w:rPr>
          <w:rFonts w:ascii="Times New Roman" w:hAnsi="Times New Roman" w:cs="Times New Roman"/>
          <w:sz w:val="24"/>
          <w:szCs w:val="24"/>
        </w:rPr>
      </w:pPr>
      <w:bookmarkStart w:id="5" w:name="P595"/>
      <w:bookmarkEnd w:id="5"/>
      <w:r w:rsidRPr="009B0477">
        <w:rPr>
          <w:rFonts w:ascii="Times New Roman" w:hAnsi="Times New Roman" w:cs="Times New Roman"/>
          <w:sz w:val="24"/>
          <w:szCs w:val="24"/>
        </w:rPr>
        <w:t>Таблица N 1</w:t>
      </w:r>
    </w:p>
    <w:p w:rsidR="00BD1E88" w:rsidRPr="009B0477" w:rsidRDefault="00BD1E88">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5102"/>
        <w:gridCol w:w="1700"/>
        <w:gridCol w:w="1700"/>
      </w:tblGrid>
      <w:tr w:rsidR="009B0477" w:rsidRPr="009B0477">
        <w:tc>
          <w:tcPr>
            <w:tcW w:w="566" w:type="dxa"/>
            <w:vMerge w:val="restart"/>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N</w:t>
            </w:r>
          </w:p>
        </w:tc>
        <w:tc>
          <w:tcPr>
            <w:tcW w:w="5102" w:type="dxa"/>
            <w:vMerge w:val="restart"/>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Перечень отдельных признаков заявителей</w:t>
            </w:r>
          </w:p>
        </w:tc>
        <w:tc>
          <w:tcPr>
            <w:tcW w:w="3400" w:type="dxa"/>
            <w:gridSpan w:val="2"/>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Перечень результатов предоставления Услуги</w:t>
            </w: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5102" w:type="dxa"/>
            <w:vMerge/>
          </w:tcPr>
          <w:p w:rsidR="00BD1E88" w:rsidRPr="009B0477" w:rsidRDefault="00BD1E88">
            <w:pPr>
              <w:rPr>
                <w:rFonts w:ascii="Times New Roman" w:hAnsi="Times New Roman" w:cs="Times New Roman"/>
                <w:sz w:val="24"/>
                <w:szCs w:val="24"/>
              </w:rPr>
            </w:pP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Проект договора безвозмездного пользования лесным участком в форме документа на бумажном носителе или в электронной форме</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Решение об исправлении опечаток и (или) ошибок в форме документа на бумажном носителе или в электронной форме</w:t>
            </w: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5102" w:type="dxa"/>
            <w:vMerge/>
          </w:tcPr>
          <w:p w:rsidR="00BD1E88" w:rsidRPr="009B0477" w:rsidRDefault="00BD1E88">
            <w:pPr>
              <w:rPr>
                <w:rFonts w:ascii="Times New Roman" w:hAnsi="Times New Roman" w:cs="Times New Roman"/>
                <w:sz w:val="24"/>
                <w:szCs w:val="24"/>
              </w:rPr>
            </w:pP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Юридическое лицо, от имени которого обратился представитель по доверенности, у которого право на объект недвижимости зарегистрировано в Едином государственном реестре недвижимости и (или) сведения об объекте недвижимости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Юридическое лицо, от имени которого обратился представитель по доверенности, у которого право на объект недвижимости не зарегистрировано в Едином государственном реестре недвижимости и (или) сведения об объекте недвижимости не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2А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2Б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Юридическое лицо, от имени которого обратилось лицо, имеющее право действовать от имени юридического лица без доверенности, у которого право на объект недвижимости зарегистрировано в Едином государственном реестре недвижимости и (или) сведения об объекте недвижимости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3А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3Б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Юридическое лицо, от имени которого обратилось лицо, имеющее право действовать от имени юридического лица без доверенности, у которого право на объект недвижимости не зарегистрировано в Едином государственном реестре недвижимости и (или) сведения об объекте недвижимости не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4А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4Б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5.</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Физическое лицо, которое обратилось лично, у которого право на объект недвижимости зарегистрировано в Едином государственном реестре недвижимости и (или) сведения об объекте недвижимости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5А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5Б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6.</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Физическое лицо, которое обратилось лично, у которого право на объект недвижимости не зарегистрировано в Едином государственном реестре недвижимости и (или) сведения об объекте недвижимости не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6А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6Б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7.</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Физическое лицо, в интересах которого обратился представитель по доверенности, у которого право на объект недвижимости зарегистрировано в Едином государственном реестре недвижимости и (или) сведения об объекте недвижимости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7А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7Б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8.</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Физическое лицо, в интересах которого обратился представитель по доверенности, у которого право на объект недвижимости не зарегистрировано в Едином государственном реестре недвижимости и (или) сведения об объекте недвижимости не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8А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8Б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9.</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Индивидуальный предприниматель, который обратился лично, у которого право на объект недвижимости зарегистрировано в Едином государственном реестре недвижимости и (или) сведения об объекте недвижимости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9А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9Б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10.</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Индивидуальный предприниматель, который обратился лично, у которого право на объект недвижимости не зарегистрировано в Едином государственном реестре недвижимости и (или) сведения об объекте недвижимости не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10А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10Б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11.</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Индивидуальный предприниматель, в интересах которого обратился представитель по доверенности, у которого право на объект недвижимости зарегистрировано в Едином государственном реестре недвижимости и (или) сведения об объекте недвижимости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11А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11Б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12.</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Индивидуальный предприниматель, в интересах которого обратился представитель по доверенности, у которого право на объект недвижимости не зарегистрировано в Едином государственном реестре недвижимости и (или) сведения об объекте недвижимости не внесены в Единый государственный реестр недвижимости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12А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12Б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13.</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Юридическое лицо, от имени которого обратился представитель по доверенности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13А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13Б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14.</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Юридическое лицо, от имени которого обратилось лицо, имеющее право действовать от имени юридического лица без доверенности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14А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14Б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15.</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Физическое лицо, которое обратилось лично</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15А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15Б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16.</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Физическое лицо, в интересах которого обратился представитель по доверенности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16А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16Б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17.</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Индивидуальный предприниматель, который обратился лично</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17А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17Б</w:t>
            </w:r>
          </w:p>
        </w:tc>
      </w:tr>
      <w:tr w:rsidR="009B0477"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18.</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Индивидуальный предприниматель, в интересах которого обратился представитель по доверенности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18А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18Б</w:t>
            </w:r>
          </w:p>
        </w:tc>
      </w:tr>
      <w:tr w:rsidR="00BD1E88" w:rsidRPr="009B0477">
        <w:tc>
          <w:tcPr>
            <w:tcW w:w="566" w:type="dxa"/>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19.</w:t>
            </w:r>
          </w:p>
        </w:tc>
        <w:tc>
          <w:tcPr>
            <w:tcW w:w="5102"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Гражданин в соответствии с Федеральным законом N 119-ФЗ</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19Б</w:t>
            </w:r>
          </w:p>
        </w:tc>
      </w:tr>
    </w:tbl>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III. Исчерпывающий перечень документов, необходимых</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для предоставления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3"/>
        <w:rPr>
          <w:rFonts w:ascii="Times New Roman" w:hAnsi="Times New Roman" w:cs="Times New Roman"/>
          <w:sz w:val="24"/>
          <w:szCs w:val="24"/>
        </w:rPr>
      </w:pPr>
      <w:bookmarkStart w:id="6" w:name="P684"/>
      <w:bookmarkEnd w:id="6"/>
      <w:r w:rsidRPr="009B0477">
        <w:rPr>
          <w:rFonts w:ascii="Times New Roman" w:hAnsi="Times New Roman" w:cs="Times New Roman"/>
          <w:sz w:val="24"/>
          <w:szCs w:val="24"/>
        </w:rPr>
        <w:t>Таблица N 2</w:t>
      </w:r>
    </w:p>
    <w:p w:rsidR="00BD1E88" w:rsidRPr="009B0477" w:rsidRDefault="00BD1E88">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61"/>
        <w:gridCol w:w="2834"/>
        <w:gridCol w:w="3004"/>
        <w:gridCol w:w="1304"/>
      </w:tblGrid>
      <w:tr w:rsidR="009B0477" w:rsidRPr="009B0477">
        <w:tc>
          <w:tcPr>
            <w:tcW w:w="566"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N</w:t>
            </w:r>
          </w:p>
        </w:tc>
        <w:tc>
          <w:tcPr>
            <w:tcW w:w="1361"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Идентификаторы категорий (признаков) заявителей</w:t>
            </w:r>
          </w:p>
        </w:tc>
        <w:tc>
          <w:tcPr>
            <w:tcW w:w="2834"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Перечень необходимых для предоставления Услуги документов</w:t>
            </w:r>
          </w:p>
        </w:tc>
        <w:tc>
          <w:tcPr>
            <w:tcW w:w="3004"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Способы подачи документов, требования к представлению документов</w:t>
            </w:r>
          </w:p>
        </w:tc>
        <w:tc>
          <w:tcPr>
            <w:tcW w:w="1304"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Иные требования</w:t>
            </w:r>
          </w:p>
        </w:tc>
      </w:tr>
      <w:tr w:rsidR="009B0477" w:rsidRPr="009B0477">
        <w:tc>
          <w:tcPr>
            <w:tcW w:w="9069" w:type="dxa"/>
            <w:gridSpan w:val="5"/>
          </w:tcPr>
          <w:p w:rsidR="00BD1E88" w:rsidRPr="009B0477" w:rsidRDefault="00BD1E88">
            <w:pPr>
              <w:spacing w:after="1" w:line="220" w:lineRule="atLeast"/>
              <w:jc w:val="center"/>
              <w:outlineLvl w:val="4"/>
              <w:rPr>
                <w:rFonts w:ascii="Times New Roman" w:hAnsi="Times New Roman" w:cs="Times New Roman"/>
                <w:sz w:val="24"/>
                <w:szCs w:val="24"/>
              </w:rPr>
            </w:pPr>
            <w:r w:rsidRPr="009B0477">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- 19А</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 - 19Б</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Заявление</w:t>
            </w:r>
          </w:p>
        </w:tc>
        <w:tc>
          <w:tcPr>
            <w:tcW w:w="3004"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[Все]</w:t>
            </w: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 xml:space="preserve">ОВ, МФЦ, ПС - О,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п)</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- 19А</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lastRenderedPageBreak/>
              <w:t>1Б - 19Б</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lastRenderedPageBreak/>
              <w:t xml:space="preserve">Документ, </w:t>
            </w:r>
            <w:r w:rsidRPr="009B0477">
              <w:rPr>
                <w:rFonts w:ascii="Times New Roman" w:hAnsi="Times New Roman" w:cs="Times New Roman"/>
                <w:sz w:val="24"/>
                <w:szCs w:val="24"/>
              </w:rPr>
              <w:lastRenderedPageBreak/>
              <w:t>удостоверяющий личность &lt;85&gt;</w:t>
            </w:r>
          </w:p>
        </w:tc>
        <w:tc>
          <w:tcPr>
            <w:tcW w:w="3004"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lastRenderedPageBreak/>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ЕСИА</w:t>
            </w: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[Все]</w:t>
            </w: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 О</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ПС - К</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 - 19Б</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Документ, содержащий опечатки и (или) ошибки &lt;86&gt;</w:t>
            </w:r>
          </w:p>
        </w:tc>
        <w:tc>
          <w:tcPr>
            <w:tcW w:w="3004"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О</w:t>
            </w:r>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[Все]</w:t>
            </w: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 xml:space="preserve">ОВ, МФЦ - О,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п)</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 xml:space="preserve">ПС - О,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п)</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 - 19Б</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Документ, подтверждающий наличие опечаток и (или) ошибок в выданном результате предоставления Услуги &lt;87&gt;</w:t>
            </w:r>
          </w:p>
        </w:tc>
        <w:tc>
          <w:tcPr>
            <w:tcW w:w="3004"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О</w:t>
            </w:r>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[Все]</w:t>
            </w: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 xml:space="preserve">ОВ, МФЦ - О,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п)</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 xml:space="preserve">ПС - О, </w:t>
            </w: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п)</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w:t>
            </w:r>
          </w:p>
        </w:tc>
        <w:tc>
          <w:tcPr>
            <w:tcW w:w="1361"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- 4А, 7А, 8А, 11А, 12А, 13А, 14А, 16А, 18А, 19А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Документ, подтверждающий полномочия представителя заявителя &lt;88&gt;</w:t>
            </w:r>
          </w:p>
        </w:tc>
        <w:tc>
          <w:tcPr>
            <w:tcW w:w="3004" w:type="dxa"/>
            <w:tcBorders>
              <w:bottom w:val="nil"/>
            </w:tcBorders>
            <w:vAlign w:val="bottom"/>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О</w:t>
            </w:r>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r w:rsidRPr="009B0477">
              <w:rPr>
                <w:rFonts w:ascii="Times New Roman" w:hAnsi="Times New Roman" w:cs="Times New Roman"/>
                <w:sz w:val="24"/>
                <w:szCs w:val="24"/>
              </w:rPr>
              <w:t>, Д</w:t>
            </w:r>
            <w:r w:rsidRPr="009B0477">
              <w:rPr>
                <w:rFonts w:ascii="Times New Roman" w:hAnsi="Times New Roman" w:cs="Times New Roman"/>
                <w:sz w:val="24"/>
                <w:szCs w:val="24"/>
                <w:vertAlign w:val="subscript"/>
              </w:rPr>
              <w:t>(1)</w:t>
            </w: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[Все], Д</w:t>
            </w:r>
            <w:r w:rsidRPr="009B0477">
              <w:rPr>
                <w:rFonts w:ascii="Times New Roman" w:hAnsi="Times New Roman" w:cs="Times New Roman"/>
                <w:sz w:val="24"/>
                <w:szCs w:val="24"/>
                <w:vertAlign w:val="subscript"/>
              </w:rPr>
              <w:t>(1)</w:t>
            </w: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tcBorders>
              <w:top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 - 4Б, 7Б, 8Б, 11Б, 12Б, 13Б, 14Б, 16Б, 18Б, 19Б</w:t>
            </w: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 Д</w:t>
            </w:r>
            <w:r w:rsidRPr="009B0477">
              <w:rPr>
                <w:rFonts w:ascii="Times New Roman" w:hAnsi="Times New Roman" w:cs="Times New Roman"/>
                <w:sz w:val="24"/>
                <w:szCs w:val="24"/>
                <w:vertAlign w:val="subscript"/>
              </w:rPr>
              <w:t>(1)</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6.</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2А, 4А, 6А, 8А, 10А, 12А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Правоустанавливающий документ на объект недвижимости, право на который не зарегистрировано в Едином государственном реестре недвижимости</w:t>
            </w:r>
          </w:p>
        </w:tc>
        <w:tc>
          <w:tcPr>
            <w:tcW w:w="3004" w:type="dxa"/>
            <w:tcBorders>
              <w:bottom w:val="nil"/>
            </w:tcBorders>
            <w:vAlign w:val="center"/>
          </w:tcPr>
          <w:p w:rsidR="00BD1E88" w:rsidRPr="009B0477" w:rsidRDefault="00BD1E88">
            <w:pPr>
              <w:spacing w:after="1" w:line="220" w:lineRule="atLeast"/>
              <w:rPr>
                <w:rFonts w:ascii="Times New Roman" w:hAnsi="Times New Roman" w:cs="Times New Roman"/>
                <w:sz w:val="24"/>
                <w:szCs w:val="24"/>
              </w:rPr>
            </w:pP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прдн</w:t>
            </w:r>
            <w:proofErr w:type="spellEnd"/>
            <w:r w:rsidRPr="009B0477">
              <w:rPr>
                <w:rFonts w:ascii="Times New Roman" w:hAnsi="Times New Roman" w:cs="Times New Roman"/>
                <w:sz w:val="24"/>
                <w:szCs w:val="24"/>
                <w:vertAlign w:val="subscript"/>
              </w:rPr>
              <w:t>)</w:t>
            </w: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vAlign w:val="bottom"/>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О</w:t>
            </w:r>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p>
        </w:tc>
        <w:tc>
          <w:tcPr>
            <w:tcW w:w="1304" w:type="dxa"/>
            <w:vMerge/>
          </w:tcPr>
          <w:p w:rsidR="00BD1E88" w:rsidRPr="009B0477" w:rsidRDefault="00BD1E88">
            <w:pPr>
              <w:rPr>
                <w:rFonts w:ascii="Times New Roman" w:hAnsi="Times New Roman" w:cs="Times New Roman"/>
                <w:sz w:val="24"/>
                <w:szCs w:val="24"/>
              </w:rPr>
            </w:pP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tcPr>
          <w:p w:rsidR="00BD1E88" w:rsidRPr="009B0477" w:rsidRDefault="00BD1E88">
            <w:pPr>
              <w:spacing w:after="1" w:line="220" w:lineRule="atLeast"/>
              <w:rPr>
                <w:rFonts w:ascii="Times New Roman" w:hAnsi="Times New Roman" w:cs="Times New Roman"/>
                <w:sz w:val="24"/>
                <w:szCs w:val="24"/>
              </w:rPr>
            </w:pP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7.</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Решение о предварительном согласовании предоставления лесного участка в случае, если лесной участок предстоит образовать или границы лесного участка подлежат уточнению в соответствии с Федеральным законом от 13 июля 2015 г. N 218-ФЗ "О государственной регистрации недвижимости"</w:t>
            </w:r>
          </w:p>
        </w:tc>
        <w:tc>
          <w:tcPr>
            <w:tcW w:w="3004" w:type="dxa"/>
            <w:tcBorders>
              <w:bottom w:val="nil"/>
            </w:tcBorders>
            <w:vAlign w:val="center"/>
          </w:tcPr>
          <w:p w:rsidR="00BD1E88" w:rsidRPr="009B0477" w:rsidRDefault="00BD1E88">
            <w:pPr>
              <w:spacing w:after="1" w:line="220" w:lineRule="atLeast"/>
              <w:rPr>
                <w:rFonts w:ascii="Times New Roman" w:hAnsi="Times New Roman" w:cs="Times New Roman"/>
                <w:sz w:val="24"/>
                <w:szCs w:val="24"/>
              </w:rPr>
            </w:pP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прсз</w:t>
            </w:r>
            <w:proofErr w:type="spellEnd"/>
            <w:r w:rsidRPr="009B0477">
              <w:rPr>
                <w:rFonts w:ascii="Times New Roman" w:hAnsi="Times New Roman" w:cs="Times New Roman"/>
                <w:sz w:val="24"/>
                <w:szCs w:val="24"/>
                <w:vertAlign w:val="subscript"/>
              </w:rPr>
              <w:t>)</w:t>
            </w: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vAlign w:val="bottom"/>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О</w:t>
            </w:r>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p>
        </w:tc>
        <w:tc>
          <w:tcPr>
            <w:tcW w:w="1304" w:type="dxa"/>
            <w:vMerge/>
          </w:tcPr>
          <w:p w:rsidR="00BD1E88" w:rsidRPr="009B0477" w:rsidRDefault="00BD1E88">
            <w:pPr>
              <w:rPr>
                <w:rFonts w:ascii="Times New Roman" w:hAnsi="Times New Roman" w:cs="Times New Roman"/>
                <w:sz w:val="24"/>
                <w:szCs w:val="24"/>
              </w:rPr>
            </w:pP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tcPr>
          <w:p w:rsidR="00BD1E88" w:rsidRPr="009B0477" w:rsidRDefault="00BD1E88">
            <w:pPr>
              <w:spacing w:after="1" w:line="220" w:lineRule="atLeast"/>
              <w:rPr>
                <w:rFonts w:ascii="Times New Roman" w:hAnsi="Times New Roman" w:cs="Times New Roman"/>
                <w:sz w:val="24"/>
                <w:szCs w:val="24"/>
              </w:rPr>
            </w:pP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8.</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Схема размещения лесного участка в случае, если испрашиваемый лесной участок предстоит образовать &lt;89&gt;</w:t>
            </w:r>
          </w:p>
        </w:tc>
        <w:tc>
          <w:tcPr>
            <w:tcW w:w="3004" w:type="dxa"/>
            <w:tcBorders>
              <w:bottom w:val="nil"/>
            </w:tcBorders>
            <w:vAlign w:val="center"/>
          </w:tcPr>
          <w:p w:rsidR="00BD1E88" w:rsidRPr="009B0477" w:rsidRDefault="00BD1E88">
            <w:pPr>
              <w:spacing w:after="1" w:line="220" w:lineRule="atLeast"/>
              <w:rPr>
                <w:rFonts w:ascii="Times New Roman" w:hAnsi="Times New Roman" w:cs="Times New Roman"/>
                <w:sz w:val="24"/>
                <w:szCs w:val="24"/>
              </w:rPr>
            </w:pP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двр</w:t>
            </w:r>
            <w:proofErr w:type="spellEnd"/>
            <w:r w:rsidRPr="009B0477">
              <w:rPr>
                <w:rFonts w:ascii="Times New Roman" w:hAnsi="Times New Roman" w:cs="Times New Roman"/>
                <w:sz w:val="24"/>
                <w:szCs w:val="24"/>
                <w:vertAlign w:val="subscript"/>
              </w:rPr>
              <w:t>)</w:t>
            </w: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vAlign w:val="bottom"/>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О</w:t>
            </w:r>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9.</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Копия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лесного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&lt;90&gt;</w:t>
            </w:r>
            <w:proofErr w:type="gramEnd"/>
          </w:p>
        </w:tc>
        <w:tc>
          <w:tcPr>
            <w:tcW w:w="3004" w:type="dxa"/>
            <w:tcBorders>
              <w:bottom w:val="nil"/>
            </w:tcBorders>
            <w:vAlign w:val="center"/>
          </w:tcPr>
          <w:p w:rsidR="00BD1E88" w:rsidRPr="009B0477" w:rsidRDefault="00BD1E88">
            <w:pPr>
              <w:spacing w:after="1" w:line="220" w:lineRule="atLeast"/>
              <w:rPr>
                <w:rFonts w:ascii="Times New Roman" w:hAnsi="Times New Roman" w:cs="Times New Roman"/>
                <w:sz w:val="24"/>
                <w:szCs w:val="24"/>
              </w:rPr>
            </w:pP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3</w:t>
            </w:r>
            <w:r w:rsidRPr="009B0477">
              <w:rPr>
                <w:rFonts w:ascii="Times New Roman" w:hAnsi="Times New Roman" w:cs="Times New Roman"/>
                <w:sz w:val="24"/>
                <w:szCs w:val="24"/>
                <w:vertAlign w:val="subscript"/>
              </w:rPr>
              <w:t>(</w:t>
            </w:r>
            <w:proofErr w:type="spellStart"/>
            <w:r w:rsidRPr="009B0477">
              <w:rPr>
                <w:rFonts w:ascii="Times New Roman" w:hAnsi="Times New Roman" w:cs="Times New Roman"/>
                <w:sz w:val="24"/>
                <w:szCs w:val="24"/>
                <w:vertAlign w:val="subscript"/>
              </w:rPr>
              <w:t>двр</w:t>
            </w:r>
            <w:proofErr w:type="spellEnd"/>
            <w:r w:rsidRPr="009B0477">
              <w:rPr>
                <w:rFonts w:ascii="Times New Roman" w:hAnsi="Times New Roman" w:cs="Times New Roman"/>
                <w:sz w:val="24"/>
                <w:szCs w:val="24"/>
                <w:vertAlign w:val="subscript"/>
              </w:rPr>
              <w:t>)</w:t>
            </w: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tcPr>
          <w:p w:rsidR="00BD1E88" w:rsidRPr="009B0477" w:rsidRDefault="00BD1E88">
            <w:pPr>
              <w:spacing w:after="1" w:line="220" w:lineRule="atLeast"/>
              <w:rPr>
                <w:rFonts w:ascii="Times New Roman" w:hAnsi="Times New Roman" w:cs="Times New Roman"/>
                <w:sz w:val="24"/>
                <w:szCs w:val="24"/>
              </w:rPr>
            </w:pPr>
          </w:p>
        </w:tc>
        <w:tc>
          <w:tcPr>
            <w:tcW w:w="1304" w:type="dxa"/>
            <w:vMerge/>
          </w:tcPr>
          <w:p w:rsidR="00BD1E88" w:rsidRPr="009B0477" w:rsidRDefault="00BD1E88">
            <w:pPr>
              <w:rPr>
                <w:rFonts w:ascii="Times New Roman" w:hAnsi="Times New Roman" w:cs="Times New Roman"/>
                <w:sz w:val="24"/>
                <w:szCs w:val="24"/>
              </w:rPr>
            </w:pP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tcPr>
          <w:p w:rsidR="00BD1E88" w:rsidRPr="009B0477" w:rsidRDefault="00BD1E88">
            <w:pPr>
              <w:spacing w:after="1" w:line="220" w:lineRule="atLeast"/>
              <w:rPr>
                <w:rFonts w:ascii="Times New Roman" w:hAnsi="Times New Roman" w:cs="Times New Roman"/>
                <w:sz w:val="24"/>
                <w:szCs w:val="24"/>
              </w:rPr>
            </w:pPr>
          </w:p>
        </w:tc>
        <w:tc>
          <w:tcPr>
            <w:tcW w:w="1304" w:type="dxa"/>
            <w:vMerge/>
          </w:tcPr>
          <w:p w:rsidR="00BD1E88" w:rsidRPr="009B0477" w:rsidRDefault="00BD1E88">
            <w:pPr>
              <w:rPr>
                <w:rFonts w:ascii="Times New Roman" w:hAnsi="Times New Roman" w:cs="Times New Roman"/>
                <w:sz w:val="24"/>
                <w:szCs w:val="24"/>
              </w:rPr>
            </w:pP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tcPr>
          <w:p w:rsidR="00BD1E88" w:rsidRPr="009B0477" w:rsidRDefault="00BD1E88">
            <w:pPr>
              <w:spacing w:after="1" w:line="220" w:lineRule="atLeast"/>
              <w:rPr>
                <w:rFonts w:ascii="Times New Roman" w:hAnsi="Times New Roman" w:cs="Times New Roman"/>
                <w:sz w:val="24"/>
                <w:szCs w:val="24"/>
              </w:rPr>
            </w:pPr>
          </w:p>
        </w:tc>
        <w:tc>
          <w:tcPr>
            <w:tcW w:w="1304" w:type="dxa"/>
            <w:vMerge/>
          </w:tcPr>
          <w:p w:rsidR="00BD1E88" w:rsidRPr="009B0477" w:rsidRDefault="00BD1E88">
            <w:pPr>
              <w:rPr>
                <w:rFonts w:ascii="Times New Roman" w:hAnsi="Times New Roman" w:cs="Times New Roman"/>
                <w:sz w:val="24"/>
                <w:szCs w:val="24"/>
              </w:rPr>
            </w:pPr>
          </w:p>
        </w:tc>
      </w:tr>
      <w:tr w:rsidR="009B0477"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bottom w:val="nil"/>
            </w:tcBorders>
            <w:vAlign w:val="bottom"/>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О</w:t>
            </w:r>
            <w:r w:rsidRPr="009B0477">
              <w:rPr>
                <w:rFonts w:ascii="Times New Roman" w:hAnsi="Times New Roman" w:cs="Times New Roman"/>
                <w:sz w:val="24"/>
                <w:szCs w:val="24"/>
                <w:vertAlign w:val="subscript"/>
              </w:rPr>
              <w:t>(э)</w:t>
            </w:r>
            <w:r w:rsidRPr="009B0477">
              <w:rPr>
                <w:rFonts w:ascii="Times New Roman" w:hAnsi="Times New Roman" w:cs="Times New Roman"/>
                <w:sz w:val="24"/>
                <w:szCs w:val="24"/>
              </w:rPr>
              <w:t xml:space="preserve">, </w:t>
            </w:r>
            <w:proofErr w:type="spell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эп</w:t>
            </w:r>
            <w:proofErr w:type="spellEnd"/>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9069" w:type="dxa"/>
            <w:gridSpan w:val="5"/>
          </w:tcPr>
          <w:p w:rsidR="00BD1E88" w:rsidRPr="009B0477" w:rsidRDefault="00BD1E88">
            <w:pPr>
              <w:spacing w:after="1" w:line="220" w:lineRule="atLeast"/>
              <w:jc w:val="center"/>
              <w:outlineLvl w:val="4"/>
              <w:rPr>
                <w:rFonts w:ascii="Times New Roman" w:hAnsi="Times New Roman" w:cs="Times New Roman"/>
                <w:sz w:val="24"/>
                <w:szCs w:val="24"/>
              </w:rPr>
            </w:pPr>
            <w:r w:rsidRPr="009B0477">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3А, 5А, 7А, 9А, 11А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Выписка из Единого государственного реестра недвижимости об объекте недвижимости</w:t>
            </w:r>
          </w:p>
        </w:tc>
        <w:tc>
          <w:tcPr>
            <w:tcW w:w="3004"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К</w:t>
            </w:r>
            <w:r w:rsidRPr="009B0477">
              <w:rPr>
                <w:rFonts w:ascii="Times New Roman" w:hAnsi="Times New Roman" w:cs="Times New Roman"/>
                <w:sz w:val="24"/>
                <w:szCs w:val="24"/>
                <w:vertAlign w:val="subscript"/>
              </w:rPr>
              <w:t>(э)</w:t>
            </w: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З</w:t>
            </w:r>
            <w:r w:rsidRPr="009B0477">
              <w:rPr>
                <w:rFonts w:ascii="Times New Roman" w:hAnsi="Times New Roman" w:cs="Times New Roman"/>
                <w:sz w:val="24"/>
                <w:szCs w:val="24"/>
                <w:vertAlign w:val="subscript"/>
              </w:rPr>
              <w:t>(</w:t>
            </w:r>
            <w:proofErr w:type="spellStart"/>
            <w:proofErr w:type="gramEnd"/>
            <w:r w:rsidRPr="009B0477">
              <w:rPr>
                <w:rFonts w:ascii="Times New Roman" w:hAnsi="Times New Roman" w:cs="Times New Roman"/>
                <w:sz w:val="24"/>
                <w:szCs w:val="24"/>
                <w:vertAlign w:val="subscript"/>
              </w:rPr>
              <w:t>егрн</w:t>
            </w:r>
            <w:proofErr w:type="spellEnd"/>
            <w:r w:rsidRPr="009B0477">
              <w:rPr>
                <w:rFonts w:ascii="Times New Roman" w:hAnsi="Times New Roman" w:cs="Times New Roman"/>
                <w:sz w:val="24"/>
                <w:szCs w:val="24"/>
                <w:vertAlign w:val="subscript"/>
              </w:rPr>
              <w:t>)</w:t>
            </w: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- 4А, 13А, 14А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Выписка из Единого государственного реестра юридических лиц</w:t>
            </w:r>
          </w:p>
        </w:tc>
        <w:tc>
          <w:tcPr>
            <w:tcW w:w="3004"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xml:space="preserve">, РП, </w:t>
            </w:r>
            <w:proofErr w:type="spellStart"/>
            <w:r w:rsidRPr="009B0477">
              <w:rPr>
                <w:rFonts w:ascii="Times New Roman" w:hAnsi="Times New Roman" w:cs="Times New Roman"/>
                <w:sz w:val="24"/>
                <w:szCs w:val="24"/>
              </w:rPr>
              <w:t>ЛК</w:t>
            </w:r>
            <w:r w:rsidRPr="009B0477">
              <w:rPr>
                <w:rFonts w:ascii="Times New Roman" w:hAnsi="Times New Roman" w:cs="Times New Roman"/>
                <w:sz w:val="24"/>
                <w:szCs w:val="24"/>
                <w:vertAlign w:val="subscript"/>
              </w:rPr>
              <w:t>ис</w:t>
            </w:r>
            <w:proofErr w:type="spellEnd"/>
            <w:r w:rsidRPr="009B0477">
              <w:rPr>
                <w:rFonts w:ascii="Times New Roman" w:hAnsi="Times New Roman" w:cs="Times New Roman"/>
                <w:sz w:val="24"/>
                <w:szCs w:val="24"/>
              </w:rPr>
              <w:t xml:space="preserve"> - К</w:t>
            </w:r>
            <w:r w:rsidRPr="009B0477">
              <w:rPr>
                <w:rFonts w:ascii="Times New Roman" w:hAnsi="Times New Roman" w:cs="Times New Roman"/>
                <w:sz w:val="24"/>
                <w:szCs w:val="24"/>
                <w:vertAlign w:val="subscript"/>
              </w:rPr>
              <w:t>(э)</w:t>
            </w: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П</w:t>
            </w:r>
            <w:r w:rsidRPr="009B0477">
              <w:rPr>
                <w:rFonts w:ascii="Times New Roman" w:hAnsi="Times New Roman" w:cs="Times New Roman"/>
                <w:sz w:val="24"/>
                <w:szCs w:val="24"/>
                <w:vertAlign w:val="subscript"/>
              </w:rPr>
              <w:t>(</w:t>
            </w:r>
            <w:proofErr w:type="gramEnd"/>
            <w:r w:rsidRPr="009B0477">
              <w:rPr>
                <w:rFonts w:ascii="Times New Roman" w:hAnsi="Times New Roman" w:cs="Times New Roman"/>
                <w:sz w:val="24"/>
                <w:szCs w:val="24"/>
                <w:vertAlign w:val="subscript"/>
              </w:rPr>
              <w:t>з)</w:t>
            </w:r>
            <w:r w:rsidRPr="009B0477">
              <w:rPr>
                <w:rFonts w:ascii="Times New Roman" w:hAnsi="Times New Roman" w:cs="Times New Roman"/>
                <w:sz w:val="24"/>
                <w:szCs w:val="24"/>
              </w:rPr>
              <w:t>, Б</w:t>
            </w:r>
            <w:r w:rsidRPr="009B0477">
              <w:rPr>
                <w:rFonts w:ascii="Times New Roman" w:hAnsi="Times New Roman" w:cs="Times New Roman"/>
                <w:sz w:val="24"/>
                <w:szCs w:val="24"/>
                <w:vertAlign w:val="subscript"/>
              </w:rPr>
              <w:t>(д)</w:t>
            </w: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w:t>
            </w:r>
          </w:p>
        </w:tc>
        <w:tc>
          <w:tcPr>
            <w:tcW w:w="1304" w:type="dxa"/>
            <w:vMerge/>
          </w:tcPr>
          <w:p w:rsidR="00BD1E88" w:rsidRPr="009B0477" w:rsidRDefault="00BD1E88">
            <w:pPr>
              <w:rPr>
                <w:rFonts w:ascii="Times New Roman" w:hAnsi="Times New Roman" w:cs="Times New Roman"/>
                <w:sz w:val="24"/>
                <w:szCs w:val="24"/>
              </w:rPr>
            </w:pPr>
          </w:p>
        </w:tc>
      </w:tr>
      <w:tr w:rsidR="009B0477" w:rsidRPr="009B0477">
        <w:tc>
          <w:tcPr>
            <w:tcW w:w="566" w:type="dxa"/>
            <w:vMerge w:val="restart"/>
            <w:vAlign w:val="center"/>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3.</w:t>
            </w:r>
          </w:p>
        </w:tc>
        <w:tc>
          <w:tcPr>
            <w:tcW w:w="1361"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9А - 12А, 17А, 18А</w:t>
            </w:r>
          </w:p>
        </w:tc>
        <w:tc>
          <w:tcPr>
            <w:tcW w:w="2834"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Выписка из Единого государственного реестра индивидуальных предпринимателей</w:t>
            </w:r>
          </w:p>
        </w:tc>
        <w:tc>
          <w:tcPr>
            <w:tcW w:w="3004" w:type="dxa"/>
            <w:tcBorders>
              <w:bottom w:val="nil"/>
            </w:tcBorders>
            <w:vAlign w:val="center"/>
          </w:tcPr>
          <w:p w:rsidR="00BD1E88" w:rsidRPr="009B0477" w:rsidRDefault="00BD1E88">
            <w:pPr>
              <w:spacing w:after="1" w:line="220" w:lineRule="atLeast"/>
              <w:jc w:val="center"/>
              <w:rPr>
                <w:rFonts w:ascii="Times New Roman" w:hAnsi="Times New Roman" w:cs="Times New Roman"/>
                <w:sz w:val="24"/>
                <w:szCs w:val="24"/>
              </w:rPr>
            </w:pPr>
            <w:proofErr w:type="gramStart"/>
            <w:r w:rsidRPr="009B0477">
              <w:rPr>
                <w:rFonts w:ascii="Times New Roman" w:hAnsi="Times New Roman" w:cs="Times New Roman"/>
                <w:sz w:val="24"/>
                <w:szCs w:val="24"/>
              </w:rPr>
              <w:t>ЕП</w:t>
            </w:r>
            <w:proofErr w:type="gramEnd"/>
            <w:r w:rsidRPr="009B0477">
              <w:rPr>
                <w:rFonts w:ascii="Times New Roman" w:hAnsi="Times New Roman" w:cs="Times New Roman"/>
                <w:sz w:val="24"/>
                <w:szCs w:val="24"/>
              </w:rPr>
              <w:t>, РП, ЛК</w:t>
            </w:r>
            <w:r w:rsidRPr="009B0477">
              <w:rPr>
                <w:rFonts w:ascii="Times New Roman" w:hAnsi="Times New Roman" w:cs="Times New Roman"/>
                <w:sz w:val="24"/>
                <w:szCs w:val="24"/>
                <w:vertAlign w:val="subscript"/>
              </w:rPr>
              <w:t>ИС</w:t>
            </w:r>
            <w:r w:rsidRPr="009B0477">
              <w:rPr>
                <w:rFonts w:ascii="Times New Roman" w:hAnsi="Times New Roman" w:cs="Times New Roman"/>
                <w:sz w:val="24"/>
                <w:szCs w:val="24"/>
              </w:rPr>
              <w:t xml:space="preserve"> - К</w:t>
            </w:r>
            <w:r w:rsidRPr="009B0477">
              <w:rPr>
                <w:rFonts w:ascii="Times New Roman" w:hAnsi="Times New Roman" w:cs="Times New Roman"/>
                <w:sz w:val="24"/>
                <w:szCs w:val="24"/>
                <w:vertAlign w:val="subscript"/>
              </w:rPr>
              <w:t>(э)</w:t>
            </w:r>
          </w:p>
        </w:tc>
        <w:tc>
          <w:tcPr>
            <w:tcW w:w="1304" w:type="dxa"/>
            <w:vMerge w:val="restart"/>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ИП</w:t>
            </w:r>
          </w:p>
        </w:tc>
      </w:tr>
      <w:tr w:rsidR="00BD1E88" w:rsidRPr="009B0477">
        <w:tblPrEx>
          <w:tblBorders>
            <w:insideH w:val="nil"/>
          </w:tblBorders>
        </w:tblPrEx>
        <w:tc>
          <w:tcPr>
            <w:tcW w:w="566" w:type="dxa"/>
            <w:vMerge/>
          </w:tcPr>
          <w:p w:rsidR="00BD1E88" w:rsidRPr="009B0477" w:rsidRDefault="00BD1E88">
            <w:pPr>
              <w:rPr>
                <w:rFonts w:ascii="Times New Roman" w:hAnsi="Times New Roman" w:cs="Times New Roman"/>
                <w:sz w:val="24"/>
                <w:szCs w:val="24"/>
              </w:rPr>
            </w:pPr>
          </w:p>
        </w:tc>
        <w:tc>
          <w:tcPr>
            <w:tcW w:w="1361" w:type="dxa"/>
            <w:vMerge/>
          </w:tcPr>
          <w:p w:rsidR="00BD1E88" w:rsidRPr="009B0477" w:rsidRDefault="00BD1E88">
            <w:pPr>
              <w:rPr>
                <w:rFonts w:ascii="Times New Roman" w:hAnsi="Times New Roman" w:cs="Times New Roman"/>
                <w:sz w:val="24"/>
                <w:szCs w:val="24"/>
              </w:rPr>
            </w:pPr>
          </w:p>
        </w:tc>
        <w:tc>
          <w:tcPr>
            <w:tcW w:w="2834" w:type="dxa"/>
            <w:vMerge/>
          </w:tcPr>
          <w:p w:rsidR="00BD1E88" w:rsidRPr="009B0477" w:rsidRDefault="00BD1E88">
            <w:pPr>
              <w:rPr>
                <w:rFonts w:ascii="Times New Roman" w:hAnsi="Times New Roman" w:cs="Times New Roman"/>
                <w:sz w:val="24"/>
                <w:szCs w:val="24"/>
              </w:rPr>
            </w:pPr>
          </w:p>
        </w:tc>
        <w:tc>
          <w:tcPr>
            <w:tcW w:w="3004" w:type="dxa"/>
            <w:tcBorders>
              <w:top w:val="nil"/>
            </w:tcBorders>
            <w:vAlign w:val="center"/>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ОВ, МФЦ, ПС - К</w:t>
            </w:r>
          </w:p>
        </w:tc>
        <w:tc>
          <w:tcPr>
            <w:tcW w:w="1304" w:type="dxa"/>
            <w:vMerge/>
          </w:tcPr>
          <w:p w:rsidR="00BD1E88" w:rsidRPr="009B0477" w:rsidRDefault="00BD1E88">
            <w:pPr>
              <w:rPr>
                <w:rFonts w:ascii="Times New Roman" w:hAnsi="Times New Roman" w:cs="Times New Roman"/>
                <w:sz w:val="24"/>
                <w:szCs w:val="24"/>
              </w:rPr>
            </w:pPr>
          </w:p>
        </w:tc>
      </w:tr>
    </w:tbl>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7" w:name="P782"/>
      <w:bookmarkEnd w:id="7"/>
      <w:r w:rsidRPr="009B0477">
        <w:rPr>
          <w:rFonts w:ascii="Times New Roman" w:hAnsi="Times New Roman" w:cs="Times New Roman"/>
          <w:sz w:val="24"/>
          <w:szCs w:val="24"/>
        </w:rPr>
        <w:t>&lt;85&gt; Часть 6 статьи 7 Федерального закона от 27 июля 2010 г. N 210-ФЗ "Об организации предоставления государственных и муниципальных услуг".</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8" w:name="P783"/>
      <w:bookmarkEnd w:id="8"/>
      <w:r w:rsidRPr="009B0477">
        <w:rPr>
          <w:rFonts w:ascii="Times New Roman" w:hAnsi="Times New Roman" w:cs="Times New Roman"/>
          <w:sz w:val="24"/>
          <w:szCs w:val="24"/>
        </w:rPr>
        <w:t>&lt;86&gt; Статья 14 Федерального закона от 27 июля 2010 г. N 210-ФЗ "Об организации предоставления государственных и муниципальных услуг".</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9" w:name="P784"/>
      <w:bookmarkEnd w:id="9"/>
      <w:r w:rsidRPr="009B0477">
        <w:rPr>
          <w:rFonts w:ascii="Times New Roman" w:hAnsi="Times New Roman" w:cs="Times New Roman"/>
          <w:sz w:val="24"/>
          <w:szCs w:val="24"/>
        </w:rPr>
        <w:t>&lt;87&gt; Статья 14 Федерального закона от 27 июля 2010 г. N 210-ФЗ "Об организации предоставления государственных и муниципальных услуг".</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0" w:name="P785"/>
      <w:bookmarkEnd w:id="10"/>
      <w:r w:rsidRPr="009B0477">
        <w:rPr>
          <w:rFonts w:ascii="Times New Roman" w:hAnsi="Times New Roman" w:cs="Times New Roman"/>
          <w:sz w:val="24"/>
          <w:szCs w:val="24"/>
        </w:rPr>
        <w:t>&lt;88&gt; Статьи 185, 185.1 Гражданского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1" w:name="P786"/>
      <w:bookmarkEnd w:id="11"/>
      <w:r w:rsidRPr="009B0477">
        <w:rPr>
          <w:rFonts w:ascii="Times New Roman" w:hAnsi="Times New Roman" w:cs="Times New Roman"/>
          <w:sz w:val="24"/>
          <w:szCs w:val="24"/>
        </w:rPr>
        <w:t>&lt;89&gt; Пункт 2 части 2 статьи 4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2" w:name="P787"/>
      <w:bookmarkEnd w:id="12"/>
      <w:r w:rsidRPr="009B0477">
        <w:rPr>
          <w:rFonts w:ascii="Times New Roman" w:hAnsi="Times New Roman" w:cs="Times New Roman"/>
          <w:sz w:val="24"/>
          <w:szCs w:val="24"/>
        </w:rPr>
        <w:t>&lt;90&gt; Пункт 4 части 2 статьи 4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IV. Исчерпывающий перечень оснований для отказа в приеме</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заявления и документов, необходимых для предоставления</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Услуги, оснований для приостановления предоставления</w:t>
      </w:r>
    </w:p>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b/>
          <w:sz w:val="24"/>
          <w:szCs w:val="24"/>
        </w:rPr>
        <w:t>Услуги или отказа в предоставлении Услуги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3"/>
        <w:rPr>
          <w:rFonts w:ascii="Times New Roman" w:hAnsi="Times New Roman" w:cs="Times New Roman"/>
          <w:sz w:val="24"/>
          <w:szCs w:val="24"/>
        </w:rPr>
      </w:pPr>
      <w:bookmarkStart w:id="13" w:name="P794"/>
      <w:bookmarkEnd w:id="13"/>
      <w:r w:rsidRPr="009B0477">
        <w:rPr>
          <w:rFonts w:ascii="Times New Roman" w:hAnsi="Times New Roman" w:cs="Times New Roman"/>
          <w:sz w:val="24"/>
          <w:szCs w:val="24"/>
        </w:rPr>
        <w:t>Таблица N 3</w:t>
      </w:r>
    </w:p>
    <w:p w:rsidR="00BD1E88" w:rsidRPr="009B0477" w:rsidRDefault="00BD1E88">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803"/>
        <w:gridCol w:w="1700"/>
      </w:tblGrid>
      <w:tr w:rsidR="009B0477" w:rsidRPr="009B0477">
        <w:tc>
          <w:tcPr>
            <w:tcW w:w="566"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N</w:t>
            </w:r>
          </w:p>
        </w:tc>
        <w:tc>
          <w:tcPr>
            <w:tcW w:w="6803"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Перечень оснований</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Идентификатор категорий (признаков) заявителей</w:t>
            </w:r>
          </w:p>
        </w:tc>
      </w:tr>
      <w:tr w:rsidR="009B0477" w:rsidRPr="009B0477">
        <w:tc>
          <w:tcPr>
            <w:tcW w:w="9069" w:type="dxa"/>
            <w:gridSpan w:val="3"/>
          </w:tcPr>
          <w:p w:rsidR="00BD1E88" w:rsidRPr="009B0477" w:rsidRDefault="00BD1E88">
            <w:pPr>
              <w:spacing w:after="1" w:line="220" w:lineRule="atLeast"/>
              <w:jc w:val="center"/>
              <w:outlineLvl w:val="4"/>
              <w:rPr>
                <w:rFonts w:ascii="Times New Roman" w:hAnsi="Times New Roman" w:cs="Times New Roman"/>
                <w:sz w:val="24"/>
                <w:szCs w:val="24"/>
              </w:rPr>
            </w:pPr>
            <w:r w:rsidRPr="009B0477">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Услуги</w:t>
            </w:r>
          </w:p>
        </w:tc>
      </w:tr>
      <w:tr w:rsidR="009B0477" w:rsidRPr="009B0477">
        <w:tc>
          <w:tcPr>
            <w:tcW w:w="566"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Основания для отказа в приеме заявления и документов, необходимых для предоставления Услуги, законодательством Российской Федерации не предусмотрены</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w:t>
            </w:r>
          </w:p>
        </w:tc>
      </w:tr>
      <w:tr w:rsidR="009B0477" w:rsidRPr="009B0477">
        <w:tc>
          <w:tcPr>
            <w:tcW w:w="9069" w:type="dxa"/>
            <w:gridSpan w:val="3"/>
          </w:tcPr>
          <w:p w:rsidR="00BD1E88" w:rsidRPr="009B0477" w:rsidRDefault="00BD1E88">
            <w:pPr>
              <w:spacing w:after="1" w:line="220" w:lineRule="atLeast"/>
              <w:jc w:val="center"/>
              <w:outlineLvl w:val="4"/>
              <w:rPr>
                <w:rFonts w:ascii="Times New Roman" w:hAnsi="Times New Roman" w:cs="Times New Roman"/>
                <w:sz w:val="24"/>
                <w:szCs w:val="24"/>
              </w:rPr>
            </w:pPr>
            <w:r w:rsidRPr="009B0477">
              <w:rPr>
                <w:rFonts w:ascii="Times New Roman" w:hAnsi="Times New Roman" w:cs="Times New Roman"/>
                <w:sz w:val="24"/>
                <w:szCs w:val="24"/>
              </w:rPr>
              <w:t>Исчерпывающий перечень оснований для приостановления предоставления Услуги</w:t>
            </w:r>
          </w:p>
        </w:tc>
      </w:tr>
      <w:tr w:rsidR="009B0477" w:rsidRPr="009B0477">
        <w:tc>
          <w:tcPr>
            <w:tcW w:w="566"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На дату поступления в Орган власти заявления на рассмотрении Органа власти находится представленное ранее другим лицом заявление о предоставлении такого лесного участка в безвозмездное пользование, до принятия решения о предоставлении другому лицу лесного участка в безвозмездное пользование или об отказе в предоставлении другому лицу лесного участка в безвозмездное пользование &lt;91&gt;</w:t>
            </w:r>
          </w:p>
        </w:tc>
        <w:tc>
          <w:tcPr>
            <w:tcW w:w="1700" w:type="dxa"/>
            <w:vAlign w:val="bottom"/>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9069" w:type="dxa"/>
            <w:gridSpan w:val="3"/>
          </w:tcPr>
          <w:p w:rsidR="00BD1E88" w:rsidRPr="009B0477" w:rsidRDefault="00BD1E88">
            <w:pPr>
              <w:spacing w:after="1" w:line="220" w:lineRule="atLeast"/>
              <w:jc w:val="center"/>
              <w:outlineLvl w:val="4"/>
              <w:rPr>
                <w:rFonts w:ascii="Times New Roman" w:hAnsi="Times New Roman" w:cs="Times New Roman"/>
                <w:sz w:val="24"/>
                <w:szCs w:val="24"/>
              </w:rPr>
            </w:pPr>
            <w:r w:rsidRPr="009B0477">
              <w:rPr>
                <w:rFonts w:ascii="Times New Roman" w:hAnsi="Times New Roman" w:cs="Times New Roman"/>
                <w:sz w:val="24"/>
                <w:szCs w:val="24"/>
              </w:rPr>
              <w:t>Исчерпывающий перечень оснований для отказа в предоставлении Услуги</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Цель использования лесного участка, указанная в заявлении, не соответствует основному виду разрешенного использования лесного участка, сведения о котором внесены в Единый государственный реестр недвижимости, или видам разрешенного использования лесного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лесного участка, такой лесной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 &lt;92&gt;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 отношении лесного участка, указанного в заявлении, не установлен вид разрешенного использования &lt;93&gt;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Указанный в заявлении лесной участок является зарезервированным для государственных или муниципальных ну</w:t>
            </w:r>
            <w:proofErr w:type="gramStart"/>
            <w:r w:rsidRPr="009B0477">
              <w:rPr>
                <w:rFonts w:ascii="Times New Roman" w:hAnsi="Times New Roman" w:cs="Times New Roman"/>
                <w:sz w:val="24"/>
                <w:szCs w:val="24"/>
              </w:rPr>
              <w:t>жд в сл</w:t>
            </w:r>
            <w:proofErr w:type="gramEnd"/>
            <w:r w:rsidRPr="009B0477">
              <w:rPr>
                <w:rFonts w:ascii="Times New Roman" w:hAnsi="Times New Roman" w:cs="Times New Roman"/>
                <w:sz w:val="24"/>
                <w:szCs w:val="24"/>
              </w:rPr>
              <w:t>учае, если заявитель обратился с заявлением о предоставлении лесного участка в безвозмездное пользование на срок, превышающий срок действия решения о резервировании лесного участка, за исключением случая предоставления лесного участка для целей резервирования &lt;94&gt;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С заявлением обратилось лицо, которое в соответствии с законодательством Российской Федерации не имеет права на приобретение лесного участка &lt;95&gt;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Предоставление лесного участка на заявленном виде прав не допускается &lt;96&gt;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6.</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лесном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w:t>
            </w:r>
            <w:proofErr w:type="gramEnd"/>
            <w:r w:rsidRPr="009B0477">
              <w:rPr>
                <w:rFonts w:ascii="Times New Roman" w:hAnsi="Times New Roman" w:cs="Times New Roman"/>
                <w:sz w:val="24"/>
                <w:szCs w:val="24"/>
              </w:rPr>
              <w:t xml:space="preserve"> этих здания, сооружения, помещений в них, этого объекта незавершенного строительства &lt;97&gt;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7.</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Указанный в заявлении лесной участок является изъятым из оборота или ограниченным в обороте, и его предоставление не допускается на праве, указанном в заявлении &lt;98&gt;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8.</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Указанный в заявлении лесной участок является предметом торгов, </w:t>
            </w:r>
            <w:proofErr w:type="gramStart"/>
            <w:r w:rsidRPr="009B0477">
              <w:rPr>
                <w:rFonts w:ascii="Times New Roman" w:hAnsi="Times New Roman" w:cs="Times New Roman"/>
                <w:sz w:val="24"/>
                <w:szCs w:val="24"/>
              </w:rPr>
              <w:t>извещение</w:t>
            </w:r>
            <w:proofErr w:type="gramEnd"/>
            <w:r w:rsidRPr="009B0477">
              <w:rPr>
                <w:rFonts w:ascii="Times New Roman" w:hAnsi="Times New Roman" w:cs="Times New Roman"/>
                <w:sz w:val="24"/>
                <w:szCs w:val="24"/>
              </w:rPr>
              <w:t xml:space="preserve"> о проведении которого размещено в соответствии с частью 12 статьи 78 Лесного кодекса Российской Федерации &lt;99&gt;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9.</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В отношении лесного участка, указанного в заявлении, поступило предусмотренное статьей 78 Лесного кодекса Российской Федерации заявление о проведении торгов на право заключения договора его аренды при условии, что такой лесной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этих торгов по основаниям, предусмотренным</w:t>
            </w:r>
            <w:proofErr w:type="gramEnd"/>
            <w:r w:rsidRPr="009B0477">
              <w:rPr>
                <w:rFonts w:ascii="Times New Roman" w:hAnsi="Times New Roman" w:cs="Times New Roman"/>
                <w:sz w:val="24"/>
                <w:szCs w:val="24"/>
              </w:rPr>
              <w:t xml:space="preserve"> пунктом 8 статьи 39.11 Земельного кодекса Российской Федерации &lt;100&gt;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10.</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полностью расположен в границах зоны с особыми условиями использования территории, установленные ограничения использования лесных участков в которой не допускают использования лесного участка в соответствии с целями использования такого лесного участка, указанными в заявлении &lt;101&gt;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Испрашиваемый лесной участок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лесного участка в соответствии с подпунктом 10 пункта 2 статьи 39.10 Земельного кодекса Российской Федерации &lt;102&gt;</w:t>
            </w:r>
            <w:proofErr w:type="gramEnd"/>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12.</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Указанный в заявлении лесной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&lt;103&gt;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13.</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 отношении лесного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 &lt;104&gt;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14.</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Указанный в заявлении лесной участок предоставлен на праве постоянного (бессрочного) пользования, безвозмездного пользования или аренды, за исключением случаев, когда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 &lt;105&gt;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15.</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 xml:space="preserve">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лесном участке расположены сооружения (в том числе сооружения, строительство которых не завершено), размещение которых допускается на основании </w:t>
            </w:r>
            <w:r w:rsidRPr="009B0477">
              <w:rPr>
                <w:rFonts w:ascii="Times New Roman" w:hAnsi="Times New Roman" w:cs="Times New Roman"/>
                <w:sz w:val="24"/>
                <w:szCs w:val="24"/>
              </w:rPr>
              <w:lastRenderedPageBreak/>
              <w:t>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w:t>
            </w:r>
            <w:proofErr w:type="gramEnd"/>
            <w:r w:rsidRPr="009B0477">
              <w:rPr>
                <w:rFonts w:ascii="Times New Roman" w:hAnsi="Times New Roman" w:cs="Times New Roman"/>
                <w:sz w:val="24"/>
                <w:szCs w:val="24"/>
              </w:rPr>
              <w:t xml:space="preserve"> </w:t>
            </w:r>
            <w:proofErr w:type="gramStart"/>
            <w:r w:rsidRPr="009B0477">
              <w:rPr>
                <w:rFonts w:ascii="Times New Roman" w:hAnsi="Times New Roman" w:cs="Times New Roman"/>
                <w:sz w:val="24"/>
                <w:szCs w:val="24"/>
              </w:rPr>
              <w:t>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w:t>
            </w:r>
            <w:proofErr w:type="gramEnd"/>
            <w:r w:rsidRPr="009B0477">
              <w:rPr>
                <w:rFonts w:ascii="Times New Roman" w:hAnsi="Times New Roman" w:cs="Times New Roman"/>
                <w:sz w:val="24"/>
                <w:szCs w:val="24"/>
              </w:rPr>
              <w:t xml:space="preserve"> Градостроительного кодекса Российской Федерации &lt;106&gt;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lastRenderedPageBreak/>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16.</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Указанный в заявлении лесной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&lt;107&gt;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17.</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Границы лесного участка, указанного в заявлении, подлежат уточнению в соответствии с Федеральным законом от 13 июля 2015 г. N 218-ФЗ "О государственной регистрации недвижимости" &lt;108&gt;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18.</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Площадь лесного участка, указанного в заявлении, превышает его площадь, указанную в схеме расположения лесного участка, проекте межевания территории или в проектной документации лесных участков, в соответствии с которыми такой лесной участок образован, более чем на десять процентов &lt;109&gt;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19.</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Указанный в заявлении лесной участок не отнесен к определенной категории земель &lt;110&gt;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20.</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Наличие сведений о заявителе в реестре недобросовестных арендаторов лесных участков и покупателей лесных насаждений</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предоставлен на праве постоянного (бессрочного) пользования, безвозмездного пользования, пожизненного наследуемого владения или аренды &lt;111&gt;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22.</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находится в собственности гражданина или юридического лица &lt;112&gt;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23.</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 xml:space="preserve">На испрашиваемом лесном участке расположены здание, сооружение, объект незавершенного строительства, принадлежащие гражданам, юридическим лицам либо находящиеся в государственной или муниципальной собственности, за исключением случаев, если на лесном участке расположены сооружения (в том числе сооружения, строительство которых не завершено), размещение которых </w:t>
            </w:r>
            <w:r w:rsidRPr="009B0477">
              <w:rPr>
                <w:rFonts w:ascii="Times New Roman" w:hAnsi="Times New Roman" w:cs="Times New Roman"/>
                <w:sz w:val="24"/>
                <w:szCs w:val="24"/>
              </w:rPr>
              <w:lastRenderedPageBreak/>
              <w:t>допускается на условиях сервитута, или объекты, виды которых установлены Правительством Российской Федерации в соответствии с пунктом 3 статьи 39.36 Земельного</w:t>
            </w:r>
            <w:proofErr w:type="gramEnd"/>
            <w:r w:rsidRPr="009B0477">
              <w:rPr>
                <w:rFonts w:ascii="Times New Roman" w:hAnsi="Times New Roman" w:cs="Times New Roman"/>
                <w:sz w:val="24"/>
                <w:szCs w:val="24"/>
              </w:rPr>
              <w:t xml:space="preserve"> кодекса Российской Федерации &lt;113&gt;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lastRenderedPageBreak/>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24.</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является зарезервированным для государственных или муниципальных нужд &lt;114&gt;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25.</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 отношении испрашиваемого лесного участка принято решение о предварительном согласовании предоставления лесного участка и срок действия такого решения не истек &lt;115&gt;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26.</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Выявлено полное или частичное совпадение местоположения испрашиваемого лесного участка, образование которого предусмотрено схемой размещения лесного участка, с местоположением лесного участка, образуемого в соответствии с ранее принятым уполномоченным органом решением об утверждении схемы размещения лесного участка, или схемы расположения лесного участка, или лесных участков на кадастровом плане территории, срок действия которого не истек &lt;116&gt;</w:t>
            </w:r>
            <w:proofErr w:type="gramEnd"/>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27.</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Образование испрашиваемого лесного участка в соответствии со схемой его размещения нарушает предусмотренные статьей 11.9 Земельного кодекса Российской Федерации требования к образуемым земельным участкам, за исключением требований к предельным (минимальным и максимальным) размерам земельного участка &lt;117&gt;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28.</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расположен в границах территории, в отношении которой заключен договор о комплексном развитии территории, либо испрашиваемый лесной участок образован из земельного участка, в отношении которого заключен договор о комплексном развитии территории &lt;118&gt;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29.</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Испрашиваемый лесной участок является предметом аукциона, </w:t>
            </w:r>
            <w:proofErr w:type="gramStart"/>
            <w:r w:rsidRPr="009B0477">
              <w:rPr>
                <w:rFonts w:ascii="Times New Roman" w:hAnsi="Times New Roman" w:cs="Times New Roman"/>
                <w:sz w:val="24"/>
                <w:szCs w:val="24"/>
              </w:rPr>
              <w:t>извещение</w:t>
            </w:r>
            <w:proofErr w:type="gramEnd"/>
            <w:r w:rsidRPr="009B0477">
              <w:rPr>
                <w:rFonts w:ascii="Times New Roman" w:hAnsi="Times New Roman" w:cs="Times New Roman"/>
                <w:sz w:val="24"/>
                <w:szCs w:val="24"/>
              </w:rPr>
              <w:t xml:space="preserve">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в соответствии с пунктом 19 статьи 39.11 Земельного кодекса Российской Федерации, либо в отношении такого лесного участка принято решение о проведении аукциона &lt;119&gt;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30.</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В отношении испрашиваемого лесного участка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лесной участок образован в соответствии с подпунктом 4 пункта 4 статьи 39.11 Земельного кодекса Российской Федерации и решение об отказе в проведении этого аукциона</w:t>
            </w:r>
            <w:proofErr w:type="gramEnd"/>
            <w:r w:rsidRPr="009B0477">
              <w:rPr>
                <w:rFonts w:ascii="Times New Roman" w:hAnsi="Times New Roman" w:cs="Times New Roman"/>
                <w:sz w:val="24"/>
                <w:szCs w:val="24"/>
              </w:rPr>
              <w:t xml:space="preserve"> по основаниям, </w:t>
            </w:r>
            <w:r w:rsidRPr="009B0477">
              <w:rPr>
                <w:rFonts w:ascii="Times New Roman" w:hAnsi="Times New Roman" w:cs="Times New Roman"/>
                <w:sz w:val="24"/>
                <w:szCs w:val="24"/>
              </w:rPr>
              <w:lastRenderedPageBreak/>
              <w:t>предусмотренным пунктом 8 статьи 39.11 Земельного кодекса Российской Федерации, не принято &lt;120&gt;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lastRenderedPageBreak/>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31.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&lt;121&gt;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32.</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Испрашиваемый лесной участок указан в лицензии на пользование недрами или находится в границах территории, указанной в такой лицензии, за исключением случаев предоставления в пользование участков недр для регионального геологического изучения недр, геологического изучения, включающего поиск и оценку месторождений полезных ископаемых, осуществляемых за счет бюджетных средств, геологического изучения, включающего поиск и оценку месторождений углеводородного сырья, либо для сбора минералогических, палеонтологических и</w:t>
            </w:r>
            <w:proofErr w:type="gramEnd"/>
            <w:r w:rsidRPr="009B0477">
              <w:rPr>
                <w:rFonts w:ascii="Times New Roman" w:hAnsi="Times New Roman" w:cs="Times New Roman"/>
                <w:sz w:val="24"/>
                <w:szCs w:val="24"/>
              </w:rPr>
              <w:t xml:space="preserve"> других геологических коллекционных материалов &lt;122&gt;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33.</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Испрашиваемый лесной участок находится на площадях залегания полезных ископаемых, запасы которых поставлены на государственный баланс запасов полезных ископаемых &lt;123&gt;, или в границах территории, необходимой для разработки участка недр, предлагаемого для предоставления в пользование для разведки и добычи полезных ископаемых (за исключением углеводородного сырья) или для геологического изучения, разведки и добычи полезных ископаемых (за исключением углеводородного сырья), осуществляемых по совмещенной лицензии</w:t>
            </w:r>
            <w:proofErr w:type="gramEnd"/>
            <w:r w:rsidRPr="009B0477">
              <w:rPr>
                <w:rFonts w:ascii="Times New Roman" w:hAnsi="Times New Roman" w:cs="Times New Roman"/>
                <w:sz w:val="24"/>
                <w:szCs w:val="24"/>
              </w:rPr>
              <w:t xml:space="preserve"> &lt;124&gt;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34.</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расположен в границах территорий, указанных в части 3.3 статьи 2 Федерального закона N 119-ФЗ &lt;125&gt;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35.</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На испрашиваемый лесной участок не зарегистрировано право государственной или муниципальной собственности, за исключением случаев, если на такой лесной участок государственная собственность не разграничена или он образуется из земель или земельного участка, государственная собственность на которые не разграничена &lt;126&gt;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36.</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расположен в границах территории опережающего развития или особой экономической зоны &lt;127&gt;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37.</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расположен в границах территорий традиционного природопользования коренных малочисленных народов Севера, Сибири и Дальнего Востока Российской Федерации &lt;128&gt;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38.</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Испрашиваемый лесной участок изъят для государственных или </w:t>
            </w:r>
            <w:r w:rsidRPr="009B0477">
              <w:rPr>
                <w:rFonts w:ascii="Times New Roman" w:hAnsi="Times New Roman" w:cs="Times New Roman"/>
                <w:sz w:val="24"/>
                <w:szCs w:val="24"/>
              </w:rPr>
              <w:lastRenderedPageBreak/>
              <w:t>муниципальных нужд &lt;129&gt;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lastRenderedPageBreak/>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39.</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Испрашиваемый лесной участок является лесным участком из состава земель лесного фонда, и на таком лесном участке расположены особо защитные участки лесов или защитные леса, относящиеся к следующим категориям защитных лесов: леса, расположенные на особо охраняемых природных территориях; леса, расположенные в первом и втором поясах зон санитарной охраны источников питьевого и хозяйственно-бытового водоснабжения;</w:t>
            </w:r>
            <w:proofErr w:type="gramEnd"/>
            <w:r w:rsidRPr="009B0477">
              <w:rPr>
                <w:rFonts w:ascii="Times New Roman" w:hAnsi="Times New Roman" w:cs="Times New Roman"/>
                <w:sz w:val="24"/>
                <w:szCs w:val="24"/>
              </w:rPr>
              <w:t xml:space="preserve"> леса, расположенные в зеленых зонах; леса, расположенные в лесопарковых зонах; леса, имеющие научное или историко-культурное значение; запретные полосы лесов, расположенные вдоль водных объектов; </w:t>
            </w:r>
            <w:proofErr w:type="spellStart"/>
            <w:r w:rsidRPr="009B0477">
              <w:rPr>
                <w:rFonts w:ascii="Times New Roman" w:hAnsi="Times New Roman" w:cs="Times New Roman"/>
                <w:sz w:val="24"/>
                <w:szCs w:val="24"/>
              </w:rPr>
              <w:t>нерестоохранные</w:t>
            </w:r>
            <w:proofErr w:type="spellEnd"/>
            <w:r w:rsidRPr="009B0477">
              <w:rPr>
                <w:rFonts w:ascii="Times New Roman" w:hAnsi="Times New Roman" w:cs="Times New Roman"/>
                <w:sz w:val="24"/>
                <w:szCs w:val="24"/>
              </w:rPr>
              <w:t xml:space="preserve"> полосы лесов; городские леса &lt;130&gt;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40.</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является земельным участком общего пользования или расположен в границах земель общего пользования, территории общего пользования &lt;131&gt;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является земельным участком, который не может быть предоставлен в соответствии с частью 3 статьи 2 Федерального закона N 119-ФЗ &lt;132&gt;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42.</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Границы испрашиваемого лесного участка, который предстоит образовать в соответствии со схемой размещения лесного участка, пересекают границы лесного участка, который не может быть предоставлен по основаниям, предусмотренным пунктами 1 - 23 статьи 7 Федерального закона N 119-ФЗ, либо испрашиваемый лесной участок образуется из земель или лесных участков, которые не могут быть предоставлены по указанным основаниям &lt;133&gt;</w:t>
            </w:r>
            <w:proofErr w:type="gramEnd"/>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43.</w:t>
            </w:r>
          </w:p>
        </w:tc>
        <w:tc>
          <w:tcPr>
            <w:tcW w:w="6803" w:type="dxa"/>
          </w:tcPr>
          <w:p w:rsidR="00BD1E88" w:rsidRPr="009B0477" w:rsidRDefault="00BD1E88">
            <w:pPr>
              <w:spacing w:after="1" w:line="22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Заявление подано гражданином, с которым ранее в соответствии с Федеральным законом N 119-ФЗ заключался договор безвозмездного пользования лесным участком, в том числе с несколькими гражданами, за исключением случаев, если такой договор был признан недействительным в соответствии с частью 7 статьи 9 Федерального закона N 119-ФЗ или прекращен в связи с отказом гражданина от договора безвозмездного пользования лесным участком в соответствии</w:t>
            </w:r>
            <w:proofErr w:type="gramEnd"/>
            <w:r w:rsidRPr="009B0477">
              <w:rPr>
                <w:rFonts w:ascii="Times New Roman" w:hAnsi="Times New Roman" w:cs="Times New Roman"/>
                <w:sz w:val="24"/>
                <w:szCs w:val="24"/>
              </w:rPr>
              <w:t xml:space="preserve"> с частью 21.2, 21.5, 21.11 или 27 статьи 8 Федерального закона N 119-ФЗ либо если лесной участок, ранее предоставленный гражданину на основании договора безвозмездного пользования, предоставлен этому гражданину в соответствии с Федеральным законом N 119-ФЗ в собственность или аренду &lt;134&gt;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44.</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Испрашиваемый лесной участок расположен в границах центральной экологической зоны Байкальской природной территории &lt;135&gt;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45.</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Испрашиваемый лесной участок расположен на территории субъекта Российской Федерации или муниципального </w:t>
            </w:r>
            <w:r w:rsidRPr="009B0477">
              <w:rPr>
                <w:rFonts w:ascii="Times New Roman" w:hAnsi="Times New Roman" w:cs="Times New Roman"/>
                <w:sz w:val="24"/>
                <w:szCs w:val="24"/>
              </w:rPr>
              <w:lastRenderedPageBreak/>
              <w:t>образования, указанных в пунктах 2, 3, 7, 11, 13, 16, 18 и 19 статьи 1 Федерального закона N 119-ФЗ, вне границ территорий, определенных в соответствии с частью 3.5 статьи 2 Федерального закона N 119-ФЗ &lt;136&gt;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lastRenderedPageBreak/>
              <w:t>19А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lastRenderedPageBreak/>
              <w:t>46.</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 случаях, предусмотренных частью 18 статьи 5, частью 4.3 статьи 6 Федерального закона N 119-ФЗ &lt;137&gt;</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19А</w:t>
            </w:r>
          </w:p>
        </w:tc>
      </w:tr>
      <w:tr w:rsidR="009B0477" w:rsidRPr="009B0477">
        <w:tc>
          <w:tcPr>
            <w:tcW w:w="566" w:type="dxa"/>
            <w:vMerge w:val="restart"/>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47.</w:t>
            </w:r>
          </w:p>
        </w:tc>
        <w:tc>
          <w:tcPr>
            <w:tcW w:w="6803" w:type="dxa"/>
            <w:vMerge w:val="restart"/>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Полномочия представителя заявителя не подтверждены</w:t>
            </w:r>
          </w:p>
        </w:tc>
        <w:tc>
          <w:tcPr>
            <w:tcW w:w="1700" w:type="dxa"/>
            <w:tcBorders>
              <w:bottom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- 4А, 7А, 8А, 11А, 12А, 13А, 14А, 16А, 18А, 19А</w:t>
            </w:r>
          </w:p>
        </w:tc>
      </w:tr>
      <w:tr w:rsidR="009B0477" w:rsidRPr="009B0477">
        <w:tc>
          <w:tcPr>
            <w:tcW w:w="566" w:type="dxa"/>
            <w:vMerge/>
          </w:tcPr>
          <w:p w:rsidR="00BD1E88" w:rsidRPr="009B0477" w:rsidRDefault="00BD1E88">
            <w:pPr>
              <w:rPr>
                <w:rFonts w:ascii="Times New Roman" w:hAnsi="Times New Roman" w:cs="Times New Roman"/>
                <w:sz w:val="24"/>
                <w:szCs w:val="24"/>
              </w:rPr>
            </w:pPr>
          </w:p>
        </w:tc>
        <w:tc>
          <w:tcPr>
            <w:tcW w:w="6803" w:type="dxa"/>
            <w:vMerge/>
          </w:tcPr>
          <w:p w:rsidR="00BD1E88" w:rsidRPr="009B0477" w:rsidRDefault="00BD1E88">
            <w:pPr>
              <w:rPr>
                <w:rFonts w:ascii="Times New Roman" w:hAnsi="Times New Roman" w:cs="Times New Roman"/>
                <w:sz w:val="24"/>
                <w:szCs w:val="24"/>
              </w:rPr>
            </w:pPr>
          </w:p>
        </w:tc>
        <w:tc>
          <w:tcPr>
            <w:tcW w:w="1700" w:type="dxa"/>
            <w:tcBorders>
              <w:top w:val="nil"/>
            </w:tcBorders>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 - 4Б, 7Б, 8Б, 11Б, 12Б, 13Б, 14Б, 16Б, 18Б, 19Б</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48.</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Документы, подтверждающие наличие опечатки и (или) ошибки, не представлены</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 - 19Б</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49.</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В документе, являющемся результатом предоставления Услуги, отсутствуют ошибки (опечатки)</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1Б - 19Б</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50.</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указанные в заявлении, не подтверждены сведениями из Единого государственного реестра недвижимости, полученными в рамках межведомственного взаимодействия</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3А, 5А, 7А, 9А, 11А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51.</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юридическом лице отсутствуют в Едином государственном реестре юридических лиц</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- 4А, 13А, 14А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52.</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указанные в заявлении, не подтверждены данными, полученными из Единого государственного реестра юридических лиц</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- 4А, 13А, 14А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53.</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Юридическое лицо исключено из Единого государственного реестра юридических лиц на дату подачи заявления</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1А - 4А, 13А, 14А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54.</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об индивидуальном предпринимателе, указанные заявителем, отсутствуют в Едином государственном реестре индивидуальных предпринимателей</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9А - 12А, 17А, 18А</w:t>
            </w:r>
          </w:p>
        </w:tc>
      </w:tr>
      <w:tr w:rsidR="009B0477"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55.</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9А - 12А, 17А, 18А</w:t>
            </w:r>
          </w:p>
        </w:tc>
      </w:tr>
      <w:tr w:rsidR="00BD1E88" w:rsidRPr="009B0477">
        <w:tc>
          <w:tcPr>
            <w:tcW w:w="566" w:type="dxa"/>
          </w:tcPr>
          <w:p w:rsidR="00BD1E88" w:rsidRPr="009B0477" w:rsidRDefault="00BD1E88">
            <w:pPr>
              <w:spacing w:after="1" w:line="220" w:lineRule="atLeast"/>
              <w:rPr>
                <w:rFonts w:ascii="Times New Roman" w:hAnsi="Times New Roman" w:cs="Times New Roman"/>
                <w:sz w:val="24"/>
                <w:szCs w:val="24"/>
              </w:rPr>
            </w:pPr>
            <w:r w:rsidRPr="009B0477">
              <w:rPr>
                <w:rFonts w:ascii="Times New Roman" w:hAnsi="Times New Roman" w:cs="Times New Roman"/>
                <w:sz w:val="24"/>
                <w:szCs w:val="24"/>
              </w:rPr>
              <w:t>56.</w:t>
            </w:r>
          </w:p>
        </w:tc>
        <w:tc>
          <w:tcPr>
            <w:tcW w:w="6803" w:type="dxa"/>
          </w:tcPr>
          <w:p w:rsidR="00BD1E88" w:rsidRPr="009B0477" w:rsidRDefault="00BD1E88">
            <w:pPr>
              <w:spacing w:after="1" w:line="22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указанные в заявлении, не подтверждены данными, полученными из Единого государственного реестра индивидуальных предпринимателей</w:t>
            </w:r>
          </w:p>
        </w:tc>
        <w:tc>
          <w:tcPr>
            <w:tcW w:w="1700" w:type="dxa"/>
          </w:tcPr>
          <w:p w:rsidR="00BD1E88" w:rsidRPr="009B0477" w:rsidRDefault="00BD1E88">
            <w:pPr>
              <w:spacing w:after="1" w:line="220" w:lineRule="atLeast"/>
              <w:jc w:val="center"/>
              <w:rPr>
                <w:rFonts w:ascii="Times New Roman" w:hAnsi="Times New Roman" w:cs="Times New Roman"/>
                <w:sz w:val="24"/>
                <w:szCs w:val="24"/>
              </w:rPr>
            </w:pPr>
            <w:r w:rsidRPr="009B0477">
              <w:rPr>
                <w:rFonts w:ascii="Times New Roman" w:hAnsi="Times New Roman" w:cs="Times New Roman"/>
                <w:sz w:val="24"/>
                <w:szCs w:val="24"/>
              </w:rPr>
              <w:t>9А - 12А, 17А, 18А</w:t>
            </w:r>
          </w:p>
        </w:tc>
      </w:tr>
    </w:tbl>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4" w:name="P979"/>
      <w:bookmarkEnd w:id="14"/>
      <w:r w:rsidRPr="009B0477">
        <w:rPr>
          <w:rFonts w:ascii="Times New Roman" w:hAnsi="Times New Roman" w:cs="Times New Roman"/>
          <w:sz w:val="24"/>
          <w:szCs w:val="24"/>
        </w:rPr>
        <w:t>&lt;91&gt; Пункт 4 части 5 статьи 5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5" w:name="P980"/>
      <w:bookmarkEnd w:id="15"/>
      <w:r w:rsidRPr="009B0477">
        <w:rPr>
          <w:rFonts w:ascii="Times New Roman" w:hAnsi="Times New Roman" w:cs="Times New Roman"/>
          <w:sz w:val="24"/>
          <w:szCs w:val="24"/>
        </w:rPr>
        <w:t>&lt;92&gt; Подпункт 14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6" w:name="P981"/>
      <w:bookmarkEnd w:id="16"/>
      <w:r w:rsidRPr="009B0477">
        <w:rPr>
          <w:rFonts w:ascii="Times New Roman" w:hAnsi="Times New Roman" w:cs="Times New Roman"/>
          <w:sz w:val="24"/>
          <w:szCs w:val="24"/>
        </w:rPr>
        <w:lastRenderedPageBreak/>
        <w:t>&lt;93&gt; Подпункт 20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7" w:name="P982"/>
      <w:bookmarkEnd w:id="17"/>
      <w:r w:rsidRPr="009B0477">
        <w:rPr>
          <w:rFonts w:ascii="Times New Roman" w:hAnsi="Times New Roman" w:cs="Times New Roman"/>
          <w:sz w:val="24"/>
          <w:szCs w:val="24"/>
        </w:rPr>
        <w:t>&lt;94&gt; Подпункт 7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8" w:name="P983"/>
      <w:bookmarkEnd w:id="18"/>
      <w:r w:rsidRPr="009B0477">
        <w:rPr>
          <w:rFonts w:ascii="Times New Roman" w:hAnsi="Times New Roman" w:cs="Times New Roman"/>
          <w:sz w:val="24"/>
          <w:szCs w:val="24"/>
        </w:rPr>
        <w:t>&lt;95&gt; Подпункт 1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19" w:name="P984"/>
      <w:bookmarkEnd w:id="19"/>
      <w:r w:rsidRPr="009B0477">
        <w:rPr>
          <w:rFonts w:ascii="Times New Roman" w:hAnsi="Times New Roman" w:cs="Times New Roman"/>
          <w:sz w:val="24"/>
          <w:szCs w:val="24"/>
        </w:rPr>
        <w:t>&lt;96&gt; Подпункт 19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0" w:name="P985"/>
      <w:bookmarkEnd w:id="20"/>
      <w:r w:rsidRPr="009B0477">
        <w:rPr>
          <w:rFonts w:ascii="Times New Roman" w:hAnsi="Times New Roman" w:cs="Times New Roman"/>
          <w:sz w:val="24"/>
          <w:szCs w:val="24"/>
        </w:rPr>
        <w:t>&lt;97&gt; Подпункт 5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1" w:name="P986"/>
      <w:bookmarkEnd w:id="21"/>
      <w:r w:rsidRPr="009B0477">
        <w:rPr>
          <w:rFonts w:ascii="Times New Roman" w:hAnsi="Times New Roman" w:cs="Times New Roman"/>
          <w:sz w:val="24"/>
          <w:szCs w:val="24"/>
        </w:rPr>
        <w:t>&lt;98&gt; Подпункт 6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2" w:name="P987"/>
      <w:bookmarkEnd w:id="22"/>
      <w:r w:rsidRPr="009B0477">
        <w:rPr>
          <w:rFonts w:ascii="Times New Roman" w:hAnsi="Times New Roman" w:cs="Times New Roman"/>
          <w:sz w:val="24"/>
          <w:szCs w:val="24"/>
        </w:rPr>
        <w:t>&lt;99&gt; Подпункт 11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3" w:name="P988"/>
      <w:bookmarkEnd w:id="23"/>
      <w:r w:rsidRPr="009B0477">
        <w:rPr>
          <w:rFonts w:ascii="Times New Roman" w:hAnsi="Times New Roman" w:cs="Times New Roman"/>
          <w:sz w:val="24"/>
          <w:szCs w:val="24"/>
        </w:rPr>
        <w:t>&lt;100&gt; Подпункт 12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4" w:name="P989"/>
      <w:bookmarkEnd w:id="24"/>
      <w:r w:rsidRPr="009B0477">
        <w:rPr>
          <w:rFonts w:ascii="Times New Roman" w:hAnsi="Times New Roman" w:cs="Times New Roman"/>
          <w:sz w:val="24"/>
          <w:szCs w:val="24"/>
        </w:rPr>
        <w:t>&lt;101&gt; Подпункт 14.1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5" w:name="P990"/>
      <w:bookmarkEnd w:id="25"/>
      <w:r w:rsidRPr="009B0477">
        <w:rPr>
          <w:rFonts w:ascii="Times New Roman" w:hAnsi="Times New Roman" w:cs="Times New Roman"/>
          <w:sz w:val="24"/>
          <w:szCs w:val="24"/>
        </w:rPr>
        <w:t>&lt;102&gt; Подпункт 15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6" w:name="P991"/>
      <w:bookmarkEnd w:id="26"/>
      <w:r w:rsidRPr="009B0477">
        <w:rPr>
          <w:rFonts w:ascii="Times New Roman" w:hAnsi="Times New Roman" w:cs="Times New Roman"/>
          <w:sz w:val="24"/>
          <w:szCs w:val="24"/>
        </w:rPr>
        <w:t>&lt;103&gt; Подпункт 17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7" w:name="P992"/>
      <w:bookmarkEnd w:id="27"/>
      <w:r w:rsidRPr="009B0477">
        <w:rPr>
          <w:rFonts w:ascii="Times New Roman" w:hAnsi="Times New Roman" w:cs="Times New Roman"/>
          <w:sz w:val="24"/>
          <w:szCs w:val="24"/>
        </w:rPr>
        <w:t>&lt;104&gt; Подпункт 22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8" w:name="P993"/>
      <w:bookmarkEnd w:id="28"/>
      <w:r w:rsidRPr="009B0477">
        <w:rPr>
          <w:rFonts w:ascii="Times New Roman" w:hAnsi="Times New Roman" w:cs="Times New Roman"/>
          <w:sz w:val="24"/>
          <w:szCs w:val="24"/>
        </w:rPr>
        <w:t>&lt;105&gt; Подпункт 2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29" w:name="P994"/>
      <w:bookmarkEnd w:id="29"/>
      <w:r w:rsidRPr="009B0477">
        <w:rPr>
          <w:rFonts w:ascii="Times New Roman" w:hAnsi="Times New Roman" w:cs="Times New Roman"/>
          <w:sz w:val="24"/>
          <w:szCs w:val="24"/>
        </w:rPr>
        <w:t>&lt;106&gt; Подпункт 4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0" w:name="P995"/>
      <w:bookmarkEnd w:id="30"/>
      <w:r w:rsidRPr="009B0477">
        <w:rPr>
          <w:rFonts w:ascii="Times New Roman" w:hAnsi="Times New Roman" w:cs="Times New Roman"/>
          <w:sz w:val="24"/>
          <w:szCs w:val="24"/>
        </w:rPr>
        <w:t>&lt;107&gt; Подпункт 18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1" w:name="P996"/>
      <w:bookmarkEnd w:id="31"/>
      <w:r w:rsidRPr="009B0477">
        <w:rPr>
          <w:rFonts w:ascii="Times New Roman" w:hAnsi="Times New Roman" w:cs="Times New Roman"/>
          <w:sz w:val="24"/>
          <w:szCs w:val="24"/>
        </w:rPr>
        <w:t>&lt;108&gt; Подпункт 24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2" w:name="P997"/>
      <w:bookmarkEnd w:id="32"/>
      <w:r w:rsidRPr="009B0477">
        <w:rPr>
          <w:rFonts w:ascii="Times New Roman" w:hAnsi="Times New Roman" w:cs="Times New Roman"/>
          <w:sz w:val="24"/>
          <w:szCs w:val="24"/>
        </w:rPr>
        <w:t>&lt;109&gt; Подпункт 25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3" w:name="P998"/>
      <w:bookmarkEnd w:id="33"/>
      <w:r w:rsidRPr="009B0477">
        <w:rPr>
          <w:rFonts w:ascii="Times New Roman" w:hAnsi="Times New Roman" w:cs="Times New Roman"/>
          <w:sz w:val="24"/>
          <w:szCs w:val="24"/>
        </w:rPr>
        <w:t>&lt;110&gt; Подпункт 21 статьи 39.16 Земельного кодекса Российской Федерации.</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4" w:name="P999"/>
      <w:bookmarkEnd w:id="34"/>
      <w:r w:rsidRPr="009B0477">
        <w:rPr>
          <w:rFonts w:ascii="Times New Roman" w:hAnsi="Times New Roman" w:cs="Times New Roman"/>
          <w:sz w:val="24"/>
          <w:szCs w:val="24"/>
        </w:rPr>
        <w:t>&lt;111&gt; Пункт 1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5" w:name="P1000"/>
      <w:bookmarkEnd w:id="35"/>
      <w:r w:rsidRPr="009B0477">
        <w:rPr>
          <w:rFonts w:ascii="Times New Roman" w:hAnsi="Times New Roman" w:cs="Times New Roman"/>
          <w:sz w:val="24"/>
          <w:szCs w:val="24"/>
        </w:rPr>
        <w:t>&lt;112&gt; Пункт 3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6" w:name="P1001"/>
      <w:bookmarkEnd w:id="36"/>
      <w:r w:rsidRPr="009B0477">
        <w:rPr>
          <w:rFonts w:ascii="Times New Roman" w:hAnsi="Times New Roman" w:cs="Times New Roman"/>
          <w:sz w:val="24"/>
          <w:szCs w:val="24"/>
        </w:rPr>
        <w:t>&lt;113&gt; Пункт 4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7" w:name="P1002"/>
      <w:bookmarkEnd w:id="37"/>
      <w:r w:rsidRPr="009B0477">
        <w:rPr>
          <w:rFonts w:ascii="Times New Roman" w:hAnsi="Times New Roman" w:cs="Times New Roman"/>
          <w:sz w:val="24"/>
          <w:szCs w:val="24"/>
        </w:rPr>
        <w:t>&lt;114&gt; Пункт 5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8" w:name="P1003"/>
      <w:bookmarkEnd w:id="38"/>
      <w:r w:rsidRPr="009B0477">
        <w:rPr>
          <w:rFonts w:ascii="Times New Roman" w:hAnsi="Times New Roman" w:cs="Times New Roman"/>
          <w:sz w:val="24"/>
          <w:szCs w:val="24"/>
        </w:rPr>
        <w:t>&lt;115&gt; Пункт 6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39" w:name="P1004"/>
      <w:bookmarkEnd w:id="39"/>
      <w:r w:rsidRPr="009B0477">
        <w:rPr>
          <w:rFonts w:ascii="Times New Roman" w:hAnsi="Times New Roman" w:cs="Times New Roman"/>
          <w:sz w:val="24"/>
          <w:szCs w:val="24"/>
        </w:rPr>
        <w:t>&lt;116&gt; Пункт 7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0" w:name="P1005"/>
      <w:bookmarkEnd w:id="40"/>
      <w:r w:rsidRPr="009B0477">
        <w:rPr>
          <w:rFonts w:ascii="Times New Roman" w:hAnsi="Times New Roman" w:cs="Times New Roman"/>
          <w:sz w:val="24"/>
          <w:szCs w:val="24"/>
        </w:rPr>
        <w:t>&lt;117&gt; Пункт 8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1" w:name="P1006"/>
      <w:bookmarkEnd w:id="41"/>
      <w:r w:rsidRPr="009B0477">
        <w:rPr>
          <w:rFonts w:ascii="Times New Roman" w:hAnsi="Times New Roman" w:cs="Times New Roman"/>
          <w:sz w:val="24"/>
          <w:szCs w:val="24"/>
        </w:rPr>
        <w:t>&lt;118&gt; Пункт 9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2" w:name="P1007"/>
      <w:bookmarkEnd w:id="42"/>
      <w:r w:rsidRPr="009B0477">
        <w:rPr>
          <w:rFonts w:ascii="Times New Roman" w:hAnsi="Times New Roman" w:cs="Times New Roman"/>
          <w:sz w:val="24"/>
          <w:szCs w:val="24"/>
        </w:rPr>
        <w:t>&lt;119&gt; Пункт 10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3" w:name="P1008"/>
      <w:bookmarkEnd w:id="43"/>
      <w:r w:rsidRPr="009B0477">
        <w:rPr>
          <w:rFonts w:ascii="Times New Roman" w:hAnsi="Times New Roman" w:cs="Times New Roman"/>
          <w:sz w:val="24"/>
          <w:szCs w:val="24"/>
        </w:rPr>
        <w:t>&lt;120&gt; Подпункт 11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4" w:name="P1009"/>
      <w:bookmarkEnd w:id="44"/>
      <w:r w:rsidRPr="009B0477">
        <w:rPr>
          <w:rFonts w:ascii="Times New Roman" w:hAnsi="Times New Roman" w:cs="Times New Roman"/>
          <w:sz w:val="24"/>
          <w:szCs w:val="24"/>
        </w:rPr>
        <w:t>&lt;121&gt; Подпункт 13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5" w:name="P1010"/>
      <w:bookmarkEnd w:id="45"/>
      <w:r w:rsidRPr="009B0477">
        <w:rPr>
          <w:rFonts w:ascii="Times New Roman" w:hAnsi="Times New Roman" w:cs="Times New Roman"/>
          <w:sz w:val="24"/>
          <w:szCs w:val="24"/>
        </w:rPr>
        <w:lastRenderedPageBreak/>
        <w:t>&lt;122&gt; Подпункт 14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6" w:name="P1011"/>
      <w:bookmarkEnd w:id="46"/>
      <w:r w:rsidRPr="009B0477">
        <w:rPr>
          <w:rFonts w:ascii="Times New Roman" w:hAnsi="Times New Roman" w:cs="Times New Roman"/>
          <w:sz w:val="24"/>
          <w:szCs w:val="24"/>
        </w:rPr>
        <w:t>&lt;123&gt; Подпункт "а" пункта 15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7" w:name="P1012"/>
      <w:bookmarkEnd w:id="47"/>
      <w:r w:rsidRPr="009B0477">
        <w:rPr>
          <w:rFonts w:ascii="Times New Roman" w:hAnsi="Times New Roman" w:cs="Times New Roman"/>
          <w:sz w:val="24"/>
          <w:szCs w:val="24"/>
        </w:rPr>
        <w:t>&lt;124&gt; Подпункт "б" пункта 15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8" w:name="P1013"/>
      <w:bookmarkEnd w:id="48"/>
      <w:r w:rsidRPr="009B0477">
        <w:rPr>
          <w:rFonts w:ascii="Times New Roman" w:hAnsi="Times New Roman" w:cs="Times New Roman"/>
          <w:sz w:val="24"/>
          <w:szCs w:val="24"/>
        </w:rPr>
        <w:t>&lt;125&gt; Подпункт 16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49" w:name="P1014"/>
      <w:bookmarkEnd w:id="49"/>
      <w:r w:rsidRPr="009B0477">
        <w:rPr>
          <w:rFonts w:ascii="Times New Roman" w:hAnsi="Times New Roman" w:cs="Times New Roman"/>
          <w:sz w:val="24"/>
          <w:szCs w:val="24"/>
        </w:rPr>
        <w:t>&lt;126&gt; Подпункт 17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0" w:name="P1015"/>
      <w:bookmarkEnd w:id="50"/>
      <w:r w:rsidRPr="009B0477">
        <w:rPr>
          <w:rFonts w:ascii="Times New Roman" w:hAnsi="Times New Roman" w:cs="Times New Roman"/>
          <w:sz w:val="24"/>
          <w:szCs w:val="24"/>
        </w:rPr>
        <w:t>&lt;127&gt; Подпункт 18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1" w:name="P1016"/>
      <w:bookmarkEnd w:id="51"/>
      <w:r w:rsidRPr="009B0477">
        <w:rPr>
          <w:rFonts w:ascii="Times New Roman" w:hAnsi="Times New Roman" w:cs="Times New Roman"/>
          <w:sz w:val="24"/>
          <w:szCs w:val="24"/>
        </w:rPr>
        <w:t>&lt;128&gt; Подпункт 19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2" w:name="P1017"/>
      <w:bookmarkEnd w:id="52"/>
      <w:r w:rsidRPr="009B0477">
        <w:rPr>
          <w:rFonts w:ascii="Times New Roman" w:hAnsi="Times New Roman" w:cs="Times New Roman"/>
          <w:sz w:val="24"/>
          <w:szCs w:val="24"/>
        </w:rPr>
        <w:t>&lt;129&gt; Подпункт 20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3" w:name="P1018"/>
      <w:bookmarkEnd w:id="53"/>
      <w:r w:rsidRPr="009B0477">
        <w:rPr>
          <w:rFonts w:ascii="Times New Roman" w:hAnsi="Times New Roman" w:cs="Times New Roman"/>
          <w:sz w:val="24"/>
          <w:szCs w:val="24"/>
        </w:rPr>
        <w:t>&lt;130&gt; Подпункт 21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4" w:name="P1019"/>
      <w:bookmarkEnd w:id="54"/>
      <w:r w:rsidRPr="009B0477">
        <w:rPr>
          <w:rFonts w:ascii="Times New Roman" w:hAnsi="Times New Roman" w:cs="Times New Roman"/>
          <w:sz w:val="24"/>
          <w:szCs w:val="24"/>
        </w:rPr>
        <w:t>&lt;131&gt; Подпункт 22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5" w:name="P1020"/>
      <w:bookmarkEnd w:id="55"/>
      <w:r w:rsidRPr="009B0477">
        <w:rPr>
          <w:rFonts w:ascii="Times New Roman" w:hAnsi="Times New Roman" w:cs="Times New Roman"/>
          <w:sz w:val="24"/>
          <w:szCs w:val="24"/>
        </w:rPr>
        <w:t>&lt;132&gt; Подпункт 23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6" w:name="P1021"/>
      <w:bookmarkEnd w:id="56"/>
      <w:r w:rsidRPr="009B0477">
        <w:rPr>
          <w:rFonts w:ascii="Times New Roman" w:hAnsi="Times New Roman" w:cs="Times New Roman"/>
          <w:sz w:val="24"/>
          <w:szCs w:val="24"/>
        </w:rPr>
        <w:t>&lt;133&gt; Подпункт 24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7" w:name="P1022"/>
      <w:bookmarkEnd w:id="57"/>
      <w:r w:rsidRPr="009B0477">
        <w:rPr>
          <w:rFonts w:ascii="Times New Roman" w:hAnsi="Times New Roman" w:cs="Times New Roman"/>
          <w:sz w:val="24"/>
          <w:szCs w:val="24"/>
        </w:rPr>
        <w:t>&lt;134&gt; Подпункт 25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8" w:name="P1023"/>
      <w:bookmarkEnd w:id="58"/>
      <w:r w:rsidRPr="009B0477">
        <w:rPr>
          <w:rFonts w:ascii="Times New Roman" w:hAnsi="Times New Roman" w:cs="Times New Roman"/>
          <w:sz w:val="24"/>
          <w:szCs w:val="24"/>
        </w:rPr>
        <w:t>&lt;135&gt; Подпункт 26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59" w:name="P1024"/>
      <w:bookmarkEnd w:id="59"/>
      <w:r w:rsidRPr="009B0477">
        <w:rPr>
          <w:rFonts w:ascii="Times New Roman" w:hAnsi="Times New Roman" w:cs="Times New Roman"/>
          <w:sz w:val="24"/>
          <w:szCs w:val="24"/>
        </w:rPr>
        <w:t>&lt;136&gt; Подпункт 27 статьи 7 Федерального закона N 119-ФЗ.</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60" w:name="P1025"/>
      <w:bookmarkEnd w:id="60"/>
      <w:r w:rsidRPr="009B0477">
        <w:rPr>
          <w:rFonts w:ascii="Times New Roman" w:hAnsi="Times New Roman" w:cs="Times New Roman"/>
          <w:sz w:val="24"/>
          <w:szCs w:val="24"/>
        </w:rPr>
        <w:t>&lt;137&gt; Подпункт 28 статьи 7 Федерального закона N 119-ФЗ.</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center"/>
        <w:outlineLvl w:val="2"/>
        <w:rPr>
          <w:rFonts w:ascii="Times New Roman" w:hAnsi="Times New Roman" w:cs="Times New Roman"/>
          <w:sz w:val="24"/>
          <w:szCs w:val="24"/>
        </w:rPr>
      </w:pPr>
      <w:r w:rsidRPr="009B0477">
        <w:rPr>
          <w:rFonts w:ascii="Times New Roman" w:hAnsi="Times New Roman" w:cs="Times New Roman"/>
          <w:b/>
          <w:sz w:val="24"/>
          <w:szCs w:val="24"/>
        </w:rPr>
        <w:t>V. Формы заявлений</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3"/>
        <w:rPr>
          <w:rFonts w:ascii="Times New Roman" w:hAnsi="Times New Roman" w:cs="Times New Roman"/>
          <w:sz w:val="24"/>
          <w:szCs w:val="24"/>
        </w:rPr>
      </w:pPr>
      <w:r w:rsidRPr="009B0477">
        <w:rPr>
          <w:rFonts w:ascii="Times New Roman" w:hAnsi="Times New Roman" w:cs="Times New Roman"/>
          <w:sz w:val="24"/>
          <w:szCs w:val="24"/>
        </w:rPr>
        <w:t>Форма к 1А - 18А</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Наименование Органа власти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ЗАЯВЛЕНИЕ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о предоставлении Услуги "Предоставление лесных участков,</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расположенных в границах земель лесного фонда, в </w:t>
      </w:r>
      <w:proofErr w:type="gramStart"/>
      <w:r w:rsidRPr="009B0477">
        <w:rPr>
          <w:rFonts w:ascii="Times New Roman" w:hAnsi="Times New Roman" w:cs="Times New Roman"/>
          <w:sz w:val="24"/>
          <w:szCs w:val="24"/>
        </w:rPr>
        <w:t>безвозмездное</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пользование без проведения торгов"</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лесном участке: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кадастровый номер</w:t>
      </w:r>
      <w:proofErr w:type="gramStart"/>
      <w:r w:rsidRPr="009B0477">
        <w:rPr>
          <w:rFonts w:ascii="Times New Roman" w:hAnsi="Times New Roman" w:cs="Times New Roman"/>
          <w:sz w:val="24"/>
          <w:szCs w:val="24"/>
        </w:rPr>
        <w:t>: _______________________________________________________;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номер   государственной  регистрации  права  и  дата  его  присвоения  (при</w:t>
      </w:r>
      <w:proofErr w:type="gramEnd"/>
    </w:p>
    <w:p w:rsidR="00BD1E88" w:rsidRPr="009B0477" w:rsidRDefault="00BD1E88">
      <w:pPr>
        <w:spacing w:after="1" w:line="20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наличии</w:t>
      </w:r>
      <w:proofErr w:type="gramEnd"/>
      <w:r w:rsidRPr="009B0477">
        <w:rPr>
          <w:rFonts w:ascii="Times New Roman" w:hAnsi="Times New Roman" w:cs="Times New Roman"/>
          <w:sz w:val="24"/>
          <w:szCs w:val="24"/>
        </w:rPr>
        <w:t>): 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основание предоставления</w:t>
      </w:r>
      <w:proofErr w:type="gramStart"/>
      <w:r w:rsidRPr="009B0477">
        <w:rPr>
          <w:rFonts w:ascii="Times New Roman" w:hAnsi="Times New Roman" w:cs="Times New Roman"/>
          <w:sz w:val="24"/>
          <w:szCs w:val="24"/>
        </w:rPr>
        <w:t>: 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реквизиты  решения об утверждении документа территориального планирования 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(или)   проекта   планировки  территории  в  случае,  если  лесной  участок</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предоставляется  для размещения объектов, предусмотренных этим документом 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(или) этим проектом</w:t>
      </w:r>
      <w:proofErr w:type="gramStart"/>
      <w:r w:rsidRPr="009B0477">
        <w:rPr>
          <w:rFonts w:ascii="Times New Roman" w:hAnsi="Times New Roman" w:cs="Times New Roman"/>
          <w:sz w:val="24"/>
          <w:szCs w:val="24"/>
        </w:rPr>
        <w:t>: 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реквизиты  решения  о  предварительном  согласовании предоставления лесного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участка  в  случае, если испрашиваемый лесной участок образовывался или его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lastRenderedPageBreak/>
        <w:t>границы уточнялись на основании данного решения: 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Виды использования лесного участка:</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осуществление рыболовства</w:t>
      </w:r>
      <w:proofErr w:type="gramStart"/>
      <w:r w:rsidRPr="009B0477">
        <w:rPr>
          <w:rFonts w:ascii="Times New Roman" w:hAnsi="Times New Roman" w:cs="Times New Roman"/>
          <w:sz w:val="24"/>
          <w:szCs w:val="24"/>
        </w:rPr>
        <w:t>: _______________________________________________;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строительство, реконструкция, эксплуатация линейных объектов</w:t>
      </w:r>
      <w:proofErr w:type="gramStart"/>
      <w:r w:rsidRPr="009B0477">
        <w:rPr>
          <w:rFonts w:ascii="Times New Roman" w:hAnsi="Times New Roman" w:cs="Times New Roman"/>
          <w:sz w:val="24"/>
          <w:szCs w:val="24"/>
        </w:rPr>
        <w:t>: 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строительство  и  эксплуатация  водохранилищ  и  иных  искусственных водных</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объектов,  создание  и  расширение  морских и речных портов, строительство,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реконструкция      и      эксплуатация     гидротехнических     сооружений:</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__________________________________________________________________________;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ведение сельского хозяйства (для собственных нужд</w:t>
      </w:r>
      <w:proofErr w:type="gramStart"/>
      <w:r w:rsidRPr="009B0477">
        <w:rPr>
          <w:rFonts w:ascii="Times New Roman" w:hAnsi="Times New Roman" w:cs="Times New Roman"/>
          <w:sz w:val="24"/>
          <w:szCs w:val="24"/>
        </w:rPr>
        <w:t>): 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религиозная деятельность: ________________________________________________.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заявителе: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фамилия, имя, отчество (при наличии</w:t>
      </w:r>
      <w:proofErr w:type="gramStart"/>
      <w:r w:rsidRPr="009B0477">
        <w:rPr>
          <w:rFonts w:ascii="Times New Roman" w:hAnsi="Times New Roman" w:cs="Times New Roman"/>
          <w:sz w:val="24"/>
          <w:szCs w:val="24"/>
        </w:rPr>
        <w:t>): 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рождения: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идентификационный номер налогоплательщика</w:t>
      </w:r>
      <w:proofErr w:type="gramStart"/>
      <w:r w:rsidRPr="009B0477">
        <w:rPr>
          <w:rFonts w:ascii="Times New Roman" w:hAnsi="Times New Roman" w:cs="Times New Roman"/>
          <w:sz w:val="24"/>
          <w:szCs w:val="24"/>
        </w:rPr>
        <w:t>: 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страховой номер индивидуального лицевого счета</w:t>
      </w:r>
      <w:proofErr w:type="gramStart"/>
      <w:r w:rsidRPr="009B0477">
        <w:rPr>
          <w:rFonts w:ascii="Times New Roman" w:hAnsi="Times New Roman" w:cs="Times New Roman"/>
          <w:sz w:val="24"/>
          <w:szCs w:val="24"/>
        </w:rPr>
        <w:t>: 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данные документа, удостоверяющего личность:</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серия</w:t>
      </w:r>
      <w:proofErr w:type="gramStart"/>
      <w:r w:rsidRPr="009B0477">
        <w:rPr>
          <w:rFonts w:ascii="Times New Roman" w:hAnsi="Times New Roman" w:cs="Times New Roman"/>
          <w:sz w:val="24"/>
          <w:szCs w:val="24"/>
        </w:rPr>
        <w:t>: 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номер</w:t>
      </w:r>
      <w:proofErr w:type="gramStart"/>
      <w:r w:rsidRPr="009B0477">
        <w:rPr>
          <w:rFonts w:ascii="Times New Roman" w:hAnsi="Times New Roman" w:cs="Times New Roman"/>
          <w:sz w:val="24"/>
          <w:szCs w:val="24"/>
        </w:rPr>
        <w:t>: 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выдачи: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кем </w:t>
      </w:r>
      <w:proofErr w:type="gramStart"/>
      <w:r w:rsidRPr="009B0477">
        <w:rPr>
          <w:rFonts w:ascii="Times New Roman" w:hAnsi="Times New Roman" w:cs="Times New Roman"/>
          <w:sz w:val="24"/>
          <w:szCs w:val="24"/>
        </w:rPr>
        <w:t>выдан</w:t>
      </w:r>
      <w:proofErr w:type="gramEnd"/>
      <w:r w:rsidRPr="009B0477">
        <w:rPr>
          <w:rFonts w:ascii="Times New Roman" w:hAnsi="Times New Roman" w:cs="Times New Roman"/>
          <w:sz w:val="24"/>
          <w:szCs w:val="24"/>
        </w:rPr>
        <w:t>: 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регистрации по месту жительства (пребывания) 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электронной почты (при наличии): ___________________________________.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заявителе (юридическое лицо):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полное фирменное наименование</w:t>
      </w:r>
      <w:proofErr w:type="gramStart"/>
      <w:r w:rsidRPr="009B0477">
        <w:rPr>
          <w:rFonts w:ascii="Times New Roman" w:hAnsi="Times New Roman" w:cs="Times New Roman"/>
          <w:sz w:val="24"/>
          <w:szCs w:val="24"/>
        </w:rPr>
        <w:t>: 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сокращенное фирменное наименование юридического лица (при наличии</w:t>
      </w:r>
      <w:proofErr w:type="gramStart"/>
      <w:r w:rsidRPr="009B0477">
        <w:rPr>
          <w:rFonts w:ascii="Times New Roman" w:hAnsi="Times New Roman" w:cs="Times New Roman"/>
          <w:sz w:val="24"/>
          <w:szCs w:val="24"/>
        </w:rPr>
        <w:t>): 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юридического  лица  в  пределах  места нахождения юридического лица:</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государственный  регистрационный номер записи о государственной регистрации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юридического   лица  в  едином  государственном  реестре  юридических  лиц:</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идентификационный номер налогоплательщика: 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представителе заявителя:</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фамилия, имя, отчество (при наличии</w:t>
      </w:r>
      <w:proofErr w:type="gramStart"/>
      <w:r w:rsidRPr="009B0477">
        <w:rPr>
          <w:rFonts w:ascii="Times New Roman" w:hAnsi="Times New Roman" w:cs="Times New Roman"/>
          <w:sz w:val="24"/>
          <w:szCs w:val="24"/>
        </w:rPr>
        <w:t>): 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рождения: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реквизиты  документа,  подтверждающего  полномочия  представителя  (номер и</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дата</w:t>
      </w:r>
      <w:proofErr w:type="gramStart"/>
      <w:r w:rsidRPr="009B0477">
        <w:rPr>
          <w:rFonts w:ascii="Times New Roman" w:hAnsi="Times New Roman" w:cs="Times New Roman"/>
          <w:sz w:val="24"/>
          <w:szCs w:val="24"/>
        </w:rPr>
        <w:t>): 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полномочия представителя</w:t>
      </w:r>
      <w:proofErr w:type="gramStart"/>
      <w:r w:rsidRPr="009B0477">
        <w:rPr>
          <w:rFonts w:ascii="Times New Roman" w:hAnsi="Times New Roman" w:cs="Times New Roman"/>
          <w:sz w:val="24"/>
          <w:szCs w:val="24"/>
        </w:rPr>
        <w:t>: 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данные документа, удостоверяющего личность:</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серия</w:t>
      </w:r>
      <w:proofErr w:type="gramStart"/>
      <w:r w:rsidRPr="009B0477">
        <w:rPr>
          <w:rFonts w:ascii="Times New Roman" w:hAnsi="Times New Roman" w:cs="Times New Roman"/>
          <w:sz w:val="24"/>
          <w:szCs w:val="24"/>
        </w:rPr>
        <w:t>: 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номер</w:t>
      </w:r>
      <w:proofErr w:type="gramStart"/>
      <w:r w:rsidRPr="009B0477">
        <w:rPr>
          <w:rFonts w:ascii="Times New Roman" w:hAnsi="Times New Roman" w:cs="Times New Roman"/>
          <w:sz w:val="24"/>
          <w:szCs w:val="24"/>
        </w:rPr>
        <w:t>: 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выдачи: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кем </w:t>
      </w:r>
      <w:proofErr w:type="gramStart"/>
      <w:r w:rsidRPr="009B0477">
        <w:rPr>
          <w:rFonts w:ascii="Times New Roman" w:hAnsi="Times New Roman" w:cs="Times New Roman"/>
          <w:sz w:val="24"/>
          <w:szCs w:val="24"/>
        </w:rPr>
        <w:t>выдан</w:t>
      </w:r>
      <w:proofErr w:type="gramEnd"/>
      <w:r w:rsidRPr="009B0477">
        <w:rPr>
          <w:rFonts w:ascii="Times New Roman" w:hAnsi="Times New Roman" w:cs="Times New Roman"/>
          <w:sz w:val="24"/>
          <w:szCs w:val="24"/>
        </w:rPr>
        <w:t>: 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регистрации по месту жительства (пребывания) 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электронной почты (при наличии): ___________________________________.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Способ получения результата Услуги: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 использованием личного кабинета на Едином портале: └┘ да, └┘ нет;</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lastRenderedPageBreak/>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посредством Регионального портала: └┘ да, └┘ нет;</w:t>
      </w:r>
    </w:p>
    <w:p w:rsidR="00BD1E88" w:rsidRPr="009B0477" w:rsidRDefault="00BD1E88">
      <w:pPr>
        <w:spacing w:after="1" w:line="20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посредством  почтовой  связи  (простое или заказное почтовое отправлением с</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уведомлением о вручении): └┘ да, └┘ нет;</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в МФЦ (в случае подачи заявления через МФЦ): └┘ да, └┘ нет;</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в Органе власти: └┘ да, └┘ нет;</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электронной почты</w:t>
      </w:r>
      <w:proofErr w:type="gramStart"/>
      <w:r w:rsidRPr="009B0477">
        <w:rPr>
          <w:rFonts w:ascii="Times New Roman" w:hAnsi="Times New Roman" w:cs="Times New Roman"/>
          <w:sz w:val="24"/>
          <w:szCs w:val="24"/>
        </w:rPr>
        <w:t>: 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Контактный номер телефона</w:t>
      </w:r>
      <w:proofErr w:type="gramStart"/>
      <w:r w:rsidRPr="009B0477">
        <w:rPr>
          <w:rFonts w:ascii="Times New Roman" w:hAnsi="Times New Roman" w:cs="Times New Roman"/>
          <w:sz w:val="24"/>
          <w:szCs w:val="24"/>
        </w:rPr>
        <w:t>: _____________________________;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Подпись и дата подачи заявления:</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подпись представителя заявителя</w:t>
      </w:r>
      <w:proofErr w:type="gramStart"/>
      <w:r w:rsidRPr="009B0477">
        <w:rPr>
          <w:rFonts w:ascii="Times New Roman" w:hAnsi="Times New Roman" w:cs="Times New Roman"/>
          <w:sz w:val="24"/>
          <w:szCs w:val="24"/>
        </w:rPr>
        <w:t>: 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подписания: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расшифровка подписи (инициалы, фамилия</w:t>
      </w:r>
      <w:proofErr w:type="gramStart"/>
      <w:r w:rsidRPr="009B0477">
        <w:rPr>
          <w:rFonts w:ascii="Times New Roman" w:hAnsi="Times New Roman" w:cs="Times New Roman"/>
          <w:sz w:val="24"/>
          <w:szCs w:val="24"/>
        </w:rPr>
        <w:t>): 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печать (при наличии): _____________.</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3"/>
        <w:rPr>
          <w:rFonts w:ascii="Times New Roman" w:hAnsi="Times New Roman" w:cs="Times New Roman"/>
          <w:sz w:val="24"/>
          <w:szCs w:val="24"/>
        </w:rPr>
      </w:pPr>
      <w:r w:rsidRPr="009B0477">
        <w:rPr>
          <w:rFonts w:ascii="Times New Roman" w:hAnsi="Times New Roman" w:cs="Times New Roman"/>
          <w:sz w:val="24"/>
          <w:szCs w:val="24"/>
        </w:rPr>
        <w:t>Форма к 19А</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Наименование Органа власти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ЗАЯВЛЕНИЕ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о предоставлении Услуги "Предоставление лесных участков,</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расположенных в границах земель лесного фонда, в </w:t>
      </w:r>
      <w:proofErr w:type="gramStart"/>
      <w:r w:rsidRPr="009B0477">
        <w:rPr>
          <w:rFonts w:ascii="Times New Roman" w:hAnsi="Times New Roman" w:cs="Times New Roman"/>
          <w:sz w:val="24"/>
          <w:szCs w:val="24"/>
        </w:rPr>
        <w:t>безвозмездное</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пользование без проведения торгов" &lt;138&gt;</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фамилия, имя, отчество (при наличии) ______________________________;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место  жительства  гражданина, подавшего заявление о предоставлении лесного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участка в безвозмездное пользование _____________________________;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страховой   номер  индивидуального  лицевого  счета  гражданина  в  системе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обязательного пенсионного страхования 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номер   свидетельства   участника  Государственной  программы  по  оказанию</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содействия     добровольному    переселению    в    Российскую    Федерацию</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соотечественников,  проживающих  за  рубежом, </w:t>
      </w:r>
      <w:proofErr w:type="gramStart"/>
      <w:r w:rsidRPr="009B0477">
        <w:rPr>
          <w:rFonts w:ascii="Times New Roman" w:hAnsi="Times New Roman" w:cs="Times New Roman"/>
          <w:sz w:val="24"/>
          <w:szCs w:val="24"/>
        </w:rPr>
        <w:t>установленного</w:t>
      </w:r>
      <w:proofErr w:type="gramEnd"/>
      <w:r w:rsidRPr="009B0477">
        <w:rPr>
          <w:rFonts w:ascii="Times New Roman" w:hAnsi="Times New Roman" w:cs="Times New Roman"/>
          <w:sz w:val="24"/>
          <w:szCs w:val="24"/>
        </w:rPr>
        <w:t xml:space="preserve"> Правительством</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Российской  Федерации  образца,  если  заявление  о  предоставлении лесного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участка  в  безвозмездное  пользование  подано  иностранным гражданином или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лицом без гражданства, являющимися участниками Государственной программы </w:t>
      </w:r>
      <w:proofErr w:type="gramStart"/>
      <w:r w:rsidRPr="009B0477">
        <w:rPr>
          <w:rFonts w:ascii="Times New Roman" w:hAnsi="Times New Roman" w:cs="Times New Roman"/>
          <w:sz w:val="24"/>
          <w:szCs w:val="24"/>
        </w:rPr>
        <w:t>по</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оказанию   содействия  добровольному  переселению  в  Российскую  Федерацию</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соотечественников, проживающих за рубежом 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кадастровый  номер  испрашиваемого лесного участка, за исключением случаев,</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если лесной участок предстоит образовать 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площадь испрашиваемого лесного участка 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кадастровый  номер  лесного участка или кадастровые номера лесных участков,</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из   </w:t>
      </w:r>
      <w:proofErr w:type="gramStart"/>
      <w:r w:rsidRPr="009B0477">
        <w:rPr>
          <w:rFonts w:ascii="Times New Roman" w:hAnsi="Times New Roman" w:cs="Times New Roman"/>
          <w:sz w:val="24"/>
          <w:szCs w:val="24"/>
        </w:rPr>
        <w:t>которых</w:t>
      </w:r>
      <w:proofErr w:type="gramEnd"/>
      <w:r w:rsidRPr="009B0477">
        <w:rPr>
          <w:rFonts w:ascii="Times New Roman" w:hAnsi="Times New Roman" w:cs="Times New Roman"/>
          <w:sz w:val="24"/>
          <w:szCs w:val="24"/>
        </w:rPr>
        <w:t xml:space="preserve">   в   соответствии   со   схемой  размещения  лесного  участка</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предусмотрено  образование  испрашиваемого  лесного участка, в случае, если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таких  лесных участках внесены в Единый государственный реестр</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lastRenderedPageBreak/>
        <w:t>недвижимости 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почтовый  адрес  и  (или)  адрес  электронной  почты для связи с заявителем</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__________________________________________________;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способ  направления  заявителю проекта договора о безвозмездном пользовании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лесным участком, иных документов:</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лично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 почтовому адресу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 адресу электронной почты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   использованием  информационной  системы  для  предоставления  гражданам</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земельных  участков  или федеральной государственной информационной системы</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"Единый портал государственных и муниципальных услуг (функций)"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абонентский номер для связи с гражданином и (или) направления ему короткого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текстового  сообщения либо сведения об отсутствии у гражданина абонентского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номера 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Приложение: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1. Копия документа, удостоверяющего личность заявителя.</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2.  Схема  размещения  лесного  участка в случае, если </w:t>
      </w:r>
      <w:proofErr w:type="gramStart"/>
      <w:r w:rsidRPr="009B0477">
        <w:rPr>
          <w:rFonts w:ascii="Times New Roman" w:hAnsi="Times New Roman" w:cs="Times New Roman"/>
          <w:sz w:val="24"/>
          <w:szCs w:val="24"/>
        </w:rPr>
        <w:t>испрашиваемый</w:t>
      </w:r>
      <w:proofErr w:type="gramEnd"/>
      <w:r w:rsidRPr="009B0477">
        <w:rPr>
          <w:rFonts w:ascii="Times New Roman" w:hAnsi="Times New Roman" w:cs="Times New Roman"/>
          <w:sz w:val="24"/>
          <w:szCs w:val="24"/>
        </w:rPr>
        <w:t xml:space="preserve"> лесной</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участок предстоит образовать.</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3.  Документ,  подтверждающий  полномочия представителя заявителя в случае,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если   с  заявлением  о  предоставлении  лесного  участка  в  </w:t>
      </w:r>
      <w:proofErr w:type="gramStart"/>
      <w:r w:rsidRPr="009B0477">
        <w:rPr>
          <w:rFonts w:ascii="Times New Roman" w:hAnsi="Times New Roman" w:cs="Times New Roman"/>
          <w:sz w:val="24"/>
          <w:szCs w:val="24"/>
        </w:rPr>
        <w:t>безвозмездное</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пользование обращается представитель заявителя.</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4.  Копия  свидетельства  участника  Государственной  программы по оказанию</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содействия     добровольному    переселению    в    Российскую    Федерацию</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соотечественников,  проживающих  за  рубежом, </w:t>
      </w:r>
      <w:proofErr w:type="gramStart"/>
      <w:r w:rsidRPr="009B0477">
        <w:rPr>
          <w:rFonts w:ascii="Times New Roman" w:hAnsi="Times New Roman" w:cs="Times New Roman"/>
          <w:sz w:val="24"/>
          <w:szCs w:val="24"/>
        </w:rPr>
        <w:t>установленного</w:t>
      </w:r>
      <w:proofErr w:type="gramEnd"/>
      <w:r w:rsidRPr="009B0477">
        <w:rPr>
          <w:rFonts w:ascii="Times New Roman" w:hAnsi="Times New Roman" w:cs="Times New Roman"/>
          <w:sz w:val="24"/>
          <w:szCs w:val="24"/>
        </w:rPr>
        <w:t xml:space="preserve"> Правительством</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Российской  Федерации  образца,  если  заявление  о  предоставлении лесного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участка  в  безвозмездное  пользование  подано  иностранным гражданином или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лицом без гражданства, являющимися участниками Государственной программы </w:t>
      </w:r>
      <w:proofErr w:type="gramStart"/>
      <w:r w:rsidRPr="009B0477">
        <w:rPr>
          <w:rFonts w:ascii="Times New Roman" w:hAnsi="Times New Roman" w:cs="Times New Roman"/>
          <w:sz w:val="24"/>
          <w:szCs w:val="24"/>
        </w:rPr>
        <w:t>по</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оказанию   содействия  добровольному  переселению  в  Российскую  Федерацию</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соотечественников, проживающих за рубежом.</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ind w:firstLine="540"/>
        <w:jc w:val="both"/>
        <w:rPr>
          <w:rFonts w:ascii="Times New Roman" w:hAnsi="Times New Roman" w:cs="Times New Roman"/>
          <w:sz w:val="24"/>
          <w:szCs w:val="24"/>
        </w:rPr>
      </w:pPr>
      <w:r w:rsidRPr="009B0477">
        <w:rPr>
          <w:rFonts w:ascii="Times New Roman" w:hAnsi="Times New Roman" w:cs="Times New Roman"/>
          <w:sz w:val="24"/>
          <w:szCs w:val="24"/>
        </w:rPr>
        <w:t>--------------------------------</w:t>
      </w:r>
    </w:p>
    <w:p w:rsidR="00BD1E88" w:rsidRPr="009B0477" w:rsidRDefault="00BD1E88">
      <w:pPr>
        <w:spacing w:before="220" w:after="1" w:line="220" w:lineRule="atLeast"/>
        <w:ind w:firstLine="540"/>
        <w:jc w:val="both"/>
        <w:rPr>
          <w:rFonts w:ascii="Times New Roman" w:hAnsi="Times New Roman" w:cs="Times New Roman"/>
          <w:sz w:val="24"/>
          <w:szCs w:val="24"/>
        </w:rPr>
      </w:pPr>
      <w:bookmarkStart w:id="61" w:name="P1190"/>
      <w:bookmarkEnd w:id="61"/>
      <w:r w:rsidRPr="009B0477">
        <w:rPr>
          <w:rFonts w:ascii="Times New Roman" w:hAnsi="Times New Roman" w:cs="Times New Roman"/>
          <w:sz w:val="24"/>
          <w:szCs w:val="24"/>
        </w:rPr>
        <w:t>&lt;138&gt; Федеральный закон от 1 мая 2016 г.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right"/>
        <w:outlineLvl w:val="3"/>
        <w:rPr>
          <w:rFonts w:ascii="Times New Roman" w:hAnsi="Times New Roman" w:cs="Times New Roman"/>
          <w:sz w:val="24"/>
          <w:szCs w:val="24"/>
        </w:rPr>
      </w:pPr>
      <w:r w:rsidRPr="009B0477">
        <w:rPr>
          <w:rFonts w:ascii="Times New Roman" w:hAnsi="Times New Roman" w:cs="Times New Roman"/>
          <w:sz w:val="24"/>
          <w:szCs w:val="24"/>
        </w:rPr>
        <w:t>Форма к 1Б - 19Б</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Наименование Органа власти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__________________________________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ЗАЯВЛЕНИЕ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об исправлении допущенных опечаток и (или) ошибок </w:t>
      </w:r>
      <w:proofErr w:type="gramStart"/>
      <w:r w:rsidRPr="009B0477">
        <w:rPr>
          <w:rFonts w:ascii="Times New Roman" w:hAnsi="Times New Roman" w:cs="Times New Roman"/>
          <w:sz w:val="24"/>
          <w:szCs w:val="24"/>
        </w:rPr>
        <w:t>в</w:t>
      </w:r>
      <w:proofErr w:type="gramEnd"/>
      <w:r w:rsidRPr="009B0477">
        <w:rPr>
          <w:rFonts w:ascii="Times New Roman" w:hAnsi="Times New Roman" w:cs="Times New Roman"/>
          <w:sz w:val="24"/>
          <w:szCs w:val="24"/>
        </w:rPr>
        <w:t xml:space="preserve"> выданном</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в результате предоставления Услуги документе</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Прошу  исправить  допущенные  опечатки и (или) ошибки в выданном результате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предоставления Услуги: 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заявителе:</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фамилия, имя, отчество (при наличии</w:t>
      </w:r>
      <w:proofErr w:type="gramStart"/>
      <w:r w:rsidRPr="009B0477">
        <w:rPr>
          <w:rFonts w:ascii="Times New Roman" w:hAnsi="Times New Roman" w:cs="Times New Roman"/>
          <w:sz w:val="24"/>
          <w:szCs w:val="24"/>
        </w:rPr>
        <w:t>): 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рождения: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идентификационный номер налогоплательщика</w:t>
      </w:r>
      <w:proofErr w:type="gramStart"/>
      <w:r w:rsidRPr="009B0477">
        <w:rPr>
          <w:rFonts w:ascii="Times New Roman" w:hAnsi="Times New Roman" w:cs="Times New Roman"/>
          <w:sz w:val="24"/>
          <w:szCs w:val="24"/>
        </w:rPr>
        <w:t>: 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страховой номер индивидуального лицевого счета</w:t>
      </w:r>
      <w:proofErr w:type="gramStart"/>
      <w:r w:rsidRPr="009B0477">
        <w:rPr>
          <w:rFonts w:ascii="Times New Roman" w:hAnsi="Times New Roman" w:cs="Times New Roman"/>
          <w:sz w:val="24"/>
          <w:szCs w:val="24"/>
        </w:rPr>
        <w:t>: 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данные документа, удостоверяющего личность:</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серия</w:t>
      </w:r>
      <w:proofErr w:type="gramStart"/>
      <w:r w:rsidRPr="009B0477">
        <w:rPr>
          <w:rFonts w:ascii="Times New Roman" w:hAnsi="Times New Roman" w:cs="Times New Roman"/>
          <w:sz w:val="24"/>
          <w:szCs w:val="24"/>
        </w:rPr>
        <w:t>: 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номер</w:t>
      </w:r>
      <w:proofErr w:type="gramStart"/>
      <w:r w:rsidRPr="009B0477">
        <w:rPr>
          <w:rFonts w:ascii="Times New Roman" w:hAnsi="Times New Roman" w:cs="Times New Roman"/>
          <w:sz w:val="24"/>
          <w:szCs w:val="24"/>
        </w:rPr>
        <w:t>: 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выдачи: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кем </w:t>
      </w:r>
      <w:proofErr w:type="gramStart"/>
      <w:r w:rsidRPr="009B0477">
        <w:rPr>
          <w:rFonts w:ascii="Times New Roman" w:hAnsi="Times New Roman" w:cs="Times New Roman"/>
          <w:sz w:val="24"/>
          <w:szCs w:val="24"/>
        </w:rPr>
        <w:t>выдан</w:t>
      </w:r>
      <w:proofErr w:type="gramEnd"/>
      <w:r w:rsidRPr="009B0477">
        <w:rPr>
          <w:rFonts w:ascii="Times New Roman" w:hAnsi="Times New Roman" w:cs="Times New Roman"/>
          <w:sz w:val="24"/>
          <w:szCs w:val="24"/>
        </w:rPr>
        <w:t>: 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регистрации по месту жительства (пребывания) 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электронной почты (при наличии): ___________________________________.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заявителе (юридическое лицо):</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полное фирменное наименование</w:t>
      </w:r>
      <w:proofErr w:type="gramStart"/>
      <w:r w:rsidRPr="009B0477">
        <w:rPr>
          <w:rFonts w:ascii="Times New Roman" w:hAnsi="Times New Roman" w:cs="Times New Roman"/>
          <w:sz w:val="24"/>
          <w:szCs w:val="24"/>
        </w:rPr>
        <w:t>: 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сокращенное фирменное наименование юридического лица (при наличии</w:t>
      </w:r>
      <w:proofErr w:type="gramStart"/>
      <w:r w:rsidRPr="009B0477">
        <w:rPr>
          <w:rFonts w:ascii="Times New Roman" w:hAnsi="Times New Roman" w:cs="Times New Roman"/>
          <w:sz w:val="24"/>
          <w:szCs w:val="24"/>
        </w:rPr>
        <w:t>): 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юридического  лица  в  пределах  места нахождения юридического лица:</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государственный  регистрационный номер записи о государственной регистрации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юридического   лица  в  едином  государственном  реестре  юридических  лиц:</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идентификационный номер налогоплательщика: 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Сведения о представителе заявителя:</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фамилия, имя, отчество (при наличии</w:t>
      </w:r>
      <w:proofErr w:type="gramStart"/>
      <w:r w:rsidRPr="009B0477">
        <w:rPr>
          <w:rFonts w:ascii="Times New Roman" w:hAnsi="Times New Roman" w:cs="Times New Roman"/>
          <w:sz w:val="24"/>
          <w:szCs w:val="24"/>
        </w:rPr>
        <w:t>): 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рождения: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реквизиты  документа,  подтверждающего  полномочия  представителя  (номер и</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дата</w:t>
      </w:r>
      <w:proofErr w:type="gramStart"/>
      <w:r w:rsidRPr="009B0477">
        <w:rPr>
          <w:rFonts w:ascii="Times New Roman" w:hAnsi="Times New Roman" w:cs="Times New Roman"/>
          <w:sz w:val="24"/>
          <w:szCs w:val="24"/>
        </w:rPr>
        <w:t>): 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полномочия представителя</w:t>
      </w:r>
      <w:proofErr w:type="gramStart"/>
      <w:r w:rsidRPr="009B0477">
        <w:rPr>
          <w:rFonts w:ascii="Times New Roman" w:hAnsi="Times New Roman" w:cs="Times New Roman"/>
          <w:sz w:val="24"/>
          <w:szCs w:val="24"/>
        </w:rPr>
        <w:t>: 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данные документа, удостоверяющего личность:</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серия</w:t>
      </w:r>
      <w:proofErr w:type="gramStart"/>
      <w:r w:rsidRPr="009B0477">
        <w:rPr>
          <w:rFonts w:ascii="Times New Roman" w:hAnsi="Times New Roman" w:cs="Times New Roman"/>
          <w:sz w:val="24"/>
          <w:szCs w:val="24"/>
        </w:rPr>
        <w:t>: 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номер</w:t>
      </w:r>
      <w:proofErr w:type="gramStart"/>
      <w:r w:rsidRPr="009B0477">
        <w:rPr>
          <w:rFonts w:ascii="Times New Roman" w:hAnsi="Times New Roman" w:cs="Times New Roman"/>
          <w:sz w:val="24"/>
          <w:szCs w:val="24"/>
        </w:rPr>
        <w:t>: 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выдачи: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кем </w:t>
      </w:r>
      <w:proofErr w:type="gramStart"/>
      <w:r w:rsidRPr="009B0477">
        <w:rPr>
          <w:rFonts w:ascii="Times New Roman" w:hAnsi="Times New Roman" w:cs="Times New Roman"/>
          <w:sz w:val="24"/>
          <w:szCs w:val="24"/>
        </w:rPr>
        <w:t>выдан</w:t>
      </w:r>
      <w:proofErr w:type="gramEnd"/>
      <w:r w:rsidRPr="009B0477">
        <w:rPr>
          <w:rFonts w:ascii="Times New Roman" w:hAnsi="Times New Roman" w:cs="Times New Roman"/>
          <w:sz w:val="24"/>
          <w:szCs w:val="24"/>
        </w:rPr>
        <w:t>: ____________________________.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регистрации по месту жительства (пребывания) ________________;</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электронной почты (при наличии): ___________________________________.</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Способ получения результата Услуги:</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с использованием личного кабинета на Едином портале: └┘ да, └┘ нет;</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посредством Регионального портала: └┘ да, └┘ нет;</w:t>
      </w:r>
    </w:p>
    <w:p w:rsidR="00BD1E88" w:rsidRPr="009B0477" w:rsidRDefault="00BD1E88">
      <w:pPr>
        <w:spacing w:after="1" w:line="200" w:lineRule="atLeast"/>
        <w:jc w:val="both"/>
        <w:rPr>
          <w:rFonts w:ascii="Times New Roman" w:hAnsi="Times New Roman" w:cs="Times New Roman"/>
          <w:sz w:val="24"/>
          <w:szCs w:val="24"/>
        </w:rPr>
      </w:pPr>
      <w:proofErr w:type="gramStart"/>
      <w:r w:rsidRPr="009B0477">
        <w:rPr>
          <w:rFonts w:ascii="Times New Roman" w:hAnsi="Times New Roman" w:cs="Times New Roman"/>
          <w:sz w:val="24"/>
          <w:szCs w:val="24"/>
        </w:rPr>
        <w:t>посредством  почтовой  связи  (простое или заказное почтовое отправлением с</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lastRenderedPageBreak/>
        <w:t>уведомлением о вручении): └┘ да, └┘ нет;</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в МФЦ (в случае подачи заявления через МФЦ): └┘ да, └┘ нет;</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                 ┌┐     ┌┐</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в Органе власти: └┘ да, └┘ нет;</w:t>
      </w:r>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Адрес электронной почты</w:t>
      </w:r>
      <w:proofErr w:type="gramStart"/>
      <w:r w:rsidRPr="009B0477">
        <w:rPr>
          <w:rFonts w:ascii="Times New Roman" w:hAnsi="Times New Roman" w:cs="Times New Roman"/>
          <w:sz w:val="24"/>
          <w:szCs w:val="24"/>
        </w:rPr>
        <w:t>: 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Контактный номер телефона</w:t>
      </w:r>
      <w:proofErr w:type="gramStart"/>
      <w:r w:rsidRPr="009B0477">
        <w:rPr>
          <w:rFonts w:ascii="Times New Roman" w:hAnsi="Times New Roman" w:cs="Times New Roman"/>
          <w:sz w:val="24"/>
          <w:szCs w:val="24"/>
        </w:rPr>
        <w:t>: _____________________________;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Подпись и дата подачи заявления:</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подпись представителя заявителя</w:t>
      </w:r>
      <w:proofErr w:type="gramStart"/>
      <w:r w:rsidRPr="009B0477">
        <w:rPr>
          <w:rFonts w:ascii="Times New Roman" w:hAnsi="Times New Roman" w:cs="Times New Roman"/>
          <w:sz w:val="24"/>
          <w:szCs w:val="24"/>
        </w:rPr>
        <w:t>: 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 xml:space="preserve">дата подписания: __.__________.____ </w:t>
      </w:r>
      <w:proofErr w:type="gramStart"/>
      <w:r w:rsidRPr="009B0477">
        <w:rPr>
          <w:rFonts w:ascii="Times New Roman" w:hAnsi="Times New Roman" w:cs="Times New Roman"/>
          <w:sz w:val="24"/>
          <w:szCs w:val="24"/>
        </w:rPr>
        <w:t>г</w:t>
      </w:r>
      <w:proofErr w:type="gramEnd"/>
      <w:r w:rsidRPr="009B0477">
        <w:rPr>
          <w:rFonts w:ascii="Times New Roman" w:hAnsi="Times New Roman" w:cs="Times New Roman"/>
          <w:sz w:val="24"/>
          <w:szCs w:val="24"/>
        </w:rPr>
        <w:t>.;</w:t>
      </w:r>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расшифровка подписи (инициалы, фамилия</w:t>
      </w:r>
      <w:proofErr w:type="gramStart"/>
      <w:r w:rsidRPr="009B0477">
        <w:rPr>
          <w:rFonts w:ascii="Times New Roman" w:hAnsi="Times New Roman" w:cs="Times New Roman"/>
          <w:sz w:val="24"/>
          <w:szCs w:val="24"/>
        </w:rPr>
        <w:t>): _______________________;</w:t>
      </w:r>
      <w:proofErr w:type="gramEnd"/>
    </w:p>
    <w:p w:rsidR="00BD1E88" w:rsidRPr="009B0477" w:rsidRDefault="00BD1E88">
      <w:pPr>
        <w:spacing w:after="1" w:line="200" w:lineRule="atLeast"/>
        <w:jc w:val="both"/>
        <w:rPr>
          <w:rFonts w:ascii="Times New Roman" w:hAnsi="Times New Roman" w:cs="Times New Roman"/>
          <w:sz w:val="24"/>
          <w:szCs w:val="24"/>
        </w:rPr>
      </w:pPr>
      <w:r w:rsidRPr="009B0477">
        <w:rPr>
          <w:rFonts w:ascii="Times New Roman" w:hAnsi="Times New Roman" w:cs="Times New Roman"/>
          <w:sz w:val="24"/>
          <w:szCs w:val="24"/>
        </w:rPr>
        <w:t>печать (при наличии): _____________.</w:t>
      </w: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spacing w:after="1" w:line="220" w:lineRule="atLeast"/>
        <w:jc w:val="both"/>
        <w:rPr>
          <w:rFonts w:ascii="Times New Roman" w:hAnsi="Times New Roman" w:cs="Times New Roman"/>
          <w:sz w:val="24"/>
          <w:szCs w:val="24"/>
        </w:rPr>
      </w:pPr>
    </w:p>
    <w:p w:rsidR="00BD1E88" w:rsidRPr="009B0477" w:rsidRDefault="00BD1E88">
      <w:pPr>
        <w:pBdr>
          <w:bottom w:val="single" w:sz="6" w:space="0" w:color="auto"/>
        </w:pBdr>
        <w:spacing w:before="100" w:after="100"/>
        <w:jc w:val="both"/>
        <w:rPr>
          <w:rFonts w:ascii="Times New Roman" w:hAnsi="Times New Roman" w:cs="Times New Roman"/>
          <w:sz w:val="24"/>
          <w:szCs w:val="24"/>
        </w:rPr>
      </w:pPr>
    </w:p>
    <w:p w:rsidR="00587BCD" w:rsidRPr="009B0477" w:rsidRDefault="00587BCD" w:rsidP="00404454">
      <w:pPr>
        <w:rPr>
          <w:rFonts w:ascii="Times New Roman" w:hAnsi="Times New Roman" w:cs="Times New Roman"/>
          <w:sz w:val="24"/>
          <w:szCs w:val="24"/>
        </w:rPr>
      </w:pPr>
    </w:p>
    <w:sectPr w:rsidR="00587BCD" w:rsidRPr="009B0477" w:rsidSect="00A75A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404454"/>
    <w:rsid w:val="00495B26"/>
    <w:rsid w:val="005005D7"/>
    <w:rsid w:val="00587BCD"/>
    <w:rsid w:val="005977F7"/>
    <w:rsid w:val="005D7467"/>
    <w:rsid w:val="00637016"/>
    <w:rsid w:val="006E1D49"/>
    <w:rsid w:val="00847224"/>
    <w:rsid w:val="00897CC3"/>
    <w:rsid w:val="008F54BB"/>
    <w:rsid w:val="009B0477"/>
    <w:rsid w:val="00A31E99"/>
    <w:rsid w:val="00AA1F9E"/>
    <w:rsid w:val="00BD1E88"/>
    <w:rsid w:val="00DD1C15"/>
    <w:rsid w:val="00E926D0"/>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ublication.pravo.gov.ru/document/000120260811000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46</Pages>
  <Words>15339</Words>
  <Characters>87433</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Семериков</dc:creator>
  <cp:keywords/>
  <dc:description/>
  <cp:lastModifiedBy>Сергей Семериков</cp:lastModifiedBy>
  <cp:revision>20</cp:revision>
  <dcterms:created xsi:type="dcterms:W3CDTF">2026-04-17T03:36:00Z</dcterms:created>
  <dcterms:modified xsi:type="dcterms:W3CDTF">2026-08-17T08:48:00Z</dcterms:modified>
</cp:coreProperties>
</file>