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7F" w:rsidRPr="009D5D7F" w:rsidRDefault="009D5D7F" w:rsidP="009D5D7F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D7F">
        <w:rPr>
          <w:rStyle w:val="a5"/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bookmarkStart w:id="0" w:name="_GoBack"/>
    <w:p w:rsidR="009D5D7F" w:rsidRPr="005C5214" w:rsidRDefault="005C5214" w:rsidP="009D5D7F">
      <w:pPr>
        <w:pStyle w:val="a7"/>
        <w:spacing w:line="36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 w:rsidRPr="005C5214">
        <w:rPr>
          <w:rStyle w:val="a5"/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5C5214">
        <w:rPr>
          <w:rStyle w:val="a5"/>
          <w:rFonts w:ascii="Times New Roman" w:hAnsi="Times New Roman" w:cs="Times New Roman"/>
          <w:b w:val="0"/>
          <w:sz w:val="24"/>
          <w:szCs w:val="24"/>
        </w:rPr>
        <w:instrText xml:space="preserve"> HYPERLINK "http://publication.pravo.gov.ru/document/0001202607280022http:/publication.pravo.gov.ru/document/0001202607280022" </w:instrText>
      </w:r>
      <w:r w:rsidRPr="005C5214">
        <w:rPr>
          <w:rStyle w:val="a5"/>
          <w:rFonts w:ascii="Times New Roman" w:hAnsi="Times New Roman" w:cs="Times New Roman"/>
          <w:b w:val="0"/>
          <w:sz w:val="24"/>
          <w:szCs w:val="24"/>
        </w:rPr>
      </w:r>
      <w:r w:rsidRPr="005C5214">
        <w:rPr>
          <w:rStyle w:val="a5"/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="009D5D7F" w:rsidRPr="005C5214">
        <w:rPr>
          <w:rStyle w:val="a4"/>
          <w:rFonts w:ascii="Times New Roman" w:hAnsi="Times New Roman" w:cs="Times New Roman"/>
          <w:b/>
          <w:sz w:val="24"/>
          <w:szCs w:val="24"/>
        </w:rPr>
        <w:t>Приказ Минздрава России от 23.06.2026 N 642н</w:t>
      </w:r>
    </w:p>
    <w:p w:rsidR="009D5D7F" w:rsidRDefault="005C5214" w:rsidP="009D5D7F">
      <w:pPr>
        <w:pStyle w:val="a3"/>
        <w:ind w:firstLine="567"/>
      </w:pPr>
      <w:r w:rsidRPr="005C5214">
        <w:rPr>
          <w:rStyle w:val="a5"/>
          <w:rFonts w:eastAsiaTheme="minorHAnsi"/>
          <w:b w:val="0"/>
          <w:lang w:eastAsia="en-US"/>
        </w:rPr>
        <w:fldChar w:fldCharType="end"/>
      </w:r>
      <w:bookmarkEnd w:id="0"/>
      <w:r w:rsidR="009D5D7F">
        <w:rPr>
          <w:rStyle w:val="a5"/>
        </w:rPr>
        <w:t>Об утверждении стандарта медицинской помощи детям при туберкулезе (диагностика, лечение и диспансерное наблюдение)</w:t>
      </w:r>
    </w:p>
    <w:p w:rsidR="009D5D7F" w:rsidRDefault="009D5D7F" w:rsidP="009D5D7F">
      <w:pPr>
        <w:pStyle w:val="a3"/>
        <w:jc w:val="right"/>
      </w:pPr>
      <w:hyperlink r:id="rId6" w:history="1">
        <w:r>
          <w:rPr>
            <w:rStyle w:val="a5"/>
            <w:i/>
            <w:iCs/>
          </w:rPr>
          <w:t>Зарегистрировано в Минюсте России 27.07.2026 N 87628</w:t>
        </w:r>
      </w:hyperlink>
    </w:p>
    <w:p w:rsidR="009D5D7F" w:rsidRDefault="009D5D7F" w:rsidP="009D5D7F">
      <w:pPr>
        <w:pStyle w:val="a3"/>
        <w:ind w:firstLine="567"/>
      </w:pPr>
      <w:r>
        <w:t xml:space="preserve">В соответствии с </w:t>
      </w:r>
      <w:hyperlink r:id="rId7" w:anchor="/document/400319126/paragraph/683:0" w:history="1">
        <w:r>
          <w:rPr>
            <w:rStyle w:val="a4"/>
          </w:rPr>
          <w:t>пунктом 4 части 1 статьи 37 Федерального закона от 21 ноября 2011 г. N 323-ФЗ</w:t>
        </w:r>
      </w:hyperlink>
      <w:r>
        <w:t xml:space="preserve"> "Об основах охраны здоровья граждан в Российской Федерации" и </w:t>
      </w:r>
      <w:hyperlink r:id="rId8" w:anchor="/document/70192436/paragraph/34:0" w:history="1">
        <w:r>
          <w:rPr>
            <w:rStyle w:val="a4"/>
          </w:rPr>
          <w:t>подпунктом 5.2.18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9D5D7F" w:rsidRDefault="009D5D7F" w:rsidP="009D5D7F">
      <w:pPr>
        <w:pStyle w:val="a3"/>
        <w:ind w:firstLine="567"/>
      </w:pPr>
      <w:r>
        <w:t xml:space="preserve">1. Утвердить </w:t>
      </w:r>
      <w:hyperlink w:anchor="p29" w:history="1">
        <w:r>
          <w:rPr>
            <w:rStyle w:val="a4"/>
          </w:rPr>
          <w:t>стандарт</w:t>
        </w:r>
      </w:hyperlink>
      <w:r>
        <w:t xml:space="preserve"> медицинской помощи детям при туберкулезе (диагностика, лечение и диспансерное наблюдение) согласно приложению.</w:t>
      </w:r>
    </w:p>
    <w:p w:rsidR="009D5D7F" w:rsidRDefault="009D5D7F" w:rsidP="009D5D7F">
      <w:pPr>
        <w:pStyle w:val="a3"/>
        <w:ind w:firstLine="567"/>
      </w:pPr>
      <w:r>
        <w:t xml:space="preserve">2. Признать утратившим силу </w:t>
      </w:r>
      <w:hyperlink r:id="rId9" w:anchor="/document/400319126/paragraph/1:0" w:history="1">
        <w:r>
          <w:rPr>
            <w:rStyle w:val="a4"/>
          </w:rPr>
          <w:t>приказ Министерства здравоохранения Российской Федерации от 24 ноября 2020 г. N 1246н</w:t>
        </w:r>
      </w:hyperlink>
      <w:r>
        <w:t xml:space="preserve"> "Об утверждении стандартов медицинской помощи детям при туберкулезе" (зарегистрирован Министерством юстиции Российской Федерации 11 февраля 2021 г., регистрационный N 62468).</w:t>
      </w:r>
    </w:p>
    <w:p w:rsidR="009D5D7F" w:rsidRDefault="009D5D7F" w:rsidP="009D5D7F">
      <w:pPr>
        <w:pStyle w:val="a3"/>
        <w:jc w:val="right"/>
      </w:pPr>
      <w:r>
        <w:rPr>
          <w:rStyle w:val="a5"/>
        </w:rPr>
        <w:t>Министр</w:t>
      </w:r>
      <w:r>
        <w:br/>
      </w:r>
      <w:r>
        <w:rPr>
          <w:rStyle w:val="a5"/>
        </w:rPr>
        <w:t>М.А.МУРАШКО</w:t>
      </w:r>
    </w:p>
    <w:p w:rsidR="009D5D7F" w:rsidRDefault="009D5D7F" w:rsidP="009D5D7F">
      <w:pPr>
        <w:pStyle w:val="a3"/>
        <w:jc w:val="right"/>
      </w:pPr>
      <w:r>
        <w:t>Приложение</w:t>
      </w:r>
      <w:r>
        <w:br/>
        <w:t>к приказу Министерства здравоохранения</w:t>
      </w:r>
      <w:r>
        <w:br/>
        <w:t>Российской Федерации</w:t>
      </w:r>
      <w:r>
        <w:br/>
        <w:t>от 23 июня 2026 г. N 642н</w:t>
      </w:r>
      <w:r>
        <w:br/>
        <w:t> </w:t>
      </w:r>
    </w:p>
    <w:p w:rsidR="009D5D7F" w:rsidRDefault="009D5D7F" w:rsidP="009D5D7F">
      <w:pPr>
        <w:pStyle w:val="a3"/>
      </w:pPr>
      <w:r>
        <w:t> </w:t>
      </w:r>
    </w:p>
    <w:p w:rsidR="009D5D7F" w:rsidRDefault="009D5D7F" w:rsidP="009D5D7F">
      <w:pPr>
        <w:pStyle w:val="a3"/>
        <w:jc w:val="center"/>
      </w:pPr>
      <w:r>
        <w:rPr>
          <w:rStyle w:val="a5"/>
        </w:rPr>
        <w:t>Стандарт</w:t>
      </w:r>
      <w:r>
        <w:rPr>
          <w:b/>
          <w:bCs/>
        </w:rPr>
        <w:br/>
      </w:r>
      <w:r>
        <w:rPr>
          <w:rStyle w:val="a5"/>
        </w:rPr>
        <w:t>медицинской помощи детям при туберкулезе</w:t>
      </w:r>
      <w:r>
        <w:rPr>
          <w:b/>
          <w:bCs/>
        </w:rPr>
        <w:br/>
      </w:r>
      <w:r>
        <w:rPr>
          <w:rStyle w:val="a5"/>
        </w:rPr>
        <w:t>(диагностика, лечение и диспансерное наблюдение)</w:t>
      </w:r>
    </w:p>
    <w:p w:rsidR="009D5D7F" w:rsidRDefault="009D5D7F" w:rsidP="009D5D7F">
      <w:pPr>
        <w:pStyle w:val="a3"/>
      </w:pPr>
      <w:r>
        <w:t>Возрастная категория пациента: дети</w:t>
      </w:r>
    </w:p>
    <w:p w:rsidR="009D5D7F" w:rsidRDefault="009D5D7F" w:rsidP="009D5D7F">
      <w:pPr>
        <w:pStyle w:val="a3"/>
      </w:pPr>
      <w:r>
        <w:t>Пол пациента: любой</w:t>
      </w:r>
    </w:p>
    <w:p w:rsidR="009D5D7F" w:rsidRDefault="009D5D7F" w:rsidP="009D5D7F">
      <w:pPr>
        <w:pStyle w:val="a3"/>
      </w:pPr>
      <w:r>
        <w:t>Вид медицинской помощи: первичная медико-санитарная помощь, специализированная медицинская помощь</w:t>
      </w:r>
    </w:p>
    <w:p w:rsidR="009D5D7F" w:rsidRDefault="009D5D7F" w:rsidP="009D5D7F">
      <w:pPr>
        <w:pStyle w:val="a3"/>
      </w:pPr>
      <w:r>
        <w:t>Условия оказания медицинской помощи: амбулаторно, в дневном стационаре, стационарно</w:t>
      </w:r>
    </w:p>
    <w:p w:rsidR="009D5D7F" w:rsidRDefault="009D5D7F" w:rsidP="009D5D7F">
      <w:pPr>
        <w:pStyle w:val="a3"/>
      </w:pPr>
      <w:r>
        <w:t>Форма оказания медицинской помощи: плановая</w:t>
      </w:r>
    </w:p>
    <w:p w:rsidR="009D5D7F" w:rsidRDefault="009D5D7F" w:rsidP="009D5D7F">
      <w:pPr>
        <w:pStyle w:val="a3"/>
      </w:pPr>
      <w:r>
        <w:t>Средняя продолжительность лечения законченного случая (количество дней): 365</w:t>
      </w:r>
    </w:p>
    <w:p w:rsidR="009D5D7F" w:rsidRDefault="009D5D7F" w:rsidP="009D5D7F">
      <w:pPr>
        <w:pStyle w:val="a3"/>
      </w:pPr>
      <w:r>
        <w:lastRenderedPageBreak/>
        <w:t xml:space="preserve">Нозологические единицы (код по Международной статистической </w:t>
      </w:r>
      <w:hyperlink r:id="rId10" w:anchor="block_111" w:history="1">
        <w:r>
          <w:rPr>
            <w:rStyle w:val="a4"/>
          </w:rPr>
          <w:t xml:space="preserve">классификации </w:t>
        </w:r>
      </w:hyperlink>
      <w:r>
        <w:t>болезней и проблем, связанных со здоровьем, X пересмотра):</w:t>
      </w:r>
    </w:p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8941"/>
      </w:tblGrid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 </w:t>
            </w:r>
            <w:r>
              <w:t xml:space="preserve">Туберкулез органов дыхания,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 </w:t>
            </w:r>
            <w:proofErr w:type="spellStart"/>
            <w:r>
              <w:t>гистологически</w:t>
            </w:r>
            <w:proofErr w:type="spellEnd"/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 </w:t>
            </w:r>
            <w:r>
              <w:t xml:space="preserve">Туберкулез органов дыхания, не подтвержденный </w:t>
            </w:r>
            <w:proofErr w:type="spellStart"/>
            <w:r>
              <w:t>бактериологически</w:t>
            </w:r>
            <w:proofErr w:type="spellEnd"/>
            <w:r>
              <w:t xml:space="preserve"> или </w:t>
            </w:r>
            <w:r>
              <w:t xml:space="preserve">    </w:t>
            </w:r>
            <w:proofErr w:type="spellStart"/>
            <w:r>
              <w:t>гистологически</w:t>
            </w:r>
            <w:proofErr w:type="spellEnd"/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 </w:t>
            </w:r>
            <w:r>
              <w:t>Туберкулез нервной системы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 </w:t>
            </w:r>
            <w:r>
              <w:t>Туберкулез других органов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 </w:t>
            </w:r>
            <w:r>
              <w:t>Милиарный туберкулез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p w:rsidR="009D5D7F" w:rsidRPr="009D5D7F" w:rsidRDefault="009D5D7F" w:rsidP="009D5D7F">
      <w:pPr>
        <w:pStyle w:val="a3"/>
        <w:rPr>
          <w:b/>
        </w:rPr>
      </w:pPr>
      <w:r w:rsidRPr="009D5D7F">
        <w:rPr>
          <w:b/>
        </w:rPr>
        <w:t>1. Медицинские услуги для диагностики заболевания, состояния</w:t>
      </w:r>
    </w:p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1"/>
        <w:gridCol w:w="4310"/>
        <w:gridCol w:w="1898"/>
        <w:gridCol w:w="1686"/>
      </w:tblGrid>
      <w:tr w:rsidR="009D5D7F" w:rsidTr="009D5D7F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D5D7F" w:rsidRDefault="009D5D7F">
            <w:pPr>
              <w:pStyle w:val="a3"/>
            </w:pPr>
            <w:r>
              <w:t>1.1. Прием (осмотр, консультация) врача-специалиста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Код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Наименование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кратности применения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B01.001.001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врача-акушера-гинеколога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B01.004.001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врача-гастроэнтеролога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B01.010.001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хирурга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0,073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врача-инфекциониста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B01.015.003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кардиолога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(консультация) </w:t>
            </w:r>
            <w:proofErr w:type="gramStart"/>
            <w:r>
              <w:t>врача-клинического</w:t>
            </w:r>
            <w:proofErr w:type="gramEnd"/>
            <w:r>
              <w:t xml:space="preserve"> фармаколога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врача-невролога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</w:t>
            </w:r>
            <w:proofErr w:type="spellStart"/>
            <w:r>
              <w:t>оториноларинголога</w:t>
            </w:r>
            <w:proofErr w:type="spellEnd"/>
            <w:r>
              <w:t xml:space="preserve">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врача-офтальмолога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B01.031.001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врача-педиатра первичный (при оказании медицинской помощи в амбулаторных условиях медицинская услуга является взаимозаменяемой с медицинской услугой B01.026.001 "Прием (осмотр, консультация) врача общей практики (семейного врача) первичный")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B01.053.003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уролога-</w:t>
            </w:r>
            <w:proofErr w:type="spellStart"/>
            <w:r>
              <w:t>андролога</w:t>
            </w:r>
            <w:proofErr w:type="spellEnd"/>
            <w:r>
              <w:t xml:space="preserve">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</w:t>
            </w:r>
            <w:r>
              <w:lastRenderedPageBreak/>
              <w:t>фтизиатра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0,016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B01.058.003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эндокринолога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B01.070.009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(тестирование, консультация) медицинского психолога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4136"/>
        <w:gridCol w:w="1898"/>
        <w:gridCol w:w="1686"/>
      </w:tblGrid>
      <w:tr w:rsidR="009D5D7F" w:rsidTr="009D5D7F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D5D7F" w:rsidRDefault="009D5D7F">
            <w:pPr>
              <w:pStyle w:val="a3"/>
            </w:pPr>
            <w:r>
              <w:t>1.2. Лабораторные методы исследования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Код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Наименование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кратности применения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A08.06.002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лимфоузла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A08.09.001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тканей трахеи и бронхов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A08.09.001.002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тканей трахеи и бронхов с применением </w:t>
            </w:r>
            <w:proofErr w:type="spellStart"/>
            <w:r>
              <w:t>иммуногистохимических</w:t>
            </w:r>
            <w:proofErr w:type="spellEnd"/>
            <w:r>
              <w:t xml:space="preserve"> методов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A08.09.002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тканей легкого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A08.09.002.002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тканей легкого с применением </w:t>
            </w:r>
            <w:proofErr w:type="spellStart"/>
            <w:r>
              <w:t>иммуногистохимических</w:t>
            </w:r>
            <w:proofErr w:type="spellEnd"/>
            <w:r>
              <w:t xml:space="preserve"> методов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A08.09.008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Цитологическое исследование микропрепарата тканей трахеи и бронхов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A08.11.001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опухоли средостения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A11.01.003.001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Внутрикожная проба с туберкулезным аллергеном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A26.01.028.001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Молекулярно-биологическое исследование гнойного отделяемого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препарате </w:t>
            </w:r>
            <w:proofErr w:type="spellStart"/>
            <w:r>
              <w:t>нативной</w:t>
            </w:r>
            <w:proofErr w:type="spellEnd"/>
            <w:r>
              <w:t xml:space="preserve"> ткани кожи или парафинового блока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</w:t>
            </w:r>
            <w:proofErr w:type="spellStart"/>
            <w:r>
              <w:t>пунктата</w:t>
            </w:r>
            <w:proofErr w:type="spellEnd"/>
            <w:r>
              <w:t xml:space="preserve"> пролежня кожи </w:t>
            </w:r>
            <w:r>
              <w:lastRenderedPageBreak/>
              <w:t>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A26.01.038.001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</w:t>
            </w:r>
            <w:proofErr w:type="spellStart"/>
            <w:r>
              <w:t>пунктата</w:t>
            </w:r>
            <w:proofErr w:type="spellEnd"/>
            <w:r>
              <w:t xml:space="preserve"> пролежня кожи на плотных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A26.01.038.002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</w:t>
            </w:r>
            <w:proofErr w:type="spellStart"/>
            <w:r>
              <w:t>пунктата</w:t>
            </w:r>
            <w:proofErr w:type="spellEnd"/>
            <w:r>
              <w:t xml:space="preserve"> пролежня кожи на жидких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гнойного отделяемого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гнойного отделяемого на плотных питательных </w:t>
            </w:r>
            <w:proofErr w:type="gramStart"/>
            <w:r>
              <w:t>средах</w:t>
            </w:r>
            <w:proofErr w:type="gramEnd"/>
            <w:r>
              <w:t xml:space="preserve">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гнойного отделяемого на жидких питательных </w:t>
            </w:r>
            <w:proofErr w:type="gramStart"/>
            <w:r>
              <w:t>средах</w:t>
            </w:r>
            <w:proofErr w:type="gramEnd"/>
            <w:r>
              <w:t xml:space="preserve">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A26.01.041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гнойного отделяемого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A26.02.007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раневого отделяемого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A26.02.008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раневого отделяемого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A26.02.009.001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Молекулярно-биологическое исследование раневого отделяемого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A26.03.005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костной ткани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A26.03.005.001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костной ткани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A26.03.005.002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костной ткани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A26.03.010.001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нативном</w:t>
            </w:r>
            <w:proofErr w:type="spellEnd"/>
            <w:r>
              <w:t xml:space="preserve"> препарате костной ткани или парафиновом блоке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A26.04.003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синовиальной жидкости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A26.04.013.001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синовиальной жидкости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A26.04.017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синовиальной жидкости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A26.06.138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Исследование уровня </w:t>
            </w:r>
            <w:proofErr w:type="gramStart"/>
            <w:r>
              <w:t>интерферона-гамма</w:t>
            </w:r>
            <w:proofErr w:type="gramEnd"/>
            <w:r>
              <w:t xml:space="preserve"> на антигены 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в крови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мокроты на микобактерии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>.)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мокроты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A26.09.002.001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мокроты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A26.09.002.002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мокроты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плевральной жидкости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плевральной жидкости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A26.09.003.002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</w:t>
            </w:r>
            <w:r>
              <w:lastRenderedPageBreak/>
              <w:t>исследование плевральной жидкости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A26.09.004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бронхоальвеолярной жидкости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бронхоальвеолярной жидкости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A26.09.004.002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бронхоальвеолярной жидкости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A26.09.076.001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scomplex</w:t>
            </w:r>
            <w:proofErr w:type="spellEnd"/>
            <w:r>
              <w:t>) в плевральной жидкости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A26.09.080.001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Определение ДНК 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(микобактерий туберкулеза) в мокроте, бронхоальвеолярной </w:t>
            </w:r>
            <w:proofErr w:type="spellStart"/>
            <w:r>
              <w:t>лаважной</w:t>
            </w:r>
            <w:proofErr w:type="spellEnd"/>
            <w:r>
              <w:t xml:space="preserve"> жидкости или промывных водах бронхов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A26.09.092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плевральной жидкости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A26.10.003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перикардиальной жидкости на аэробные и факультативно-анаэробные микроорганизмы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A26.10.007.001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перикардиальной жидкости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A26.14.010.001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нативном</w:t>
            </w:r>
            <w:proofErr w:type="spellEnd"/>
            <w:r>
              <w:t xml:space="preserve"> препарате тканей печени или парафиновом блоке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A26.17.001.001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нативном</w:t>
            </w:r>
            <w:proofErr w:type="spellEnd"/>
            <w:r>
              <w:t xml:space="preserve"> препарате тканей тонкой кишки или парафиновом блоке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A26.18.001.001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Определение ДНК микобактерий </w:t>
            </w:r>
            <w:r>
              <w:lastRenderedPageBreak/>
              <w:t>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нативном</w:t>
            </w:r>
            <w:proofErr w:type="spellEnd"/>
            <w:r>
              <w:t xml:space="preserve"> препарате тканей толстой кишки или парафиновом блоке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A26.19.016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кала на микобактерии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>.)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A26.19.016.001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кала на плотных питательных средах на микобактерии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>.)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A26.19.016.002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кала на жидких питательных средах на микобактерии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>.)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A26.19.021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Молекулярно-биологическое исследование кала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A26.20.038.001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менструальной крови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A26.20.045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отделяемого женских половых органов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A26.20.045.001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отделяемого женских половых органов на плотных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A26.20.045.002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отделяемого женских половых органов на жидких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A26.20.046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отделяемого женских половых органов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A26.20.047.001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Молекулярно-биологическое исследование отделяемого женских половых органов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r>
              <w:lastRenderedPageBreak/>
              <w:t>секрете простаты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A26.21.017.001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плотных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секрете простаты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A26.21.017.002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жидких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секрете простаты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эякуляте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плотных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эякуляте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A26.21.018.002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жидких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эякуляте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A26.21.053.001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нативном</w:t>
            </w:r>
            <w:proofErr w:type="spellEnd"/>
            <w:r>
              <w:t xml:space="preserve"> препарате тканей мужских половых органов или парафиновом блоке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спинномозговой жидкости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спинномозговой жидкости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0,0035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A26.23.004.001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спинномозговой жидкости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0,0035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A26.23.004.002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спинномозговой жидкости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0,0035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A26.23.043.001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нативном</w:t>
            </w:r>
            <w:proofErr w:type="spellEnd"/>
            <w:r>
              <w:t xml:space="preserve"> препарате тканей центральной нервной </w:t>
            </w:r>
            <w:r>
              <w:lastRenderedPageBreak/>
              <w:t>системы/головного мозга или парафиновом блоке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A26.26.027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Микробиологическое</w:t>
            </w:r>
            <w:proofErr w:type="gramEnd"/>
            <w:r>
              <w:t xml:space="preserve"> (</w:t>
            </w:r>
            <w:proofErr w:type="spellStart"/>
            <w:r>
              <w:t>культуральное</w:t>
            </w:r>
            <w:proofErr w:type="spellEnd"/>
            <w:r>
              <w:t>) отделяемого конъюнктивы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A26.26.027.001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Микробиологическое</w:t>
            </w:r>
            <w:proofErr w:type="gramEnd"/>
            <w:r>
              <w:t xml:space="preserve"> (</w:t>
            </w:r>
            <w:proofErr w:type="spellStart"/>
            <w:r>
              <w:t>культуральное</w:t>
            </w:r>
            <w:proofErr w:type="spellEnd"/>
            <w:r>
              <w:t>) отделяемого конъюнктивы на плотных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A26.26.027.002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Микробиологическое</w:t>
            </w:r>
            <w:proofErr w:type="gramEnd"/>
            <w:r>
              <w:t xml:space="preserve"> (</w:t>
            </w:r>
            <w:proofErr w:type="spellStart"/>
            <w:r>
              <w:t>культуральное</w:t>
            </w:r>
            <w:proofErr w:type="spellEnd"/>
            <w:r>
              <w:t>) отделяемого конъюнктивы на жидких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A26.26.028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отделяемого конъюнктивы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A26.26.029.001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Молекулярно-биологическое исследование отделяемого конъюнктивы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 методом ПЦР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мочи на микобактерии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>.)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0,0057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A26.28.028.001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моче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0,0057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A26.28.034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мочи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0,0057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 первого ряда на жидких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к противотуберкулезным препаратам </w:t>
            </w:r>
            <w:r>
              <w:lastRenderedPageBreak/>
              <w:t>второго ряда на жидких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0,087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A26.30.029.003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одному препарату включая резервные на жидких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 первого ряда на плотных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 второго ряда на плотных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A26.30.030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Молекулярно-биологическое исследование образцов различного биологического материала для определения чувствительности микобактерий к противотуберкулезным препаратам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0,043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A26.30.031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Молекулярно-биологическое исследование культуры микобактерий для определения чувствительности микобактерий к противотуберкулезным препаратам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0,0043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A26.30.034.001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мутаций, ассоциированных с лекарственной устойчивостью в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), методом ПЦР в режиме реального времени к препаратам первого ряда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0,052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A26.30.034.002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мутаций, ассоциированных с лекарственной устойчивостью в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), методом ПЦР с дальнейшей гибридизацией к препаратам первого ряда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0,052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A26.30.034.003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мутаций, ассоциированных с лекарственной устойчивостью в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), методом ПЦР в режиме </w:t>
            </w:r>
            <w:r>
              <w:lastRenderedPageBreak/>
              <w:t>реального времени к препаратам второго ряда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0,052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A26.30.034.004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Определение мутаций, ассоциированных с лекарственной устойчивостью в ДНК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), методом ПЦР с дальнейшей гибридизацией к препаратам второго ряда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0,052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B03.016.002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Общий (клинический) анализ крови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B03.016.004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Анализ крови биохимический общетерапевтический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B03.016.006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Общий (клинический) анализ мочи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3734"/>
        <w:gridCol w:w="2072"/>
        <w:gridCol w:w="1863"/>
      </w:tblGrid>
      <w:tr w:rsidR="009D5D7F" w:rsidTr="009D5D7F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D5D7F" w:rsidRDefault="009D5D7F">
            <w:pPr>
              <w:pStyle w:val="a3"/>
            </w:pPr>
            <w:r>
              <w:t>1.3. Инструментальные методы исследования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Код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Наименование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кратности применения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A03.09.001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Бронхоскопия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A03.09.001.001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Бронхоскопия </w:t>
            </w:r>
            <w:proofErr w:type="gramStart"/>
            <w:r>
              <w:t>жестким</w:t>
            </w:r>
            <w:proofErr w:type="gramEnd"/>
            <w:r>
              <w:t xml:space="preserve"> </w:t>
            </w:r>
            <w:proofErr w:type="spellStart"/>
            <w:r>
              <w:t>бронхоскопом</w:t>
            </w:r>
            <w:proofErr w:type="spellEnd"/>
            <w:r>
              <w:t xml:space="preserve"> рентгенохирургическая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A03.09.003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Трахеобронхоскопия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A03.09.003.001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Видеотрахеобронхоскопия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A04.09.001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Ультразвуковое исследование плевральной полости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0,043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A06.09.005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Компьютерная томография органов грудной полости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A06.09.005.002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Компьютерная томография органов грудной полости с </w:t>
            </w:r>
            <w:proofErr w:type="gramStart"/>
            <w:r>
              <w:t>внутривенным</w:t>
            </w:r>
            <w:proofErr w:type="gramEnd"/>
            <w:r>
              <w:t xml:space="preserve"> </w:t>
            </w:r>
            <w:proofErr w:type="spellStart"/>
            <w:r>
              <w:t>болюсным</w:t>
            </w:r>
            <w:proofErr w:type="spellEnd"/>
            <w:r>
              <w:t xml:space="preserve">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0,0039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A06.09.007.002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Рентгенография легких цифровая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A06.09.008.001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Спиральная компьютерная томография легких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кости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A11.04.005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Пункция синовиальной сумки сустава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A11.06.002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лимфатического узла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Биопсия </w:t>
            </w:r>
            <w:proofErr w:type="spellStart"/>
            <w:r>
              <w:t>трансторакальная</w:t>
            </w:r>
            <w:proofErr w:type="spellEnd"/>
            <w:r>
              <w:t xml:space="preserve"> легкого рентгенохирургическая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легких при бронхоскопии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A11.09.003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Пункция плевральной полости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A11.09.004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Открытая биопсия легкого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A11.09.008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трахеи, бронхов при бронхоскопии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A11.09.010.005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Получение </w:t>
            </w:r>
            <w:proofErr w:type="spellStart"/>
            <w:proofErr w:type="gramStart"/>
            <w:r>
              <w:t>трахео</w:t>
            </w:r>
            <w:proofErr w:type="spellEnd"/>
            <w:r>
              <w:t>-бронхиального</w:t>
            </w:r>
            <w:proofErr w:type="gramEnd"/>
            <w:r>
              <w:t xml:space="preserve"> смыва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A11.09.012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плевры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A11.10.004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Пункция перикарда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A11.11.004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средостения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A11.14.001.001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печени под контролем ультразвукового исследования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A11.17.002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тонкой кишки эндоскопическая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A11.18.001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Биопсия ободочной кишки эндоскопическая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A11.19.001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Биопсия сигмовидной кишки с помощью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A11.19.002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Биопсия прямой кишки с помощью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0,00044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A11.23.001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Спинномозговая пункция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0,0035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A12.25.001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Тональная аудиометрия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0,073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p w:rsidR="009D5D7F" w:rsidRPr="009D5D7F" w:rsidRDefault="009D5D7F" w:rsidP="009D5D7F">
      <w:pPr>
        <w:pStyle w:val="a3"/>
        <w:rPr>
          <w:b/>
        </w:rPr>
      </w:pPr>
      <w:r w:rsidRPr="009D5D7F">
        <w:rPr>
          <w:b/>
        </w:rPr>
        <w:t xml:space="preserve">2. Медицинские услуги для лечения заболевания, состояния и </w:t>
      </w:r>
      <w:proofErr w:type="gramStart"/>
      <w:r w:rsidRPr="009D5D7F">
        <w:rPr>
          <w:b/>
        </w:rPr>
        <w:t>контроля за</w:t>
      </w:r>
      <w:proofErr w:type="gramEnd"/>
      <w:r w:rsidRPr="009D5D7F">
        <w:rPr>
          <w:b/>
        </w:rPr>
        <w:t xml:space="preserve"> лечением</w:t>
      </w:r>
    </w:p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1"/>
        <w:gridCol w:w="4310"/>
        <w:gridCol w:w="1898"/>
        <w:gridCol w:w="1686"/>
      </w:tblGrid>
      <w:tr w:rsidR="009D5D7F" w:rsidTr="009D5D7F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D5D7F" w:rsidRDefault="009D5D7F">
            <w:pPr>
              <w:pStyle w:val="a3"/>
            </w:pPr>
            <w:r>
              <w:t>2.1. Прием (осмотр, консультация) и наблюдение врача-специалиста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Код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Наименование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кратности применения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B01.001.001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врача-акушера-гинеколога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B01.001.002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врача-акушера-гинеколога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B01.004.001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врача-гастроэнтеролога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B01.004.002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врача-гастроэнтеролога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B01.010.001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хирурга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B01.010.002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хирурга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0,073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врача-инфекциониста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B01.014.002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врача-инфекциониста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B01.015.003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кардиолога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B01.015.004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кардиолога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B01.017.001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(консультация) </w:t>
            </w:r>
            <w:proofErr w:type="gramStart"/>
            <w:r>
              <w:t>врача-клинического</w:t>
            </w:r>
            <w:proofErr w:type="gramEnd"/>
            <w:r>
              <w:t xml:space="preserve"> фармаколога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0,37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врача-невролога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B01.023.002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врача-невролога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B01.028.001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</w:t>
            </w:r>
            <w:proofErr w:type="spellStart"/>
            <w:r>
              <w:t>оториноларинголога</w:t>
            </w:r>
            <w:proofErr w:type="spellEnd"/>
            <w:r>
              <w:t xml:space="preserve">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0,066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B01.028.002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</w:t>
            </w:r>
            <w:proofErr w:type="spellStart"/>
            <w:r>
              <w:t>оториноларинголога</w:t>
            </w:r>
            <w:proofErr w:type="spellEnd"/>
            <w:r>
              <w:t xml:space="preserve">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врача-офтальмолога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B01.029.002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врача-офтальмолога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0,34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8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B01.031.001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врача-педиатра первичный (при оказании медицинской помощи в амбулаторных условиях медицинская услуга является взаимозаменяемой с медицинской услугой B01.026.001 "Прием (осмотр, консультация) врача общей практики (семейного врача) первичный")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B01.031.002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врача-педиатра повторный (при оказании медицинской помощи в амбулаторных условиях медицинская услуга является взаимозаменяемой с медицинской услугой B01.026.002 "Прием (осмотр, консультация) врача общей практики (семейного врача) повторный")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B01.053.003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уролога-</w:t>
            </w:r>
            <w:proofErr w:type="spellStart"/>
            <w:r>
              <w:t>андролога</w:t>
            </w:r>
            <w:proofErr w:type="spellEnd"/>
            <w:r>
              <w:t xml:space="preserve">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B01.053.004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уролога-</w:t>
            </w:r>
            <w:proofErr w:type="spellStart"/>
            <w:r>
              <w:t>андролога</w:t>
            </w:r>
            <w:proofErr w:type="spellEnd"/>
            <w:r>
              <w:t xml:space="preserve">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врача-фтизиатра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B01.055.002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(осмотр, консультация) врача-фтизиатра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B01.055.003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Ежедневный осмотр врачом-фтизиатром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0,35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191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B01.058.003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эндокринолога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B01.058.004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Прием (осмотр, консультация) </w:t>
            </w:r>
            <w:proofErr w:type="gramStart"/>
            <w:r>
              <w:t>врача-детского</w:t>
            </w:r>
            <w:proofErr w:type="gramEnd"/>
            <w:r>
              <w:t xml:space="preserve"> эндокринолога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B01.070.009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(тестирование, консультация) медицинского психолога первичный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B01.070.010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Прием (тестирование, консультация) медицинского психолога повторный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B04.055.001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Диспансерный прием (осмотр, консультация) врача-фтизиатра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0,78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4067"/>
        <w:gridCol w:w="1928"/>
        <w:gridCol w:w="1717"/>
      </w:tblGrid>
      <w:tr w:rsidR="009D5D7F" w:rsidTr="009D5D7F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D5D7F" w:rsidRDefault="009D5D7F">
            <w:pPr>
              <w:pStyle w:val="a3"/>
            </w:pPr>
            <w:r>
              <w:t>2.2. Лабораторные методы исследования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Код медицинской </w:t>
            </w:r>
            <w:r>
              <w:lastRenderedPageBreak/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Наименование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Усредненный показатель </w:t>
            </w:r>
            <w:r>
              <w:lastRenderedPageBreak/>
              <w:t>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 xml:space="preserve">Усредненный показатель </w:t>
            </w:r>
            <w:r>
              <w:lastRenderedPageBreak/>
              <w:t>кратности применения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A26.01.039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гнойного отделяемого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0,0041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гнойного отделяемого на плотных питательных </w:t>
            </w:r>
            <w:proofErr w:type="gramStart"/>
            <w:r>
              <w:t>средах</w:t>
            </w:r>
            <w:proofErr w:type="gramEnd"/>
            <w:r>
              <w:t xml:space="preserve">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0,0041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A26.01.039.002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гнойного отделяемого на жидких питательных </w:t>
            </w:r>
            <w:proofErr w:type="gramStart"/>
            <w:r>
              <w:t>средах</w:t>
            </w:r>
            <w:proofErr w:type="gramEnd"/>
            <w:r>
              <w:t xml:space="preserve">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0,0041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Микроскопическое исследование мокроты на микобактерии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>.)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A26.09.002.001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мокроты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A26.09.002.002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мокроты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бронхоальвеолярной жидкости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бронхоальвеолярной жидкости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A26.09.004.002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бронхоальвеолярной жидкости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A26.20.045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отделяемого женских половых органов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A26.20.045.001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 xml:space="preserve">) исследование отделяемого женских половых органов на плотных </w:t>
            </w:r>
            <w:r>
              <w:lastRenderedPageBreak/>
              <w:t>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A26.20.045.002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отделяемого женских половых органов на жидких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секрете простаты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плотных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секрете простаты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A26.21.017.002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жидких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в секрете простаты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эякуляте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плотных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эякуляте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A26.21.018.002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выявление микобактерии туберкулеза на жидких питательных средах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) в </w:t>
            </w:r>
            <w:proofErr w:type="spellStart"/>
            <w:r>
              <w:t>эякуляте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спинномозговой жидкости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0,0053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A26.23.004.001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спинномозговой жидкости на плотных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0,0053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A26.23.004.002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спинномозговой жидкости на жидких питательных средах на микобактерии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0,0053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A26.26.027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Микробиологическое</w:t>
            </w:r>
            <w:proofErr w:type="gramEnd"/>
            <w:r>
              <w:t xml:space="preserve"> (</w:t>
            </w:r>
            <w:proofErr w:type="spellStart"/>
            <w:r>
              <w:t>культуральное</w:t>
            </w:r>
            <w:proofErr w:type="spellEnd"/>
            <w:r>
              <w:t>) отделяемого конъюнктивы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A26.26.027.001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Микробиологическое</w:t>
            </w:r>
            <w:proofErr w:type="gramEnd"/>
            <w:r>
              <w:t xml:space="preserve"> (</w:t>
            </w:r>
            <w:proofErr w:type="spellStart"/>
            <w:r>
              <w:t>культуральное</w:t>
            </w:r>
            <w:proofErr w:type="spellEnd"/>
            <w:r>
              <w:t>) отделяемого конъюнктивы на плотных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A26.26.027.002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Микробиологическое</w:t>
            </w:r>
            <w:proofErr w:type="gramEnd"/>
            <w:r>
              <w:t xml:space="preserve"> (</w:t>
            </w:r>
            <w:proofErr w:type="spellStart"/>
            <w:r>
              <w:t>культуральное</w:t>
            </w:r>
            <w:proofErr w:type="spellEnd"/>
            <w:r>
              <w:t>) отделяемого конъюнктивы на жидких питательных средах на микобактерий туберкулеза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0,00082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 первого ряда на жидких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 второго ряда на жидких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одному препарату включая резервные на жидких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 первого ряда на плотных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A26.30.029.005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Микробиологическое (</w:t>
            </w:r>
            <w:proofErr w:type="spellStart"/>
            <w:r>
              <w:t>культуральное</w:t>
            </w:r>
            <w:proofErr w:type="spellEnd"/>
            <w:r>
              <w:t>) исследование для определения чувствительности (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>) к противотуберкулезным препаратам второго ряда на плотных питательных средах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0,088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B03.016.002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Общий (клинический) анализ крови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B03.016.004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Анализ крови биохимический общетерапевтический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B03.016.006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Общий (клинический) анализ мочи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</w:t>
            </w:r>
          </w:p>
        </w:tc>
      </w:tr>
    </w:tbl>
    <w:p w:rsidR="009D5D7F" w:rsidRDefault="009D5D7F" w:rsidP="009D5D7F">
      <w:pPr>
        <w:pStyle w:val="a3"/>
      </w:pPr>
      <w:r>
        <w:lastRenderedPageBreak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3254"/>
        <w:gridCol w:w="2281"/>
        <w:gridCol w:w="2074"/>
      </w:tblGrid>
      <w:tr w:rsidR="009D5D7F" w:rsidTr="009D5D7F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D5D7F" w:rsidRDefault="009D5D7F">
            <w:pPr>
              <w:pStyle w:val="a3"/>
            </w:pPr>
            <w:r>
              <w:t>2.3. Инструментальные методы исследования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Код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Наименование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кратности применения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A04.16.001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Ультразвуковое исследование органов брюшной полости (комплексное)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0,38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A04.30.003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Ультразвуковое исследование забрюшинного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0,38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A05.10.006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Регистрация электрокардиограммы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A06.09.005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Компьютерная томография органов грудной полости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3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A06.09.007.002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Рентгенография легких цифровая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0,096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3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A06.09.008.001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Спиральная компьютерная томография легких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0,33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3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A11.23.001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Спинномозговая пункция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0,0053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A12.09.001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Исследование неспровоцированных дыхательных объемов и потоков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0,38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A12.25.001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Тональная аудиометрия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0,073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2756"/>
        <w:gridCol w:w="2557"/>
        <w:gridCol w:w="2353"/>
      </w:tblGrid>
      <w:tr w:rsidR="009D5D7F" w:rsidTr="009D5D7F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2.4. Хирургические, эндоскопические, </w:t>
            </w:r>
            <w:proofErr w:type="spellStart"/>
            <w:r>
              <w:t>эндоваскулярные</w:t>
            </w:r>
            <w:proofErr w:type="spellEnd"/>
            <w:r>
              <w:t xml:space="preserve"> и другие методы лечения, требующие анестезиологического и/или </w:t>
            </w:r>
            <w:proofErr w:type="spellStart"/>
            <w:r>
              <w:t>реаниматологического</w:t>
            </w:r>
            <w:proofErr w:type="spellEnd"/>
            <w:r>
              <w:t xml:space="preserve"> сопровождения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Код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Наименование медицинской услуги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кратности применения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A11.30.004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Наложение </w:t>
            </w:r>
            <w:proofErr w:type="spellStart"/>
            <w:r>
              <w:t>пневмоперитонеума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11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A16.09.029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Эндоскопическая клапанная </w:t>
            </w:r>
            <w:proofErr w:type="spellStart"/>
            <w:r>
              <w:t>бронхоблокация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p w:rsidR="009D5D7F" w:rsidRPr="009D5D7F" w:rsidRDefault="009D5D7F" w:rsidP="009D5D7F">
      <w:pPr>
        <w:pStyle w:val="a3"/>
        <w:rPr>
          <w:b/>
        </w:rPr>
      </w:pPr>
      <w:r w:rsidRPr="009D5D7F">
        <w:rPr>
          <w:b/>
        </w:rP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2295"/>
        <w:gridCol w:w="1934"/>
        <w:gridCol w:w="1576"/>
        <w:gridCol w:w="1045"/>
        <w:gridCol w:w="892"/>
        <w:gridCol w:w="888"/>
      </w:tblGrid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Код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Анатомо-терапевтическо-химическая классификация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Наименование лекарственного препарата (международное </w:t>
            </w:r>
            <w:r>
              <w:lastRenderedPageBreak/>
              <w:t xml:space="preserve">непатентованное, или </w:t>
            </w:r>
            <w:proofErr w:type="spellStart"/>
            <w:r>
              <w:t>группировочное</w:t>
            </w:r>
            <w:proofErr w:type="spellEnd"/>
            <w:r>
              <w:t>, или химическое, а в случаях их отсутствия - торговое наименование лекарственного препарата)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Усредненный показатель частоты предоставлени</w:t>
            </w:r>
            <w:r>
              <w:lastRenderedPageBreak/>
              <w:t>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Единицы измерения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Средняя суточная доза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Средняя курсовая доза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H02AB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Преднизолон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J01CR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Комбинации пенициллинов, включая комбинации с ингибиторами бета-</w:t>
            </w:r>
            <w:proofErr w:type="spellStart"/>
            <w:r>
              <w:t>лактамаз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Амоксициллин + [</w:t>
            </w:r>
            <w:proofErr w:type="spellStart"/>
            <w:r>
              <w:t>Клавулановая</w:t>
            </w:r>
            <w:proofErr w:type="spellEnd"/>
            <w:r>
              <w:t xml:space="preserve"> кислота]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1 500 + 375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315 000 + 78 750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J01DH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Карбапенемы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Имипенем</w:t>
            </w:r>
            <w:proofErr w:type="spellEnd"/>
            <w:r>
              <w:t xml:space="preserve"> + [</w:t>
            </w:r>
            <w:proofErr w:type="spellStart"/>
            <w:r>
              <w:t>Циластатин</w:t>
            </w:r>
            <w:proofErr w:type="spellEnd"/>
            <w:r>
              <w:t>]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2 400 + 2 400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504 000 + 504 000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Меропенем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0,00065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2 400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504 000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J01GA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Стрептомицины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Стрептомицин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0,000052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63 000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J01GB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Другие </w:t>
            </w:r>
            <w:proofErr w:type="spellStart"/>
            <w:r>
              <w:t>аминогликозиды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Амикацин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0,064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800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122 400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Канамицин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0,0095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93 600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J01MA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Левофлоксацин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0,19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118 200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Моксифлоксацин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73 200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J01XX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Прочие антибактериальные препараты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Линезолид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0,42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480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98 880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J04AA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ее производные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0,067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942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J04AB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Антибиотики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0,011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94 200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Рифабутин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0,0025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87 600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0,037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121 800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Рифапентин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0,0014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20 000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Циклосерин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126 600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J04AC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Гидразиды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Изониазид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0,026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78 400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J04AD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 xml:space="preserve">Производные </w:t>
            </w:r>
            <w:proofErr w:type="spellStart"/>
            <w:r>
              <w:t>тиокарбамида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0,093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90 500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Этионамид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0,093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90 500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J04AK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Другие противотуберкулезные препараты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Бедаквилин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12 200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Бедаквилин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0,21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400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5 600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Деламанид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0,057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35 400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800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149 600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Теризидон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126 600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Этамбутол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0,15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800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121 600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J04BA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Противолепрозные</w:t>
            </w:r>
            <w:proofErr w:type="spellEnd"/>
            <w:r>
              <w:t xml:space="preserve"> препараты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spellStart"/>
            <w:r>
              <w:t>Клофазимин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0,022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мг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16 800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p w:rsidR="009D5D7F" w:rsidRPr="009D5D7F" w:rsidRDefault="009D5D7F" w:rsidP="009D5D7F">
      <w:pPr>
        <w:pStyle w:val="a3"/>
        <w:rPr>
          <w:b/>
        </w:rPr>
      </w:pPr>
      <w:r w:rsidRPr="009D5D7F">
        <w:rPr>
          <w:b/>
        </w:rPr>
        <w:t>4. Виды лечебного питания, включая специализированные продукты лечебного питания, имеющие государственную регистрацию</w:t>
      </w:r>
    </w:p>
    <w:p w:rsidR="009D5D7F" w:rsidRDefault="009D5D7F" w:rsidP="009D5D7F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3368"/>
        <w:gridCol w:w="1201"/>
      </w:tblGrid>
      <w:tr w:rsidR="009D5D7F" w:rsidTr="009D5D7F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9D5D7F" w:rsidRDefault="009D5D7F">
            <w:pPr>
              <w:pStyle w:val="a3"/>
            </w:pPr>
            <w:r>
              <w:t>4.1. Лечебное питание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Наименование вида лечебного питания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Усредненный показатель частоты предоставления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Количество</w:t>
            </w:r>
          </w:p>
        </w:tc>
      </w:tr>
      <w:tr w:rsidR="009D5D7F" w:rsidTr="009D5D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proofErr w:type="gramStart"/>
            <w:r>
              <w:t>Вариант диеты с повышенным количеством белка (высокобелковая диета (т)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0,28</w:t>
            </w:r>
          </w:p>
        </w:tc>
        <w:tc>
          <w:tcPr>
            <w:tcW w:w="0" w:type="auto"/>
            <w:vAlign w:val="center"/>
            <w:hideMark/>
          </w:tcPr>
          <w:p w:rsidR="009D5D7F" w:rsidRDefault="009D5D7F">
            <w:pPr>
              <w:pStyle w:val="a3"/>
            </w:pPr>
            <w:r>
              <w:t>176</w:t>
            </w:r>
          </w:p>
        </w:tc>
      </w:tr>
    </w:tbl>
    <w:p w:rsidR="009D5D7F" w:rsidRDefault="009D5D7F" w:rsidP="009D5D7F">
      <w:pPr>
        <w:pStyle w:val="a3"/>
      </w:pPr>
      <w:r>
        <w:t> </w:t>
      </w:r>
    </w:p>
    <w:p w:rsidR="005B1E33" w:rsidRPr="00AF2C05" w:rsidRDefault="005B1E33" w:rsidP="00AF2C05"/>
    <w:sectPr w:rsidR="005B1E33" w:rsidRPr="00AF2C05" w:rsidSect="00DD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3E5306"/>
    <w:rsid w:val="003F14E7"/>
    <w:rsid w:val="00441D66"/>
    <w:rsid w:val="005005D7"/>
    <w:rsid w:val="0051498A"/>
    <w:rsid w:val="00525ABA"/>
    <w:rsid w:val="00587BCD"/>
    <w:rsid w:val="005A513A"/>
    <w:rsid w:val="005B1E33"/>
    <w:rsid w:val="005C5214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9D5D7F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38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just.consultant.ru/documents/6132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100000/ee9753586947f35135b65aed7a30547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4943</Words>
  <Characters>28178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2026-08-03T13:58:00Z</dcterms:created>
  <dcterms:modified xsi:type="dcterms:W3CDTF">2026-08-03T13:58:00Z</dcterms:modified>
</cp:coreProperties>
</file>