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8C" w:rsidRDefault="001C038C" w:rsidP="001C038C">
      <w:pPr>
        <w:pStyle w:val="2"/>
        <w:jc w:val="center"/>
      </w:pPr>
      <w:r>
        <w:t>ФЕДЕРАЛЬНЫЙ ЗАКОН</w:t>
      </w:r>
    </w:p>
    <w:p w:rsidR="001C038C" w:rsidRDefault="001C038C" w:rsidP="001C038C">
      <w:pPr>
        <w:pStyle w:val="a3"/>
        <w:jc w:val="center"/>
      </w:pPr>
      <w:r>
        <w:rPr>
          <w:rStyle w:val="a5"/>
        </w:rPr>
        <w:t xml:space="preserve">О внесении изменения в статью 11 Федерального закона «О внесении изменений в Федеральный закон </w:t>
      </w:r>
      <w:r w:rsidR="00524CA0">
        <w:rPr>
          <w:rStyle w:val="a5"/>
        </w:rPr>
        <w:t>«</w:t>
      </w:r>
      <w:r>
        <w:rPr>
          <w:rStyle w:val="a5"/>
        </w:rPr>
        <w:t>О несостоятельности (банкротстве)</w:t>
      </w:r>
      <w:r w:rsidR="00524CA0">
        <w:rPr>
          <w:rStyle w:val="a5"/>
        </w:rPr>
        <w:t>»</w:t>
      </w:r>
      <w:r>
        <w:rPr>
          <w:rStyle w:val="a5"/>
        </w:rPr>
        <w:t xml:space="preserve"> и отдельные законодательные акты Российской Федерации»</w:t>
      </w:r>
    </w:p>
    <w:p w:rsidR="001C038C" w:rsidRDefault="001C038C" w:rsidP="001C038C">
      <w:r>
        <w:pict>
          <v:rect id="_x0000_i1025" style="width:0;height:1.5pt" o:hralign="center" o:hrstd="t" o:hr="t" fillcolor="#a0a0a0" stroked="f"/>
        </w:pict>
      </w:r>
    </w:p>
    <w:p w:rsidR="001C038C" w:rsidRDefault="001C038C" w:rsidP="001C038C">
      <w:pPr>
        <w:pStyle w:val="a3"/>
      </w:pPr>
      <w:r>
        <w:rPr>
          <w:rStyle w:val="a5"/>
        </w:rPr>
        <w:t>Статья 1</w:t>
      </w:r>
    </w:p>
    <w:p w:rsidR="001C038C" w:rsidRDefault="001C038C" w:rsidP="00524CA0">
      <w:pPr>
        <w:pStyle w:val="a3"/>
        <w:ind w:firstLine="567"/>
        <w:jc w:val="both"/>
      </w:pPr>
      <w:proofErr w:type="gramStart"/>
      <w:r>
        <w:t>В части первой статьи 11 Федерального закона от 26 июля 2026 года № 253</w:t>
      </w:r>
      <w:r>
        <w:noBreakHyphen/>
        <w:t xml:space="preserve">ФЗ «О внесении изменений в Федеральный закон </w:t>
      </w:r>
      <w:r>
        <w:t>«</w:t>
      </w:r>
      <w:r>
        <w:t>О несостоятельности (банкротстве)</w:t>
      </w:r>
      <w:r>
        <w:t>»</w:t>
      </w:r>
      <w:r>
        <w:t xml:space="preserve"> и отдельные законодательные акты Российской Федерации» (Собрание законодательства Российской Федерации, 2026, № 30, ст. 4099) слова «по истечении одного года после дня его официального опубликования» заменить словами «с 1 января 2027 года».</w:t>
      </w:r>
      <w:proofErr w:type="gramEnd"/>
    </w:p>
    <w:p w:rsidR="001C038C" w:rsidRDefault="001C038C" w:rsidP="001C038C">
      <w:r>
        <w:pict>
          <v:rect id="_x0000_i1026" style="width:0;height:1.5pt" o:hralign="center" o:hrstd="t" o:hr="t" fillcolor="#a0a0a0" stroked="f"/>
        </w:pict>
      </w:r>
    </w:p>
    <w:p w:rsidR="001C038C" w:rsidRDefault="001C038C" w:rsidP="001C038C">
      <w:pPr>
        <w:pStyle w:val="a3"/>
      </w:pPr>
      <w:r>
        <w:rPr>
          <w:rStyle w:val="a5"/>
        </w:rPr>
        <w:t>Статья 2</w:t>
      </w:r>
    </w:p>
    <w:p w:rsidR="001C038C" w:rsidRDefault="001C038C" w:rsidP="00524CA0">
      <w:pPr>
        <w:pStyle w:val="a3"/>
        <w:ind w:firstLine="567"/>
        <w:jc w:val="both"/>
      </w:pPr>
      <w:r>
        <w:t>Настоящий Федеральный закон вступает в силу со дня его официального опубликования.</w:t>
      </w:r>
    </w:p>
    <w:p w:rsidR="001C038C" w:rsidRDefault="001C038C" w:rsidP="001C038C">
      <w:r>
        <w:pict>
          <v:rect id="_x0000_i1027" style="width:0;height:1.5pt" o:hralign="center" o:hrstd="t" o:hr="t" fillcolor="#a0a0a0" stroked="f"/>
        </w:pict>
      </w:r>
    </w:p>
    <w:p w:rsidR="001C038C" w:rsidRDefault="001C038C" w:rsidP="001C038C">
      <w:pPr>
        <w:pStyle w:val="a3"/>
      </w:pPr>
      <w:r>
        <w:rPr>
          <w:rStyle w:val="a5"/>
        </w:rPr>
        <w:t>Президент Российской Федерации</w:t>
      </w:r>
    </w:p>
    <w:p w:rsidR="001C038C" w:rsidRDefault="001C038C" w:rsidP="001C038C">
      <w:r>
        <w:pict>
          <v:rect id="_x0000_i1028" style="width:0;height:1.5pt" o:hralign="center" o:hrstd="t" o:hr="t" fillcolor="#a0a0a0" stroked="f"/>
        </w:pict>
      </w:r>
    </w:p>
    <w:p w:rsidR="001C038C" w:rsidRDefault="001C038C" w:rsidP="00524CA0">
      <w:pPr>
        <w:pStyle w:val="2"/>
        <w:jc w:val="center"/>
      </w:pPr>
      <w:r>
        <w:t>ПОЯСНИТЕЛЬНАЯ ЗАПИСКА</w:t>
      </w:r>
    </w:p>
    <w:p w:rsidR="001C038C" w:rsidRPr="00524CA0" w:rsidRDefault="001C038C" w:rsidP="00524CA0">
      <w:pPr>
        <w:pStyle w:val="a3"/>
        <w:ind w:firstLine="567"/>
        <w:jc w:val="both"/>
        <w:rPr>
          <w:b/>
        </w:rPr>
      </w:pPr>
      <w:r w:rsidRPr="00524CA0">
        <w:rPr>
          <w:b/>
        </w:rPr>
        <w:t>к проекту федерального закона «О внесении изменения в</w:t>
      </w:r>
      <w:r w:rsidR="00524CA0" w:rsidRPr="00524CA0">
        <w:rPr>
          <w:b/>
        </w:rPr>
        <w:t xml:space="preserve"> статью 11 Федерального закона «</w:t>
      </w:r>
      <w:r w:rsidRPr="00524CA0">
        <w:rPr>
          <w:b/>
        </w:rPr>
        <w:t>О внесении</w:t>
      </w:r>
      <w:r w:rsidR="00524CA0" w:rsidRPr="00524CA0">
        <w:rPr>
          <w:b/>
        </w:rPr>
        <w:t xml:space="preserve"> изменений в Федеральный закон «</w:t>
      </w:r>
      <w:r w:rsidRPr="00524CA0">
        <w:rPr>
          <w:b/>
        </w:rPr>
        <w:t xml:space="preserve">О </w:t>
      </w:r>
      <w:r w:rsidR="00524CA0" w:rsidRPr="00524CA0">
        <w:rPr>
          <w:b/>
        </w:rPr>
        <w:t>несостоятельности (банкротстве)»</w:t>
      </w:r>
      <w:r w:rsidRPr="00524CA0">
        <w:rPr>
          <w:b/>
        </w:rPr>
        <w:t xml:space="preserve"> и отдельные законодательные акты Российской Федерации»</w:t>
      </w:r>
    </w:p>
    <w:p w:rsidR="001C038C" w:rsidRDefault="001C038C" w:rsidP="00524CA0">
      <w:pPr>
        <w:pStyle w:val="a3"/>
        <w:ind w:firstLine="567"/>
        <w:jc w:val="both"/>
      </w:pPr>
      <w:r>
        <w:t xml:space="preserve">Проект федерального закона «О внесении изменения в статью 11 Федерального закона </w:t>
      </w:r>
      <w:r w:rsidR="00524CA0">
        <w:t>«</w:t>
      </w:r>
      <w:r>
        <w:t xml:space="preserve">О внесении изменений в Федеральный закон </w:t>
      </w:r>
      <w:r w:rsidR="00524CA0">
        <w:t>«</w:t>
      </w:r>
      <w:r>
        <w:t>О несостоятельности (банкротстве)</w:t>
      </w:r>
      <w:r w:rsidR="00524CA0">
        <w:t>»</w:t>
      </w:r>
      <w:r>
        <w:t xml:space="preserve"> и отдельные законодательные акты Российской Федерации“» предусматривает перенос срока вступления в силу норм федерального закона, предусматривающих введение механизма санации.</w:t>
      </w:r>
    </w:p>
    <w:p w:rsidR="001C038C" w:rsidRDefault="001C038C" w:rsidP="00524CA0">
      <w:pPr>
        <w:pStyle w:val="a3"/>
        <w:ind w:firstLine="567"/>
        <w:jc w:val="both"/>
      </w:pPr>
      <w:r>
        <w:t>Механизм санации направлен на усиление реабилитационной составляющей института банкротства. Это гибкий инструмент предупреждения банкротства, который создаёт условия для добровольной реструктуризации обязательств и восстановления финансового положения компаний, находящихся в трудной экономической ситуации.</w:t>
      </w:r>
    </w:p>
    <w:p w:rsidR="001C038C" w:rsidRDefault="001C038C" w:rsidP="00524CA0">
      <w:pPr>
        <w:pStyle w:val="a3"/>
        <w:ind w:firstLine="567"/>
        <w:jc w:val="both"/>
      </w:pPr>
      <w:r>
        <w:t xml:space="preserve">При этом Федеральным законом «О внесении изменений в Федеральный закон </w:t>
      </w:r>
      <w:r w:rsidR="00524CA0">
        <w:t>«</w:t>
      </w:r>
      <w:r>
        <w:t>О несостоятельности (банкротстве)</w:t>
      </w:r>
      <w:r w:rsidR="00524CA0">
        <w:t>»</w:t>
      </w:r>
      <w:r>
        <w:t xml:space="preserve"> и отдельные законодательные акты Российской Федерации» предусмотрен срок вступления в силу указанных положений — по истечении одного года после дня его официального опубликования.</w:t>
      </w:r>
    </w:p>
    <w:p w:rsidR="001C038C" w:rsidRDefault="001C038C" w:rsidP="00524CA0">
      <w:pPr>
        <w:pStyle w:val="a3"/>
        <w:ind w:firstLine="567"/>
        <w:jc w:val="both"/>
      </w:pPr>
      <w:r>
        <w:lastRenderedPageBreak/>
        <w:t>Принимая во внимание особую актуальность и востребованность механизма санации, законопроектом предусматривается перенос срока его вступления в силу на 1 января 2027 года.</w:t>
      </w:r>
    </w:p>
    <w:p w:rsidR="001C038C" w:rsidRDefault="001C038C" w:rsidP="001C038C">
      <w:r>
        <w:pict>
          <v:rect id="_x0000_i1029" style="width:0;height:1.5pt" o:hralign="center" o:hrstd="t" o:hr="t" fillcolor="#a0a0a0" stroked="f"/>
        </w:pict>
      </w:r>
    </w:p>
    <w:p w:rsidR="001C038C" w:rsidRDefault="001C038C" w:rsidP="00524CA0">
      <w:pPr>
        <w:pStyle w:val="2"/>
        <w:jc w:val="center"/>
      </w:pPr>
      <w:r>
        <w:t>ФИНАНСОВО</w:t>
      </w:r>
      <w:r>
        <w:noBreakHyphen/>
        <w:t>ЭКОНОМИЧЕСКОЕ ОБОСНОВАНИЕ</w:t>
      </w:r>
      <w:bookmarkStart w:id="0" w:name="_GoBack"/>
      <w:bookmarkEnd w:id="0"/>
    </w:p>
    <w:p w:rsidR="001C038C" w:rsidRPr="00524CA0" w:rsidRDefault="001C038C" w:rsidP="00524CA0">
      <w:pPr>
        <w:pStyle w:val="a3"/>
        <w:ind w:firstLine="567"/>
        <w:jc w:val="both"/>
        <w:rPr>
          <w:b/>
        </w:rPr>
      </w:pPr>
      <w:r w:rsidRPr="00524CA0">
        <w:rPr>
          <w:b/>
        </w:rPr>
        <w:t xml:space="preserve">к проекту федерального закона «О внесении изменения в статью 11 Федерального закона </w:t>
      </w:r>
      <w:r w:rsidR="00524CA0" w:rsidRPr="00524CA0">
        <w:rPr>
          <w:b/>
        </w:rPr>
        <w:t>«</w:t>
      </w:r>
      <w:r w:rsidRPr="00524CA0">
        <w:rPr>
          <w:b/>
        </w:rPr>
        <w:t xml:space="preserve">О внесении изменений в Федеральный закон </w:t>
      </w:r>
      <w:r w:rsidR="00524CA0" w:rsidRPr="00524CA0">
        <w:rPr>
          <w:b/>
        </w:rPr>
        <w:t>«</w:t>
      </w:r>
      <w:r w:rsidRPr="00524CA0">
        <w:rPr>
          <w:b/>
        </w:rPr>
        <w:t>О несостоятельности (банкротстве)</w:t>
      </w:r>
      <w:r w:rsidR="00524CA0" w:rsidRPr="00524CA0">
        <w:rPr>
          <w:b/>
        </w:rPr>
        <w:t>»</w:t>
      </w:r>
      <w:r w:rsidRPr="00524CA0">
        <w:rPr>
          <w:b/>
        </w:rPr>
        <w:t xml:space="preserve"> и отдельные законодательные акты Российской Федерации»</w:t>
      </w:r>
    </w:p>
    <w:p w:rsidR="001C038C" w:rsidRDefault="001C038C" w:rsidP="00524CA0">
      <w:pPr>
        <w:pStyle w:val="a3"/>
        <w:ind w:firstLine="567"/>
        <w:jc w:val="both"/>
      </w:pPr>
      <w:r>
        <w:t xml:space="preserve">Реализация Федерального закона «О внесении изменения в статью 11 Федерального закона </w:t>
      </w:r>
      <w:r w:rsidR="00524CA0">
        <w:t>«</w:t>
      </w:r>
      <w:r>
        <w:t xml:space="preserve">О внесении изменений в Федеральный закон </w:t>
      </w:r>
      <w:r w:rsidR="00524CA0">
        <w:t>«</w:t>
      </w:r>
      <w:r>
        <w:t>О несостоятельности (банкротстве)</w:t>
      </w:r>
      <w:r w:rsidR="00524CA0">
        <w:t>»</w:t>
      </w:r>
      <w:r>
        <w:t xml:space="preserve"> и отдельные законодате</w:t>
      </w:r>
      <w:r w:rsidR="00524CA0">
        <w:t>льные акты Российской Федерации</w:t>
      </w:r>
      <w:r>
        <w:t>» не потребует дополнительных расходов за счёт средств федерального бюджета.</w:t>
      </w:r>
    </w:p>
    <w:p w:rsidR="005B1E33" w:rsidRPr="001C038C" w:rsidRDefault="005B1E33" w:rsidP="001C038C"/>
    <w:sectPr w:rsidR="005B1E33" w:rsidRPr="001C038C" w:rsidSect="00DD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1C038C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4CA0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2026-08-07T06:01:00Z</dcterms:created>
  <dcterms:modified xsi:type="dcterms:W3CDTF">2026-08-07T06:04:00Z</dcterms:modified>
</cp:coreProperties>
</file>