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B94" w:rsidRPr="00C35B94" w:rsidRDefault="00C35B94" w:rsidP="00C35B94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35B94">
        <w:rPr>
          <w:rFonts w:ascii="Times New Roman" w:hAnsi="Times New Roman" w:cs="Times New Roman"/>
          <w:b/>
          <w:sz w:val="24"/>
          <w:szCs w:val="24"/>
          <w:lang w:eastAsia="ru-RU"/>
        </w:rPr>
        <w:t>ЦЕНТРАЛЬНЫЙ БАНК РОССИЙСКОЙ ФЕДЕРАЦИИ</w:t>
      </w:r>
    </w:p>
    <w:bookmarkStart w:id="0" w:name="_GoBack"/>
    <w:p w:rsidR="00C35B94" w:rsidRPr="00C35B94" w:rsidRDefault="00C35B94" w:rsidP="00C35B94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instrText xml:space="preserve"> HYPERLINK "https://www.consultant.ru/cons/cgi/online.cgi?req=doc&amp;base=LAW&amp;n=540832&amp;cacheid=77088948769EDBAC6CEDF9A4309072B0&amp;mode=splus&amp;rnd=N8epMRVTKDraabVI" \l "0yB6NRVcR0mXIWDu" </w:instrTex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fldChar w:fldCharType="separate"/>
      </w:r>
      <w:r w:rsidRPr="00C35B94">
        <w:rPr>
          <w:rStyle w:val="a4"/>
          <w:rFonts w:ascii="Times New Roman" w:hAnsi="Times New Roman" w:cs="Times New Roman"/>
          <w:b/>
          <w:sz w:val="24"/>
          <w:szCs w:val="24"/>
          <w:lang w:eastAsia="ru-RU"/>
        </w:rPr>
        <w:t>Указание Банка России от 24.06.2026 N 7376-У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fldChar w:fldCharType="end"/>
      </w:r>
    </w:p>
    <w:bookmarkEnd w:id="0"/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признании утратившими силу отдельных нормативных актов Банка России и не подлежащими применению отдельных нормативных правовых актов Федеральной службы по финансовым рынкам и Федеральной комиссии по рынку ценных бумаг по вопросам аттестации специалистов финансового рынка</w:t>
      </w:r>
    </w:p>
    <w:p w:rsidR="00C35B94" w:rsidRPr="00C35B94" w:rsidRDefault="00C35B94" w:rsidP="00C35B9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Зарегистрировано в Минюсте России 27.07.2026 N 87630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части первой статьи 7 Федерального закона от 10 июля 2002 года N 86-ФЗ "О Центральном банке Российской Федерации (Банке России)", части 1 статьи 49 Федерального закона от 23 июля 2013 года N 251-ФЗ "О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регулированию, контролю и надзору в сфере</w:t>
      </w:r>
      <w:proofErr w:type="gramEnd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 рынков", подпункта "а" пункта 10 статьи 2 Федерального закона от 13 декабря 2024 года N 453-ФЗ "О внесении изменений в статью 76.9-5 Федерального закона "О Центральном банке Российской Федерации (Банке России)" и Федеральный закон "Об организованных торгах", пунктов 2 и 3 статьи 1, пункта 2 статьи 2, пункта 2 статьи 3, пункта 2 статьи 4 Федерального закона от</w:t>
      </w:r>
      <w:proofErr w:type="gramEnd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апреля 2026 года N 98-ФЗ "О внесении изменений в отдельные законодательные акты Российской Федерации и признании </w:t>
      </w:r>
      <w:proofErr w:type="gramStart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утратившими</w:t>
      </w:r>
      <w:proofErr w:type="gramEnd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отдельных положений законодательных актов Российской Федерации":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Признать утратившими силу: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Указание Банка России от 23 апреля 2015 года N 3627-У "Об условиях и порядке аккредитации организаций, осуществляющих аттестацию специалистов финансового рынка" &lt;1&gt;.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Зарегистрировано Минюстом России 28 мая 2015 года, </w:t>
      </w:r>
      <w:proofErr w:type="gramStart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37443.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Указание Банка России от 30 ноября 2015 года N 3858-У "Об утверждении программы квалификационных экзаменов для аттестации физических лиц в сфере клиринговой деятельности и в сфере деятельности по проведению организованных торгов" &lt;2&gt;.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&lt;2&gt; Зарегистрировано Минюстом России 29 декабря 2015 года, </w:t>
      </w:r>
      <w:proofErr w:type="gramStart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40340.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Указание Банка России от 27 апреля 2016 года N 4005-У "Об утверждении программы базового квалификационного экзамена для специалистов финансового рынка" &lt;3&gt;.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&lt;3&gt; Зарегистрировано Минюстом России 26 мая 2016 года, </w:t>
      </w:r>
      <w:proofErr w:type="gramStart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42291.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Указание Банка России от 21 июня 2016 года N 4047-У "О типах и форме квалификационных аттестатов, выдаваемых аккредитованными Банком России организациями, осуществляющими аттестацию специалистов финансового рынка" &lt;4&gt;.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&lt;4&gt; Зарегистрировано Минюстом России 26 августа 2016 года, </w:t>
      </w:r>
      <w:proofErr w:type="gramStart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43421.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Указание Банка России от 8 сентября 2016 года N 4131-У "Об утверждении программы квалификационных экзаменов для аттестации физических лиц в сфере брокерской деятельности, дилерской деятельности, деятельности по управлению ценными бумагами и деятельности </w:t>
      </w:r>
      <w:proofErr w:type="spellStart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форекс</w:t>
      </w:r>
      <w:proofErr w:type="spellEnd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-дилера" &lt;5&gt;.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&lt;5&gt; Зарегистрировано Минюстом России 30 сентября 2016 года, </w:t>
      </w:r>
      <w:proofErr w:type="gramStart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43877.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Указание Банка России от 11 мая 2017 года N 4372-У "Об утверждении программы квалификационного экзамена для аттестации граждан в сфере депозитарной деятельности" &lt;6&gt;.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&lt;6&gt; Зарегистрировано Минюстом России 5 июня 2017 года, </w:t>
      </w:r>
      <w:proofErr w:type="gramStart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46941.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Указание Банка России от 10 июля 2017 года N 4455-У "Об утверждении программы квалификационного экзамена для аттестации граждан в сфере деятельности по ведению реестра владельцев ценных бумаг" &lt;7&gt;.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&lt;7&gt; Зарегистрировано Минюстом России 28 июля 2017 года, </w:t>
      </w:r>
      <w:proofErr w:type="gramStart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47566.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не подлежащими применению: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Приказ Федеральной службы по финансовым рынкам от 3 апреля 2012 года N 12-21/</w:t>
      </w:r>
      <w:proofErr w:type="spellStart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пз</w:t>
      </w:r>
      <w:proofErr w:type="spellEnd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-н "Об утверждении Программы специализированного квалификационного экзамена для специалистов финансового рынка по управлению инвестиционными фондами, паевыми инвестиционными фондами и негосударственными пенсионными фондами (экзамен пятой серии)" &lt;8&gt;.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&lt;8&gt; </w:t>
      </w:r>
      <w:proofErr w:type="gramStart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</w:t>
      </w:r>
      <w:proofErr w:type="gramEnd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Минюстом России 3 мая 2012 года, регистрационный N 24041.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 Приказ Федеральной службы по финансовым рынкам от 3 апреля 2012 года N 12-22/</w:t>
      </w:r>
      <w:proofErr w:type="spellStart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пз</w:t>
      </w:r>
      <w:proofErr w:type="spellEnd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-н "Об утверждении Программы специализированного квалификационного экзамена для специалистов финансового рынка по деятельности специализированных депозитариев инвестиционных фондов, паевых инвестиционных фондов и негосударственных пенсионных фондов (экзамен шестой серии)" &lt;9&gt;.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&lt;9&gt; </w:t>
      </w:r>
      <w:proofErr w:type="gramStart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</w:t>
      </w:r>
      <w:proofErr w:type="gramEnd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Минюстом России 5 мая 2012 года, регистрационный N 24071.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Приказ Федеральной службы по финансовым рынкам от 3 апреля 2012 года N 12-24/</w:t>
      </w:r>
      <w:proofErr w:type="spellStart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пз</w:t>
      </w:r>
      <w:proofErr w:type="spellEnd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-н "Об утверждении Программы специализированного квалификационного экзамена для специалистов финансового рынка по деятельности негосударственных пенсионных фондов по негосударственному пенсионному обеспечению, обязательному пенсионному страхованию и профессиональному пенсионному страхованию (экзамен седьмой серии)" &lt;10&gt;.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&lt;10&gt; </w:t>
      </w:r>
      <w:proofErr w:type="gramStart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</w:t>
      </w:r>
      <w:proofErr w:type="gramEnd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Минюстом России 15 мая 2012 года, регистрационный N 24164.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proofErr w:type="gramStart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Федеральной комиссии по рынку ценных бумаг от 5 февраля 2003 года N 03-2/</w:t>
      </w:r>
      <w:proofErr w:type="spellStart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пс</w:t>
      </w:r>
      <w:proofErr w:type="spellEnd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внесении изменений и дополнений в Положение "О системе квалификационных требований к руководителям, контролерам и специалистам организаций, осуществляющих профессиональную деятельность на рынке ценных бумаг, к руководителям и специалистам организаций, осуществляющих деятельность по управлению инвестиционными фондами, паевыми инвестиционными фондами и негосударственными пенсионными фондами, а также к</w:t>
      </w:r>
      <w:proofErr w:type="gramEnd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руководителям и специалистам организаций, осуществляющих деятельность специализированного депозитария инвестиционных фондов, паевых инвестиционных фондов и негосударственных пенсионных фондов", </w:t>
      </w:r>
      <w:proofErr w:type="gramStart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утвержденное</w:t>
      </w:r>
      <w:proofErr w:type="gramEnd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ФКЦБ России от 5 июля 2002 года N 27/</w:t>
      </w:r>
      <w:proofErr w:type="spellStart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пс</w:t>
      </w:r>
      <w:proofErr w:type="spellEnd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изменениями и дополнениями, внесенными постановлением ФКЦБ России от 30 октября 2002 года N 42/</w:t>
      </w:r>
      <w:proofErr w:type="spellStart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пс</w:t>
      </w:r>
      <w:proofErr w:type="spellEnd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" &lt;11&gt;.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&lt;11&gt; Зарегистрировано Минюстом России 13 марта 2003 года, </w:t>
      </w:r>
      <w:proofErr w:type="gramStart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4265.</w:t>
      </w:r>
    </w:p>
    <w:p w:rsidR="00C35B94" w:rsidRPr="00C35B94" w:rsidRDefault="00C35B94" w:rsidP="00C35B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Указание вступает в силу по истечении 10 дней после дня его официального опубликования.</w:t>
      </w:r>
    </w:p>
    <w:p w:rsidR="00C35B94" w:rsidRPr="00C35B94" w:rsidRDefault="00C35B94" w:rsidP="00C35B9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5B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Центрального банка</w:t>
      </w:r>
      <w:r w:rsidRPr="00C35B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Российской Федерации</w:t>
      </w:r>
      <w:r w:rsidRPr="00C35B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Э.С.НАБИУЛЛИНА</w:t>
      </w:r>
    </w:p>
    <w:p w:rsidR="00587BCD" w:rsidRPr="00AA1F9E" w:rsidRDefault="00587BCD" w:rsidP="00AA1F9E"/>
    <w:sectPr w:rsidR="00587BCD" w:rsidRPr="00AA1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26F7"/>
    <w:rsid w:val="002D7D9A"/>
    <w:rsid w:val="005005D7"/>
    <w:rsid w:val="00587BCD"/>
    <w:rsid w:val="00847224"/>
    <w:rsid w:val="00897CC3"/>
    <w:rsid w:val="008F54BB"/>
    <w:rsid w:val="00AA1F9E"/>
    <w:rsid w:val="00C35B94"/>
    <w:rsid w:val="00DD1C15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C35B94"/>
    <w:rPr>
      <w:b/>
      <w:bCs/>
    </w:rPr>
  </w:style>
  <w:style w:type="paragraph" w:styleId="a6">
    <w:name w:val="No Spacing"/>
    <w:uiPriority w:val="1"/>
    <w:qFormat/>
    <w:rsid w:val="00C35B9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C35B94"/>
    <w:rPr>
      <w:b/>
      <w:bCs/>
    </w:rPr>
  </w:style>
  <w:style w:type="paragraph" w:styleId="a6">
    <w:name w:val="No Spacing"/>
    <w:uiPriority w:val="1"/>
    <w:qFormat/>
    <w:rsid w:val="00C35B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2</cp:revision>
  <dcterms:created xsi:type="dcterms:W3CDTF">2026-08-04T23:02:00Z</dcterms:created>
  <dcterms:modified xsi:type="dcterms:W3CDTF">2026-08-04T23:02:00Z</dcterms:modified>
</cp:coreProperties>
</file>