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565" w:rsidRPr="00716565" w:rsidRDefault="00716565" w:rsidP="00716565">
      <w:pPr>
        <w:pStyle w:val="a5"/>
        <w:jc w:val="center"/>
        <w:rPr>
          <w:b/>
        </w:rPr>
      </w:pPr>
      <w:r w:rsidRPr="00716565">
        <w:rPr>
          <w:b/>
        </w:rPr>
        <w:t>МИНИСТЕРСТВО СТРОИТЕЛЬСТВА И ЖИЛИЩНО-КОММУНАЛЬНОГО</w:t>
      </w:r>
    </w:p>
    <w:p w:rsidR="00716565" w:rsidRPr="00716565" w:rsidRDefault="00716565" w:rsidP="00716565">
      <w:pPr>
        <w:pStyle w:val="a5"/>
        <w:spacing w:line="360" w:lineRule="auto"/>
        <w:jc w:val="center"/>
        <w:rPr>
          <w:b/>
        </w:rPr>
      </w:pPr>
      <w:r w:rsidRPr="00716565">
        <w:rPr>
          <w:b/>
        </w:rPr>
        <w:t>ХОЗЯЙСТВА РОССИЙСКОЙ ФЕДЕРАЦИИ</w:t>
      </w:r>
    </w:p>
    <w:p w:rsidR="00716565" w:rsidRPr="00716565" w:rsidRDefault="00423694" w:rsidP="00716565">
      <w:pPr>
        <w:pStyle w:val="a5"/>
        <w:spacing w:line="360" w:lineRule="auto"/>
        <w:jc w:val="center"/>
        <w:rPr>
          <w:b/>
        </w:rPr>
      </w:pPr>
      <w:hyperlink r:id="rId5" w:anchor="SiIagWVOIIEKkIa61" w:history="1">
        <w:r>
          <w:rPr>
            <w:rStyle w:val="a3"/>
            <w:color w:val="0000FF"/>
            <w:u w:val="single"/>
          </w:rPr>
          <w:t>Письмо Минстроя России от 01.09.2026 N 20450-ОГ/08</w:t>
        </w:r>
      </w:hyperlink>
      <w:bookmarkStart w:id="0" w:name="_GoBack"/>
      <w:bookmarkEnd w:id="0"/>
    </w:p>
    <w:p w:rsidR="00716565" w:rsidRDefault="00716565" w:rsidP="00716565">
      <w:pPr>
        <w:spacing w:after="1" w:line="220" w:lineRule="atLeast"/>
        <w:ind w:firstLine="540"/>
        <w:jc w:val="both"/>
      </w:pPr>
    </w:p>
    <w:p w:rsidR="00716565" w:rsidRPr="00716565" w:rsidRDefault="00716565" w:rsidP="00716565">
      <w:pPr>
        <w:spacing w:after="1" w:line="220" w:lineRule="atLeast"/>
        <w:ind w:firstLine="540"/>
        <w:jc w:val="both"/>
        <w:rPr>
          <w:b/>
        </w:rPr>
      </w:pPr>
      <w:r w:rsidRPr="00716565">
        <w:rPr>
          <w:b/>
        </w:rPr>
        <w:t>О проведении обязательного профилактического визита при осуществлении государственного строительного надзора</w:t>
      </w:r>
    </w:p>
    <w:p w:rsidR="00716565" w:rsidRPr="00716565" w:rsidRDefault="00716565" w:rsidP="00716565">
      <w:pPr>
        <w:spacing w:after="1" w:line="220" w:lineRule="atLeast"/>
        <w:ind w:firstLine="540"/>
        <w:jc w:val="both"/>
      </w:pPr>
    </w:p>
    <w:p w:rsidR="00716565" w:rsidRPr="00716565" w:rsidRDefault="00716565">
      <w:pPr>
        <w:spacing w:after="1" w:line="220" w:lineRule="atLeast"/>
        <w:ind w:firstLine="540"/>
        <w:jc w:val="both"/>
      </w:pPr>
      <w:r w:rsidRPr="00716565">
        <w:rPr>
          <w:rFonts w:ascii="Calibri" w:hAnsi="Calibri" w:cs="Calibri"/>
        </w:rPr>
        <w:t>Департамент градостроительной деятельности и архитектуры Министерства строительства и жилищно-коммунального хозяйства Российской Федерации рассмотрел обращение по вопросам проведения профилактического визита при осуществлении государственного строительного надзора, а также применения XML-схем и в рамках компетенции сообщает.</w:t>
      </w:r>
    </w:p>
    <w:p w:rsidR="00716565" w:rsidRPr="00716565" w:rsidRDefault="00716565">
      <w:pPr>
        <w:spacing w:before="220" w:after="1" w:line="220" w:lineRule="atLeast"/>
        <w:ind w:firstLine="540"/>
        <w:jc w:val="both"/>
      </w:pPr>
      <w:r w:rsidRPr="00716565">
        <w:rPr>
          <w:rFonts w:ascii="Calibri" w:hAnsi="Calibri" w:cs="Calibri"/>
        </w:rPr>
        <w:t>Согласно Положению о Министерстве строительства и жилищно-коммунального хозяйства Российской Федерации, утвержденному постановлением Правительства Российской Федерации от 18 ноября 2013 г. N 1038, Минстрой России осуществляет функции по выработке и реализации государственной политики и нормативно-правовому регулированию в сфере строительства, архитектуры и градостроительства (за исключением территориального планирования).</w:t>
      </w:r>
    </w:p>
    <w:p w:rsidR="00716565" w:rsidRPr="00716565" w:rsidRDefault="00716565">
      <w:pPr>
        <w:spacing w:before="220" w:after="1" w:line="220" w:lineRule="atLeast"/>
        <w:ind w:firstLine="540"/>
        <w:jc w:val="both"/>
      </w:pPr>
      <w:r w:rsidRPr="00716565">
        <w:rPr>
          <w:rFonts w:ascii="Calibri" w:hAnsi="Calibri" w:cs="Calibri"/>
        </w:rPr>
        <w:t>Разъяснение порядка оформления документации применительно к конкретному объекту капитального строительства и оценка правильности заполнения отдельных документов не входят в компетенцию Минстроя России.</w:t>
      </w:r>
    </w:p>
    <w:p w:rsidR="00716565" w:rsidRPr="00716565" w:rsidRDefault="00716565">
      <w:pPr>
        <w:spacing w:before="220" w:after="1" w:line="220" w:lineRule="atLeast"/>
        <w:ind w:firstLine="540"/>
        <w:jc w:val="both"/>
      </w:pPr>
      <w:r w:rsidRPr="00716565">
        <w:rPr>
          <w:rFonts w:ascii="Calibri" w:hAnsi="Calibri" w:cs="Calibri"/>
        </w:rPr>
        <w:t>Вместе с тем полагаем возможным отметить следующее.</w:t>
      </w:r>
    </w:p>
    <w:p w:rsidR="00716565" w:rsidRPr="00716565" w:rsidRDefault="00716565">
      <w:pPr>
        <w:spacing w:before="220" w:after="1" w:line="220" w:lineRule="atLeast"/>
        <w:ind w:firstLine="540"/>
        <w:jc w:val="both"/>
      </w:pPr>
      <w:r w:rsidRPr="00716565">
        <w:rPr>
          <w:rFonts w:ascii="Calibri" w:hAnsi="Calibri" w:cs="Calibri"/>
        </w:rPr>
        <w:t>Порядок организации и проведения профилактических мероприятий при осуществлении государственного контроля (надзора) установлен Федеральным законом от 31 июля 2020 г. N 248-ФЗ "О государственном контроле (надзоре) и муниципальном контроле в Российской Федерации".</w:t>
      </w:r>
    </w:p>
    <w:p w:rsidR="00716565" w:rsidRPr="00716565" w:rsidRDefault="00716565">
      <w:pPr>
        <w:spacing w:before="220" w:after="1" w:line="220" w:lineRule="atLeast"/>
        <w:ind w:firstLine="540"/>
        <w:jc w:val="both"/>
      </w:pPr>
      <w:r w:rsidRPr="00716565">
        <w:rPr>
          <w:rFonts w:ascii="Calibri" w:hAnsi="Calibri" w:cs="Calibri"/>
        </w:rPr>
        <w:t>В соответствии с Порядком ведения исполнительной документации при строительстве, реконструкции, капитальном ремонте объектов капитального строительства, утвержденным приказом Министерства строительства и жилищно-коммунального хозяйства Российской Федерации от 16 мая 2023 г. N 344/</w:t>
      </w:r>
      <w:proofErr w:type="spellStart"/>
      <w:proofErr w:type="gramStart"/>
      <w:r w:rsidRPr="00716565">
        <w:rPr>
          <w:rFonts w:ascii="Calibri" w:hAnsi="Calibri" w:cs="Calibri"/>
        </w:rPr>
        <w:t>пр</w:t>
      </w:r>
      <w:proofErr w:type="spellEnd"/>
      <w:proofErr w:type="gramEnd"/>
      <w:r w:rsidRPr="00716565">
        <w:rPr>
          <w:rFonts w:ascii="Calibri" w:hAnsi="Calibri" w:cs="Calibri"/>
        </w:rPr>
        <w:t xml:space="preserve">, схемы, подлежащие использованию для формирования документов в формате XML (далее - XML-схемы), размещаются на официальном сайте Минстроя России в информационно-телекоммуникационной сети "Интернет" (далее - Интернет) и вводятся в действие по </w:t>
      </w:r>
      <w:proofErr w:type="gramStart"/>
      <w:r w:rsidRPr="00716565">
        <w:rPr>
          <w:rFonts w:ascii="Calibri" w:hAnsi="Calibri" w:cs="Calibri"/>
        </w:rPr>
        <w:t>истечении</w:t>
      </w:r>
      <w:proofErr w:type="gramEnd"/>
      <w:r w:rsidRPr="00716565">
        <w:rPr>
          <w:rFonts w:ascii="Calibri" w:hAnsi="Calibri" w:cs="Calibri"/>
        </w:rPr>
        <w:t xml:space="preserve"> трех месяцев со дня размещения. После размещения на официальном сайте Минстроя России в сети Интернет новой XML-схемы для соответствующего документа в течение трех месяцев со дня введения ее в действие обеспечивается доступ к XML-схеме, прекратившей свое действие.</w:t>
      </w:r>
    </w:p>
    <w:p w:rsidR="00716565" w:rsidRPr="00716565" w:rsidRDefault="00716565">
      <w:pPr>
        <w:spacing w:before="220" w:after="1" w:line="220" w:lineRule="atLeast"/>
        <w:ind w:firstLine="540"/>
        <w:jc w:val="both"/>
      </w:pPr>
      <w:r w:rsidRPr="00716565">
        <w:rPr>
          <w:rFonts w:ascii="Calibri" w:hAnsi="Calibri" w:cs="Calibri"/>
        </w:rPr>
        <w:t>В текущей редакции XML-схемы приказа о назначении должностных лиц для внесения сведений об организации и проведении обязательного профилактического визита предусмотрено два следующих элемента в качестве необязательных:</w:t>
      </w:r>
    </w:p>
    <w:p w:rsidR="00716565" w:rsidRPr="00716565" w:rsidRDefault="00716565">
      <w:pPr>
        <w:spacing w:before="220" w:after="1" w:line="220" w:lineRule="atLeast"/>
        <w:ind w:firstLine="540"/>
        <w:jc w:val="both"/>
      </w:pPr>
      <w:proofErr w:type="gramStart"/>
      <w:r w:rsidRPr="00716565">
        <w:rPr>
          <w:rFonts w:ascii="Calibri" w:hAnsi="Calibri" w:cs="Calibri"/>
        </w:rPr>
        <w:t>ответственный за профилактический визит;</w:t>
      </w:r>
      <w:proofErr w:type="gramEnd"/>
    </w:p>
    <w:p w:rsidR="00716565" w:rsidRPr="00716565" w:rsidRDefault="00716565">
      <w:pPr>
        <w:spacing w:before="220" w:after="1" w:line="220" w:lineRule="atLeast"/>
        <w:ind w:firstLine="540"/>
        <w:jc w:val="both"/>
      </w:pPr>
      <w:r w:rsidRPr="00716565">
        <w:rPr>
          <w:rFonts w:ascii="Calibri" w:hAnsi="Calibri" w:cs="Calibri"/>
        </w:rPr>
        <w:t>дата, до которой необходимо провести обязательный профилактический визит.</w:t>
      </w:r>
    </w:p>
    <w:p w:rsidR="00716565" w:rsidRPr="00716565" w:rsidRDefault="00716565">
      <w:pPr>
        <w:spacing w:before="220" w:after="1" w:line="220" w:lineRule="atLeast"/>
        <w:ind w:firstLine="540"/>
        <w:jc w:val="both"/>
      </w:pPr>
      <w:r w:rsidRPr="00716565">
        <w:rPr>
          <w:rFonts w:ascii="Calibri" w:hAnsi="Calibri" w:cs="Calibri"/>
        </w:rPr>
        <w:t>В этой связи заполнение таких сведений определяется органами государственного строительного надзора.</w:t>
      </w:r>
    </w:p>
    <w:p w:rsidR="00716565" w:rsidRPr="00716565" w:rsidRDefault="00716565">
      <w:pPr>
        <w:spacing w:before="220" w:after="1" w:line="220" w:lineRule="atLeast"/>
        <w:ind w:firstLine="540"/>
        <w:jc w:val="both"/>
      </w:pPr>
      <w:r w:rsidRPr="00716565">
        <w:rPr>
          <w:rFonts w:ascii="Calibri" w:hAnsi="Calibri" w:cs="Calibri"/>
        </w:rPr>
        <w:lastRenderedPageBreak/>
        <w:t>Также информируем, что в связи с изменениями в нормативные правовые акты, регулирующие деятельность государственного строительного надзора, рассматривается возможность исключения вышеуказанных элементов из XML-схемы.</w:t>
      </w:r>
    </w:p>
    <w:p w:rsidR="00716565" w:rsidRPr="00716565" w:rsidRDefault="00716565">
      <w:pPr>
        <w:spacing w:before="220" w:after="1" w:line="220" w:lineRule="atLeast"/>
        <w:ind w:firstLine="540"/>
        <w:jc w:val="both"/>
      </w:pPr>
      <w:r w:rsidRPr="00716565">
        <w:rPr>
          <w:rFonts w:ascii="Calibri" w:hAnsi="Calibri" w:cs="Calibri"/>
        </w:rPr>
        <w:t xml:space="preserve">Следует отметить, что согласно части 7 статьи 54 Градостроительного кодекса Российской Федерации (далее - </w:t>
      </w:r>
      <w:proofErr w:type="spellStart"/>
      <w:r w:rsidRPr="00716565">
        <w:rPr>
          <w:rFonts w:ascii="Calibri" w:hAnsi="Calibri" w:cs="Calibri"/>
        </w:rPr>
        <w:t>ГрК</w:t>
      </w:r>
      <w:proofErr w:type="spellEnd"/>
      <w:r w:rsidRPr="00716565">
        <w:rPr>
          <w:rFonts w:ascii="Calibri" w:hAnsi="Calibri" w:cs="Calibri"/>
        </w:rPr>
        <w:t xml:space="preserve"> РФ) государственный строительный надзор осуществляется посредством:</w:t>
      </w:r>
    </w:p>
    <w:p w:rsidR="00716565" w:rsidRPr="00716565" w:rsidRDefault="00716565">
      <w:pPr>
        <w:spacing w:before="220" w:after="1" w:line="220" w:lineRule="atLeast"/>
        <w:ind w:firstLine="540"/>
        <w:jc w:val="both"/>
      </w:pPr>
      <w:r w:rsidRPr="00716565">
        <w:rPr>
          <w:rFonts w:ascii="Calibri" w:hAnsi="Calibri" w:cs="Calibri"/>
        </w:rPr>
        <w:t>федерального государственного строительного надзора, регулируемого Положением о федеральном государственном строительном надзоре, утвержденным постановлением Правительства Российской Федерации от 30 июня 2021 г. N 1087;</w:t>
      </w:r>
    </w:p>
    <w:p w:rsidR="00716565" w:rsidRPr="00716565" w:rsidRDefault="00716565">
      <w:pPr>
        <w:spacing w:before="220" w:after="1" w:line="220" w:lineRule="atLeast"/>
        <w:ind w:firstLine="540"/>
        <w:jc w:val="both"/>
      </w:pPr>
      <w:r w:rsidRPr="00716565">
        <w:rPr>
          <w:rFonts w:ascii="Calibri" w:hAnsi="Calibri" w:cs="Calibri"/>
        </w:rPr>
        <w:t>регионального государственного строительного надзора, осуществляемого высшими исполнительными органами субъектов Российской Федерации с учетом общих требований к организации и осуществлению регионального государственного строительного надзора, утвержденных постановлением Правительства Российской Федерации от 1 декабря 2021 г. N 2161.</w:t>
      </w:r>
    </w:p>
    <w:p w:rsidR="00716565" w:rsidRPr="00716565" w:rsidRDefault="00716565">
      <w:pPr>
        <w:spacing w:before="220" w:after="1" w:line="220" w:lineRule="atLeast"/>
        <w:ind w:firstLine="540"/>
        <w:jc w:val="both"/>
      </w:pPr>
      <w:proofErr w:type="gramStart"/>
      <w:r w:rsidRPr="00716565">
        <w:rPr>
          <w:rFonts w:ascii="Calibri" w:hAnsi="Calibri" w:cs="Calibri"/>
        </w:rPr>
        <w:t>При этом федеральный государственный строительный надзор при строительстве, реконструкции объектов обороны и безопасности, объектов федеральных органов исполнительной власти в сфере обороны, внутренних дел, государственной охраны, внешней разведки, мобилизационной подготовки и мобилизации, войск национальной гвардии Российской Федерации, объектов в исключительной экономической зоне Российской Федерации, на континентальном шельфе Российской Федерации, во внутренних морских водах, в территориальном море Российской Федерации, в границах особо</w:t>
      </w:r>
      <w:proofErr w:type="gramEnd"/>
      <w:r w:rsidRPr="00716565">
        <w:rPr>
          <w:rFonts w:ascii="Calibri" w:hAnsi="Calibri" w:cs="Calibri"/>
        </w:rPr>
        <w:t xml:space="preserve"> охраняемых природных территорий, объектов федеральных ядерных организаций может осуществляться Государственной корпорацией по атомной энергии "</w:t>
      </w:r>
      <w:proofErr w:type="spellStart"/>
      <w:r w:rsidRPr="00716565">
        <w:rPr>
          <w:rFonts w:ascii="Calibri" w:hAnsi="Calibri" w:cs="Calibri"/>
        </w:rPr>
        <w:t>Росатом</w:t>
      </w:r>
      <w:proofErr w:type="spellEnd"/>
      <w:r w:rsidRPr="00716565">
        <w:rPr>
          <w:rFonts w:ascii="Calibri" w:hAnsi="Calibri" w:cs="Calibri"/>
        </w:rPr>
        <w:t xml:space="preserve">", иными федеральными органами исполнительной власти, уполномоченными Президентом Российской Федерации или Правительством Российской Федерации (часть 10 статьи 52 </w:t>
      </w:r>
      <w:proofErr w:type="spellStart"/>
      <w:r w:rsidRPr="00716565">
        <w:rPr>
          <w:rFonts w:ascii="Calibri" w:hAnsi="Calibri" w:cs="Calibri"/>
        </w:rPr>
        <w:t>ГрК</w:t>
      </w:r>
      <w:proofErr w:type="spellEnd"/>
      <w:r w:rsidRPr="00716565">
        <w:rPr>
          <w:rFonts w:ascii="Calibri" w:hAnsi="Calibri" w:cs="Calibri"/>
        </w:rPr>
        <w:t xml:space="preserve"> РФ).</w:t>
      </w:r>
    </w:p>
    <w:p w:rsidR="00716565" w:rsidRPr="00716565" w:rsidRDefault="00716565">
      <w:pPr>
        <w:spacing w:before="220" w:after="1" w:line="220" w:lineRule="atLeast"/>
        <w:ind w:firstLine="540"/>
        <w:jc w:val="both"/>
      </w:pPr>
      <w:r w:rsidRPr="00716565">
        <w:rPr>
          <w:rFonts w:ascii="Calibri" w:hAnsi="Calibri" w:cs="Calibri"/>
        </w:rPr>
        <w:t>В соответствии с пунктом 2 Правил подготовки нормативных правовых актов федеральных органов исполнительной власти и их государственной регистрации, утвержденных постановлением Правительства Российской Федерации от 13 августа 1997 г. N 1009, письма федеральных органов исполнительной власти не являются нормативными правовыми актами. Настоящее письмо носит информационно-разъяснительный характер, не содержит правовых норм и не может рассматриваться в качестве общеобязательного государственного предписания постоянного или временного характера.</w:t>
      </w:r>
    </w:p>
    <w:p w:rsidR="00716565" w:rsidRPr="00716565" w:rsidRDefault="00716565">
      <w:pPr>
        <w:spacing w:after="1" w:line="220" w:lineRule="atLeast"/>
        <w:ind w:firstLine="540"/>
        <w:jc w:val="both"/>
      </w:pPr>
    </w:p>
    <w:p w:rsidR="00716565" w:rsidRPr="00716565" w:rsidRDefault="00716565">
      <w:pPr>
        <w:spacing w:after="1" w:line="220" w:lineRule="atLeast"/>
        <w:jc w:val="right"/>
        <w:rPr>
          <w:b/>
        </w:rPr>
      </w:pPr>
      <w:proofErr w:type="spellStart"/>
      <w:r w:rsidRPr="00716565">
        <w:rPr>
          <w:rFonts w:ascii="Calibri" w:hAnsi="Calibri" w:cs="Calibri"/>
          <w:b/>
        </w:rPr>
        <w:t>И.о</w:t>
      </w:r>
      <w:proofErr w:type="spellEnd"/>
      <w:r w:rsidRPr="00716565">
        <w:rPr>
          <w:rFonts w:ascii="Calibri" w:hAnsi="Calibri" w:cs="Calibri"/>
          <w:b/>
        </w:rPr>
        <w:t>. директора</w:t>
      </w:r>
    </w:p>
    <w:p w:rsidR="00716565" w:rsidRPr="00716565" w:rsidRDefault="00716565">
      <w:pPr>
        <w:spacing w:after="1" w:line="220" w:lineRule="atLeast"/>
        <w:jc w:val="right"/>
        <w:rPr>
          <w:b/>
        </w:rPr>
      </w:pPr>
      <w:r w:rsidRPr="00716565">
        <w:rPr>
          <w:rFonts w:ascii="Calibri" w:hAnsi="Calibri" w:cs="Calibri"/>
          <w:b/>
        </w:rPr>
        <w:t xml:space="preserve">Департамента </w:t>
      </w:r>
      <w:proofErr w:type="gramStart"/>
      <w:r w:rsidRPr="00716565">
        <w:rPr>
          <w:rFonts w:ascii="Calibri" w:hAnsi="Calibri" w:cs="Calibri"/>
          <w:b/>
        </w:rPr>
        <w:t>градостроительной</w:t>
      </w:r>
      <w:proofErr w:type="gramEnd"/>
    </w:p>
    <w:p w:rsidR="00716565" w:rsidRPr="00716565" w:rsidRDefault="00716565">
      <w:pPr>
        <w:spacing w:after="1" w:line="220" w:lineRule="atLeast"/>
        <w:jc w:val="right"/>
        <w:rPr>
          <w:b/>
        </w:rPr>
      </w:pPr>
      <w:r w:rsidRPr="00716565">
        <w:rPr>
          <w:rFonts w:ascii="Calibri" w:hAnsi="Calibri" w:cs="Calibri"/>
          <w:b/>
        </w:rPr>
        <w:t>деятельности и архитектуры</w:t>
      </w:r>
    </w:p>
    <w:p w:rsidR="00716565" w:rsidRPr="00716565" w:rsidRDefault="00716565">
      <w:pPr>
        <w:spacing w:after="1" w:line="220" w:lineRule="atLeast"/>
        <w:jc w:val="right"/>
        <w:rPr>
          <w:b/>
        </w:rPr>
      </w:pPr>
      <w:r w:rsidRPr="00716565">
        <w:rPr>
          <w:rFonts w:ascii="Calibri" w:hAnsi="Calibri" w:cs="Calibri"/>
          <w:b/>
        </w:rPr>
        <w:t>А.Ю.СТЕПАНОВ</w:t>
      </w:r>
    </w:p>
    <w:p w:rsidR="00716565" w:rsidRPr="00716565" w:rsidRDefault="00716565">
      <w:pPr>
        <w:spacing w:after="1" w:line="220" w:lineRule="atLeast"/>
        <w:jc w:val="both"/>
      </w:pPr>
    </w:p>
    <w:p w:rsidR="00716565" w:rsidRPr="00716565" w:rsidRDefault="00716565">
      <w:pPr>
        <w:spacing w:after="1" w:line="220" w:lineRule="atLeast"/>
        <w:jc w:val="both"/>
      </w:pPr>
    </w:p>
    <w:sectPr w:rsidR="00716565" w:rsidRPr="00716565" w:rsidSect="00F563A3">
      <w:pgSz w:w="11906" w:h="16838" w:code="9"/>
      <w:pgMar w:top="1418" w:right="1133" w:bottom="1276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480"/>
    <w:rsid w:val="001A78C3"/>
    <w:rsid w:val="002426F7"/>
    <w:rsid w:val="002D7D9A"/>
    <w:rsid w:val="00423694"/>
    <w:rsid w:val="00454620"/>
    <w:rsid w:val="00712DB5"/>
    <w:rsid w:val="00716565"/>
    <w:rsid w:val="007D328D"/>
    <w:rsid w:val="00847224"/>
    <w:rsid w:val="008F54BB"/>
    <w:rsid w:val="00943A03"/>
    <w:rsid w:val="00CC4480"/>
    <w:rsid w:val="00DF45A6"/>
    <w:rsid w:val="00EF767E"/>
    <w:rsid w:val="00F563A3"/>
    <w:rsid w:val="00F8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3A3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 Spacing"/>
    <w:uiPriority w:val="1"/>
    <w:qFormat/>
    <w:rsid w:val="00716565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42369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3A3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 Spacing"/>
    <w:uiPriority w:val="1"/>
    <w:qFormat/>
    <w:rsid w:val="00716565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4236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cons/cgi/online.cgi?req=doc&amp;base=LAW&amp;n=545325&amp;cacheid=ACFA2729AD74C82D6DEF6826DA7A905B&amp;mode=splus&amp;rnd=ne5Db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3</cp:revision>
  <dcterms:created xsi:type="dcterms:W3CDTF">2026-09-30T02:46:00Z</dcterms:created>
  <dcterms:modified xsi:type="dcterms:W3CDTF">2026-09-30T07:23:00Z</dcterms:modified>
</cp:coreProperties>
</file>