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833" w:rsidRPr="00081720" w:rsidRDefault="00DA5833" w:rsidP="00DA5833">
      <w:pPr>
        <w:spacing w:after="1" w:line="360" w:lineRule="auto"/>
        <w:jc w:val="center"/>
      </w:pPr>
      <w:r w:rsidRPr="00081720">
        <w:rPr>
          <w:rFonts w:ascii="Calibri" w:hAnsi="Calibri" w:cs="Calibri"/>
          <w:b/>
        </w:rPr>
        <w:t>ВЕРХОВНЫЙ СУД РОССИЙСКОЙ ФЕДЕРАЦИИ</w:t>
      </w:r>
    </w:p>
    <w:p w:rsidR="00DA5833" w:rsidRPr="00081720" w:rsidRDefault="00081720" w:rsidP="00DA5833">
      <w:pPr>
        <w:spacing w:after="1" w:line="360" w:lineRule="auto"/>
        <w:jc w:val="center"/>
        <w:rPr>
          <w:rFonts w:ascii="Calibri" w:hAnsi="Calibri" w:cs="Calibri"/>
          <w:b/>
        </w:rPr>
      </w:pPr>
      <w:hyperlink r:id="rId5" w:history="1">
        <w:r w:rsidR="00DA5833" w:rsidRPr="00081720">
          <w:rPr>
            <w:rStyle w:val="a5"/>
            <w:rFonts w:ascii="Calibri" w:hAnsi="Calibri" w:cs="Calibri"/>
            <w:b/>
          </w:rPr>
          <w:t>Постановление ВС РФ от 28.08.2026 N 11-АД26-10-К6</w:t>
        </w:r>
      </w:hyperlink>
    </w:p>
    <w:p w:rsidR="00DA5833" w:rsidRPr="00081720" w:rsidRDefault="00DA5833">
      <w:pPr>
        <w:spacing w:after="1" w:line="220" w:lineRule="atLeast"/>
        <w:ind w:firstLine="540"/>
        <w:jc w:val="both"/>
      </w:pPr>
    </w:p>
    <w:p w:rsidR="00DA5833" w:rsidRPr="00081720" w:rsidRDefault="00DA5833" w:rsidP="00081720">
      <w:pPr>
        <w:pStyle w:val="a6"/>
        <w:rPr>
          <w:i/>
        </w:rPr>
      </w:pPr>
      <w:proofErr w:type="gramStart"/>
      <w:r w:rsidRPr="00081720">
        <w:rPr>
          <w:i/>
        </w:rPr>
        <w:t xml:space="preserve">Судья Верховного Суда Российской Федерации </w:t>
      </w:r>
      <w:proofErr w:type="spellStart"/>
      <w:r w:rsidRPr="00081720">
        <w:rPr>
          <w:i/>
        </w:rPr>
        <w:t>Переверзева</w:t>
      </w:r>
      <w:proofErr w:type="spellEnd"/>
      <w:r w:rsidRPr="00081720">
        <w:rPr>
          <w:i/>
        </w:rPr>
        <w:t xml:space="preserve"> И.Н., рассмотрев жалобу Рамазанова А.В. на вступившие в законную силу постановление административной комиссии г. Казани по отдельным вопросам благоустройства от 19 сентября 2025 года N 85100001250919010960, решение судьи </w:t>
      </w:r>
      <w:proofErr w:type="spellStart"/>
      <w:r w:rsidRPr="00081720">
        <w:rPr>
          <w:i/>
        </w:rPr>
        <w:t>Вахитовского</w:t>
      </w:r>
      <w:proofErr w:type="spellEnd"/>
      <w:r w:rsidRPr="00081720">
        <w:rPr>
          <w:i/>
        </w:rPr>
        <w:t xml:space="preserve"> районного суда г. Казани Республики Татарстан от 07 ноября 2025 года, решение судьи Верховного Суда Республики Татарстан от 17 декабря 2025 года и</w:t>
      </w:r>
      <w:proofErr w:type="gramEnd"/>
      <w:r w:rsidRPr="00081720">
        <w:rPr>
          <w:i/>
        </w:rPr>
        <w:t xml:space="preserve"> постановление судьи Шестого кассационного суда общей юрисдикции от 16 апреля 2026 года, вынесенные в отношении Рамазанова Альберта </w:t>
      </w:r>
      <w:proofErr w:type="spellStart"/>
      <w:r w:rsidRPr="00081720">
        <w:rPr>
          <w:i/>
        </w:rPr>
        <w:t>Вильдановича</w:t>
      </w:r>
      <w:proofErr w:type="spellEnd"/>
      <w:r w:rsidRPr="00081720">
        <w:rPr>
          <w:i/>
        </w:rPr>
        <w:t xml:space="preserve"> по делу об административном правонарушении, предусмотренном статьей 3.16 "Кодекс Республики Татарстан об административных правонарушениях" от 19 декабря 2006 года N 80-ЗРТ (далее - Кодекс Республики Татарстан об административных правонарушениях),</w:t>
      </w:r>
    </w:p>
    <w:p w:rsidR="00DA5833" w:rsidRPr="00081720" w:rsidRDefault="00DA5833" w:rsidP="00081720">
      <w:pPr>
        <w:pStyle w:val="a6"/>
        <w:rPr>
          <w:i/>
        </w:rPr>
      </w:pPr>
      <w:r w:rsidRPr="00081720">
        <w:rPr>
          <w:i/>
        </w:rPr>
        <w:t>установила:</w:t>
      </w:r>
    </w:p>
    <w:p w:rsidR="00DA5833" w:rsidRPr="00081720" w:rsidRDefault="00DA5833">
      <w:pPr>
        <w:spacing w:after="1" w:line="220" w:lineRule="atLeast"/>
        <w:jc w:val="center"/>
      </w:pPr>
    </w:p>
    <w:p w:rsidR="00DA5833" w:rsidRPr="00081720" w:rsidRDefault="00DA5833">
      <w:pPr>
        <w:spacing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 xml:space="preserve">постановлением административной комиссии г. Казани по отдельным вопросам благоустройства от 19 сентября 2025 года N 85100001250919010960, оставленным без изменения решением судьи </w:t>
      </w:r>
      <w:proofErr w:type="spellStart"/>
      <w:r w:rsidRPr="00081720">
        <w:rPr>
          <w:rFonts w:ascii="Calibri" w:hAnsi="Calibri" w:cs="Calibri"/>
        </w:rPr>
        <w:t>Вахитовского</w:t>
      </w:r>
      <w:proofErr w:type="spellEnd"/>
      <w:r w:rsidRPr="00081720">
        <w:rPr>
          <w:rFonts w:ascii="Calibri" w:hAnsi="Calibri" w:cs="Calibri"/>
        </w:rPr>
        <w:t xml:space="preserve"> районного суда г. Казани Республики Татарстан от 07 ноября 2025 года, решением судьи Верховного Суда Республики Татарстан от 17 декабря 2025 года и постановлением судьи Шестого кассационного суда общей юрисдикции от 16 апреля 2026 года, Рамазанов А.В.</w:t>
      </w:r>
      <w:proofErr w:type="gramEnd"/>
      <w:r w:rsidRPr="00081720">
        <w:rPr>
          <w:rFonts w:ascii="Calibri" w:hAnsi="Calibri" w:cs="Calibri"/>
        </w:rPr>
        <w:t xml:space="preserve"> признан виновным в совершении административного правонарушения, предусмотренного статьей 3.16 Кодекса Республики Татарстан об административных правонарушениях, и подвергнут административному наказанию в виде административного штрафа в размере 2500 рублей.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В жалобе, поданной в Верховный Суд Российской Федерации, Рамазанов А.В. просит отменить акты о его привлечении к административной ответственности, считая их незаконными, производство по делу прекратить.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Изучив материалы дела об административном правонарушении и доводы жалобы, прихожу к следующим выводам.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В соответствии со статьей 3.16 Кодекса Республики Татарстан об административных правонарушениях (нормы, цитируемые в настоящем постановлении, приведены в редакции, действующей на момент возникновения обстоятельств, послуживших основанием для привлечения Рамазанова А.В. к административной ответственности) нарушение установленного муниципальным правовым актом порядка пользования платными муниципальными парковками (парковочными местами), выразившееся в неуплате за размещение транспортного средства на платной муниципальной парковке (парковочном месте), либо</w:t>
      </w:r>
      <w:proofErr w:type="gramEnd"/>
      <w:r w:rsidRPr="00081720">
        <w:rPr>
          <w:rFonts w:ascii="Calibri" w:hAnsi="Calibri" w:cs="Calibri"/>
        </w:rPr>
        <w:t xml:space="preserve"> во внесении платы в размере меньшем, чем установлено муниципальным правовым актом, либо во внесении платы позднее срока для оплаты за пользование парковкой, установленного муниципальным правовым актом, влечет наложение административного штрафа на граждан в размере двух тысяч пятисот рублей; на юридических лиц - пяти тысяч рублей.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 xml:space="preserve">Согласно примечанию к указанной норме в названной статье под платной муниципальной парковкой (парковочными местами) следует понимать элемент благоустройства территории (объект благоустройства), представляющий собой специально обозначенное и при необходимости обустроенное и оборудованное место, являющееся, в том числе, частью автомобильной дороги общего пользования местного значения и (или) примыкающее к проезжей части и (или) тротуару, обочине, эстакаде или мосту либо являющееся частью </w:t>
      </w:r>
      <w:proofErr w:type="spellStart"/>
      <w:r w:rsidRPr="00081720">
        <w:rPr>
          <w:rFonts w:ascii="Calibri" w:hAnsi="Calibri" w:cs="Calibri"/>
        </w:rPr>
        <w:t>подэстакадных</w:t>
      </w:r>
      <w:proofErr w:type="spellEnd"/>
      <w:proofErr w:type="gramEnd"/>
      <w:r w:rsidRPr="00081720">
        <w:rPr>
          <w:rFonts w:ascii="Calibri" w:hAnsi="Calibri" w:cs="Calibri"/>
        </w:rPr>
        <w:t xml:space="preserve"> или </w:t>
      </w:r>
      <w:proofErr w:type="spellStart"/>
      <w:r w:rsidRPr="00081720">
        <w:rPr>
          <w:rFonts w:ascii="Calibri" w:hAnsi="Calibri" w:cs="Calibri"/>
        </w:rPr>
        <w:t>подмостовых</w:t>
      </w:r>
      <w:proofErr w:type="spellEnd"/>
      <w:r w:rsidRPr="00081720">
        <w:rPr>
          <w:rFonts w:ascii="Calibri" w:hAnsi="Calibri" w:cs="Calibri"/>
        </w:rPr>
        <w:t xml:space="preserve"> пространств, площадей и иных объектов улично-дорожной </w:t>
      </w:r>
      <w:r w:rsidRPr="00081720">
        <w:rPr>
          <w:rFonts w:ascii="Calibri" w:hAnsi="Calibri" w:cs="Calibri"/>
        </w:rPr>
        <w:lastRenderedPageBreak/>
        <w:t xml:space="preserve">сети, зданий или сооружений и </w:t>
      </w:r>
      <w:proofErr w:type="gramStart"/>
      <w:r w:rsidRPr="00081720">
        <w:rPr>
          <w:rFonts w:ascii="Calibri" w:hAnsi="Calibri" w:cs="Calibri"/>
        </w:rPr>
        <w:t>предназначенное</w:t>
      </w:r>
      <w:proofErr w:type="gramEnd"/>
      <w:r w:rsidRPr="00081720">
        <w:rPr>
          <w:rFonts w:ascii="Calibri" w:hAnsi="Calibri" w:cs="Calibri"/>
        </w:rPr>
        <w:t xml:space="preserve"> для организованной стоянки транспортных средств на платной основе по решению уполномоченного органа.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Постановлением Исполкома муниципального образования г. Казани от 30 декабря 2014 года N 7660 "О создании муниципальных парковок, расположенных на автомобильных дорогах общего пользования местного значения г. Казани" (далее - постановление N 7660) утверждено, что размер платы за пользование на платной основе муниципальными парковками (парковочными местами), расположенными на автомобильных дорогах общего пользования местного значения г. Казани, определен приложением N 1 к этому</w:t>
      </w:r>
      <w:proofErr w:type="gramEnd"/>
      <w:r w:rsidRPr="00081720">
        <w:rPr>
          <w:rFonts w:ascii="Calibri" w:hAnsi="Calibri" w:cs="Calibri"/>
        </w:rPr>
        <w:t xml:space="preserve"> постановлению; с 01 августа 2015 года круглосуточный режим работы платных муниципальных парковок, расположенных на автомобильных дорогах общего пользования местного значения г. Казани определен как: в рабочие дни, с 08.00 до 19.00, - с взиманием платы; в рабочие дни, с 19.00 до 08.00, в субботние, воскресные и праздничные дни - без взимания платы. Остановка транспортного средства длительностью не более 15 минут является бесплатной; правила пользования муниципальными парковками (парковочными местами), расположенными на автомобильных дорогах общего пользования местного значения г. Казани, и размещения на них транспортных средств установлены приложением N 3.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Парковочная сессия - период времени размещения транспортного средства на платной муниципальной парковке (пользования парковочным местом), началом которого считается момент внесения авансового платежа за размещение транспортного средства на платной муниципальной парковке и окончанием которого считается момент фиксации снятия транспортного средства с парковочного места платной муниципальной парковки в случае оплаты путем списания денежных средств с виртуального парковочного счета водителя на портале городского парковочного</w:t>
      </w:r>
      <w:proofErr w:type="gramEnd"/>
      <w:r w:rsidRPr="00081720">
        <w:rPr>
          <w:rFonts w:ascii="Calibri" w:hAnsi="Calibri" w:cs="Calibri"/>
        </w:rPr>
        <w:t xml:space="preserve"> пространства в информационно-телекоммуникационной сети Интернет (www.parkingkzn.ru) либо момент окончания предоплаченного времени в случае оплаты через </w:t>
      </w:r>
      <w:proofErr w:type="spellStart"/>
      <w:r w:rsidRPr="00081720">
        <w:rPr>
          <w:rFonts w:ascii="Calibri" w:hAnsi="Calibri" w:cs="Calibri"/>
        </w:rPr>
        <w:t>паркомат</w:t>
      </w:r>
      <w:proofErr w:type="spellEnd"/>
      <w:r w:rsidRPr="00081720">
        <w:rPr>
          <w:rFonts w:ascii="Calibri" w:hAnsi="Calibri" w:cs="Calibri"/>
        </w:rPr>
        <w:t xml:space="preserve"> (пункт 1.4 приложения N 2 к постановлению N 7660).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Согласно пункту 2.4 Порядка оплаты и размещения транспортных средств на территории парковки (приложение N 3 к постановлению N 7660) лицо, размещающее транспортное средство на парковочном месте платной муниципальной парковки, за исключением случаев, когда размещение транспортного средства осуществляется бесплатно, обязано не позднее пятнадцати минут, а на территориях парковок вблизи зданий и сооружений, в которых размещены медицинские организации государственной и муниципальной систем</w:t>
      </w:r>
      <w:proofErr w:type="gramEnd"/>
      <w:r w:rsidRPr="00081720">
        <w:rPr>
          <w:rFonts w:ascii="Calibri" w:hAnsi="Calibri" w:cs="Calibri"/>
        </w:rPr>
        <w:t xml:space="preserve"> </w:t>
      </w:r>
      <w:proofErr w:type="gramStart"/>
      <w:r w:rsidRPr="00081720">
        <w:rPr>
          <w:rFonts w:ascii="Calibri" w:hAnsi="Calibri" w:cs="Calibri"/>
        </w:rPr>
        <w:t>здравоохранения, дошкольные образовательные организации, общеобразовательные организации начального общего, основного общего и (или) среднего общего образования в соответствии с приложением N 4, не позднее тридцати минут с момента въезда на парковочное место начать парковочную сессию путем осуществления платы за размещение транспортного средства на платной городской парковке одним из способов, указанных в подпунктах 2.3.1 - 2.3.5 этих правил.</w:t>
      </w:r>
      <w:proofErr w:type="gramEnd"/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Невыполнение данного требования считается неоплатой размещения транспортного средства на платной муниципальной парковке и влечет административную ответственность в соответствии с действующим законодательством.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Лицо, разместившее транспортное средство на парковочном месте платной муниципальной парковки, обязано покинуть платную муниципальную парковку по окончании парковочной сессии в течение 15 минут.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Согласно постановлению административной комиссии г. Казани по отдельным вопросам благоустройства от 19 сентября 2025 года N 85100001250919010960, вынесенному в порядке, предусмотренном частью 3 статьи 28.6 Кодекса Российской Федерации об административных правонарушениях, 09 сентября 2025 года работающим в автоматическом режиме специальным техническим средством "Дозор-М3" было зафиксировано, что в период времени с 15 часов 45 минут до 17 часов 49 минут на</w:t>
      </w:r>
      <w:proofErr w:type="gramEnd"/>
      <w:r w:rsidRPr="00081720">
        <w:rPr>
          <w:rFonts w:ascii="Calibri" w:hAnsi="Calibri" w:cs="Calibri"/>
        </w:rPr>
        <w:t xml:space="preserve"> платной муниципальной парковке N &lt;...&gt; расположенной по </w:t>
      </w:r>
      <w:r w:rsidRPr="00081720">
        <w:rPr>
          <w:rFonts w:ascii="Calibri" w:hAnsi="Calibri" w:cs="Calibri"/>
        </w:rPr>
        <w:lastRenderedPageBreak/>
        <w:t>адресу: &lt;...&gt;, транспортным средством "</w:t>
      </w:r>
      <w:proofErr w:type="spellStart"/>
      <w:r w:rsidRPr="00081720">
        <w:rPr>
          <w:rFonts w:ascii="Calibri" w:hAnsi="Calibri" w:cs="Calibri"/>
        </w:rPr>
        <w:t>Infiniti</w:t>
      </w:r>
      <w:proofErr w:type="spellEnd"/>
      <w:r w:rsidRPr="00081720">
        <w:rPr>
          <w:rFonts w:ascii="Calibri" w:hAnsi="Calibri" w:cs="Calibri"/>
        </w:rPr>
        <w:t xml:space="preserve"> QX60", государственный регистрационный знак &lt;...&gt;, собственником (владельцем) которого является Рамазанов А.В., было занято парковочное место на платной парковке без внесения платы.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Данные обстоятельства послужили основанием для привлечения названного лица к административной ответственности, предусмотренной статьей 3.16 Кодекса Республики Татарстан об административных правонарушениях.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С таким решением согласились судебные инстанции, оставив постановление административной комиссии без изменения.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Вместе с тем с состоявшимися по настоящему делу судебными актами согласиться нельзя.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Согласно статье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В силу статьи 26.1 Кодекса Российской Федерации об административных правонарушениях в ходе рассмотрения дела об административном правонарушении выяснению подлежат наличие события административного правонарушения, виновность лица в совершении административного правонарушения и иные обстоятельства, имеющие значение для правильного разрешения дела.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При обжаловании постановления административной комиссии Рамазанов А.В. последовательно указывал на отсутствие в его действиях состава вмененного административного правонарушения, поскольку плата за размещение транспортного средства на платной парковке была им внесена.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Данные доводы судебными инстанциями должным образом проверены не были.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Пунктом 2.3 Порядка оплаты и размещения транспортных средств на территории парковки (приложение N 3 к постановлению N 7660) установлено, что оплата за размещение транспортного средства на платной муниципальной парковке осуществляется, в том числе путем списания денежных средств с виртуального парковочного счета водителя на портале городского парковочного пространства Казани (www.parkingkzn.ru) в информационно-телекоммуникационной сети Интернет (мобильное приложение).</w:t>
      </w:r>
      <w:proofErr w:type="gramEnd"/>
      <w:r w:rsidRPr="00081720">
        <w:rPr>
          <w:rFonts w:ascii="Calibri" w:hAnsi="Calibri" w:cs="Calibri"/>
        </w:rPr>
        <w:t xml:space="preserve"> Минимальная продолжительность при начале парковочной сессии с использованием мобильного приложения или личного кабинета на портале городского парковочного пространства Казани составляет 30 минут, с последующей тарификацией - 15 минут.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Списание осуществляется с момента начала пользования парковочным местом до момента окончания пользования.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Фиксация начала пользования муниципальной парковкой, а также окончания пользования осуществляется с помощью мобильного приложения, размещенного на портале городского парковочного пространства Казани (www.parkingkzn.ru).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Пополнение виртуального парковочного счета осуществляется со счета мобильного оператора с помощью платежных систем и банковских карт на портале городского парковочного пространства Казани (www.parkingkzn.ru).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lastRenderedPageBreak/>
        <w:t>Размер платы за пользование парковочными местами на ул. Парижской Коммуны (обе стороны улицы, от пересечения с ул. Лево-</w:t>
      </w:r>
      <w:proofErr w:type="spellStart"/>
      <w:r w:rsidRPr="00081720">
        <w:rPr>
          <w:rFonts w:ascii="Calibri" w:hAnsi="Calibri" w:cs="Calibri"/>
        </w:rPr>
        <w:t>Булачная</w:t>
      </w:r>
      <w:proofErr w:type="spellEnd"/>
      <w:r w:rsidRPr="00081720">
        <w:rPr>
          <w:rFonts w:ascii="Calibri" w:hAnsi="Calibri" w:cs="Calibri"/>
        </w:rPr>
        <w:t xml:space="preserve"> до пересечения с ул. </w:t>
      </w:r>
      <w:proofErr w:type="spellStart"/>
      <w:r w:rsidRPr="00081720">
        <w:rPr>
          <w:rFonts w:ascii="Calibri" w:hAnsi="Calibri" w:cs="Calibri"/>
        </w:rPr>
        <w:t>Нариманова</w:t>
      </w:r>
      <w:proofErr w:type="spellEnd"/>
      <w:r w:rsidRPr="00081720">
        <w:rPr>
          <w:rFonts w:ascii="Calibri" w:hAnsi="Calibri" w:cs="Calibri"/>
        </w:rPr>
        <w:t>) за 1 час составляет 70 рублей (приложение N 1 к названному постановлению N 7660).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 xml:space="preserve">На основании представленных </w:t>
      </w:r>
      <w:proofErr w:type="spellStart"/>
      <w:r w:rsidRPr="00081720">
        <w:rPr>
          <w:rFonts w:ascii="Calibri" w:hAnsi="Calibri" w:cs="Calibri"/>
        </w:rPr>
        <w:t>Рамазановым</w:t>
      </w:r>
      <w:proofErr w:type="spellEnd"/>
      <w:r w:rsidRPr="00081720">
        <w:rPr>
          <w:rFonts w:ascii="Calibri" w:hAnsi="Calibri" w:cs="Calibri"/>
        </w:rPr>
        <w:t xml:space="preserve"> А.В. в материалы дела документов плата за размещение транспортного средства, государственный регистрационный знак &lt;...&gt;, на парковочном месте в зоне парковки N &lt;...&gt; названным лицом была произведена через приложение 09 сентября 2025 года за период с 15 часов 41 минуты до 16 часов 41 минуты и с 17 часов 02 минут до 19 часов 02 минут (</w:t>
      </w:r>
      <w:proofErr w:type="spellStart"/>
      <w:r w:rsidRPr="00081720">
        <w:rPr>
          <w:rFonts w:ascii="Calibri" w:hAnsi="Calibri" w:cs="Calibri"/>
        </w:rPr>
        <w:t>л.д</w:t>
      </w:r>
      <w:proofErr w:type="spellEnd"/>
      <w:proofErr w:type="gramEnd"/>
      <w:r w:rsidRPr="00081720">
        <w:rPr>
          <w:rFonts w:ascii="Calibri" w:hAnsi="Calibri" w:cs="Calibri"/>
        </w:rPr>
        <w:t>. 5).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Данные сведения подтверждены директором МКУ "Организатор городского парковочного пространства" в письме от 28 ноября 2025 года N 1507, согласно которому веб-сервером МКУ "Организатор городского парковочного пространства" зафиксирована оплата парковочной сессии за размещение транспортного средства, государственный регистрационный знак &lt;...&gt;, на парковочной зоне N &lt;...&gt; в соответствии с действующими тарифами с 15 часов 41 минуты по 16 часов 41 минуты и с 17 часов</w:t>
      </w:r>
      <w:proofErr w:type="gramEnd"/>
      <w:r w:rsidRPr="00081720">
        <w:rPr>
          <w:rFonts w:ascii="Calibri" w:hAnsi="Calibri" w:cs="Calibri"/>
        </w:rPr>
        <w:t xml:space="preserve"> 02 минут по 19 часов 00 минут 09 сентября 2025 года. При этом в 17 часов 27 минут зафиксировано продление парковочной сессии (</w:t>
      </w:r>
      <w:proofErr w:type="spellStart"/>
      <w:r w:rsidRPr="00081720">
        <w:rPr>
          <w:rFonts w:ascii="Calibri" w:hAnsi="Calibri" w:cs="Calibri"/>
        </w:rPr>
        <w:t>л.д</w:t>
      </w:r>
      <w:proofErr w:type="spellEnd"/>
      <w:r w:rsidRPr="00081720">
        <w:rPr>
          <w:rFonts w:ascii="Calibri" w:hAnsi="Calibri" w:cs="Calibri"/>
        </w:rPr>
        <w:t>. 27).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 xml:space="preserve">Приняв во внимание сведения, изложенные в данных документах, судебные инстанции указали на то, что </w:t>
      </w:r>
      <w:proofErr w:type="spellStart"/>
      <w:r w:rsidRPr="00081720">
        <w:rPr>
          <w:rFonts w:ascii="Calibri" w:hAnsi="Calibri" w:cs="Calibri"/>
        </w:rPr>
        <w:t>Рамазановым</w:t>
      </w:r>
      <w:proofErr w:type="spellEnd"/>
      <w:r w:rsidRPr="00081720">
        <w:rPr>
          <w:rFonts w:ascii="Calibri" w:hAnsi="Calibri" w:cs="Calibri"/>
        </w:rPr>
        <w:t xml:space="preserve"> А.В. не оплачена парковочная сессия в период с 16 часов 42 минут до 17 часов 01 минуты, в </w:t>
      </w:r>
      <w:proofErr w:type="gramStart"/>
      <w:r w:rsidRPr="00081720">
        <w:rPr>
          <w:rFonts w:ascii="Calibri" w:hAnsi="Calibri" w:cs="Calibri"/>
        </w:rPr>
        <w:t>связи</w:t>
      </w:r>
      <w:proofErr w:type="gramEnd"/>
      <w:r w:rsidRPr="00081720">
        <w:rPr>
          <w:rFonts w:ascii="Calibri" w:hAnsi="Calibri" w:cs="Calibri"/>
        </w:rPr>
        <w:t xml:space="preserve"> с чем в его действиях имеется состав вмененного административного правонарушения.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Вместе с тем такие выводы противоречат постановлению административной комиссии.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В соответствии с фотоматериалом первый снимок сделан техническим средством "Дозор-М3" в 15 часов 45 минут 43 секунды, повторный в 17 часов 49 минут 08 секунд 09 сентября 2025 года, то есть в период, который согласно названным выше доказательствам был оплачен.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 xml:space="preserve">Невнесение платы за период с 16 часов 42 минут до 17 часов 01 минут постановлением административной комиссии </w:t>
      </w:r>
      <w:proofErr w:type="spellStart"/>
      <w:r w:rsidRPr="00081720">
        <w:rPr>
          <w:rFonts w:ascii="Calibri" w:hAnsi="Calibri" w:cs="Calibri"/>
        </w:rPr>
        <w:t>Рамазанову</w:t>
      </w:r>
      <w:proofErr w:type="spellEnd"/>
      <w:r w:rsidRPr="00081720">
        <w:rPr>
          <w:rFonts w:ascii="Calibri" w:hAnsi="Calibri" w:cs="Calibri"/>
        </w:rPr>
        <w:t xml:space="preserve"> А.В. не вменялось, фотоматериала подтверждающего нахождение транспортного средства в этот период на платной парковке и сделанных с интервалом в 15 минут, установленных Порядком оплаты и размещения транспортных средств на территории парковки (приложение N 3 к постановлению N 7660), в материалах дела</w:t>
      </w:r>
      <w:proofErr w:type="gramEnd"/>
      <w:r w:rsidRPr="00081720">
        <w:rPr>
          <w:rFonts w:ascii="Calibri" w:hAnsi="Calibri" w:cs="Calibri"/>
        </w:rPr>
        <w:t xml:space="preserve"> не имеется.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 xml:space="preserve">Также судебными инстанциями не дана оценка тому, что </w:t>
      </w:r>
      <w:proofErr w:type="spellStart"/>
      <w:r w:rsidRPr="00081720">
        <w:rPr>
          <w:rFonts w:ascii="Calibri" w:hAnsi="Calibri" w:cs="Calibri"/>
        </w:rPr>
        <w:t>Рамазановым</w:t>
      </w:r>
      <w:proofErr w:type="spellEnd"/>
      <w:r w:rsidRPr="00081720">
        <w:rPr>
          <w:rFonts w:ascii="Calibri" w:hAnsi="Calibri" w:cs="Calibri"/>
        </w:rPr>
        <w:t xml:space="preserve"> А.В. после оплаты за период с 15 часов 41 минуты по 16 часов 41 минуты пополнялся виртуальный парковочный счет на сумму 1000 рублей, парковочная сессия продлевалась в 17 часов 27 минут, то есть в период, в который согласно постановлению административной комиссии, транспортное средство находилось на парковочном месте без оплаты.</w:t>
      </w:r>
      <w:proofErr w:type="gramEnd"/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Указанные выше обстоятельства оценки судебных инстанций не получили, доводы жалоб на постановление по делу отклонены со ссылкой на положения части 3 статьи 1.5 и примечание к данной статье Кодекса Российской Федерации об административных правонарушениях.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Вместе с тем как неоднократно указывал Конституционный Суд Российской Федерации, распределение бремени доказывания между государством в лице органов, уполномоченных на вынесение постановлений по делам об административных правонарушениях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видеозаписи, и соответствующими собственниками (владельцами) транспортных средств</w:t>
      </w:r>
      <w:proofErr w:type="gramEnd"/>
      <w:r w:rsidRPr="00081720">
        <w:rPr>
          <w:rFonts w:ascii="Calibri" w:hAnsi="Calibri" w:cs="Calibri"/>
        </w:rPr>
        <w:t xml:space="preserve">, будучи исключением из общего правила о том, что лицо, привлекаемое к административной ответственности, не обязано доказывать </w:t>
      </w:r>
      <w:r w:rsidRPr="00081720">
        <w:rPr>
          <w:rFonts w:ascii="Calibri" w:hAnsi="Calibri" w:cs="Calibri"/>
        </w:rPr>
        <w:lastRenderedPageBreak/>
        <w:t>свою невиновность, не отменяет действие в названной сфере иных положений, раскрывающих принцип презумпции невиновности (части 1, 2 и 4 статьи 1.5 Кодекса Российской Федерации об административных правонарушениях).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Такое распределение бремени доказывания не освобождает уполномоченные органы, включая суды, при рассмотрении и разрешении дел об административных правонарушениях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от соблюдения требований статей 24.1, 26.11 Кодекса Российской Федерации об административных правонарушениях и других статей</w:t>
      </w:r>
      <w:proofErr w:type="gramEnd"/>
      <w:r w:rsidRPr="00081720">
        <w:rPr>
          <w:rFonts w:ascii="Calibri" w:hAnsi="Calibri" w:cs="Calibri"/>
        </w:rPr>
        <w:t xml:space="preserve"> данного Кодекса, направленных на обеспечение всестороннего, полного, объективного и своевременного выяснения всех обстоятельств и справедливого разрешения дел об административных правонарушениях (определения от 07 декабря 2010 года N 1621-О-О, от 22 марта 2011 года N 391-О-О, от 21 июня 2011 года N 774-О-О, от 25 января 2012 года N 177-О-О).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 xml:space="preserve">Таким образом, требования статьи 24.1 Кодекса Российской Федерации об административных </w:t>
      </w:r>
      <w:proofErr w:type="gramStart"/>
      <w:r w:rsidRPr="00081720">
        <w:rPr>
          <w:rFonts w:ascii="Calibri" w:hAnsi="Calibri" w:cs="Calibri"/>
        </w:rPr>
        <w:t>правонарушениях</w:t>
      </w:r>
      <w:proofErr w:type="gramEnd"/>
      <w:r w:rsidRPr="00081720">
        <w:rPr>
          <w:rFonts w:ascii="Calibri" w:hAnsi="Calibri" w:cs="Calibri"/>
        </w:rPr>
        <w:t xml:space="preserve"> о всесторонности, полноте и объективности рассмотрения дела об административном правонарушении судебными инстанциями не выполнены, не приняты необходимые меры к выяснению обстоятельств, имеющих значение для правильного разрешения дела, обстоятельства на которые ссылался Рамазанов А.В. надлежащим образом не проверены.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Следует учитывать положения части 4 статьи 1.5 названного Кодекса о том, что неустранимые сомнения в виновности лица, привлекаемого к административной ответственности, толкуются в пользу этого лица, и позицию, выраженную в перечисленных выше определениях Конституционного Суда Российской Федерации, согласно которой распределение бремени доказывания, вытекающее из примечания к указанной выше норме, не отменяет действие в названной сфере иных положений, раскрывающих принцип презумпции</w:t>
      </w:r>
      <w:proofErr w:type="gramEnd"/>
      <w:r w:rsidRPr="00081720">
        <w:rPr>
          <w:rFonts w:ascii="Calibri" w:hAnsi="Calibri" w:cs="Calibri"/>
        </w:rPr>
        <w:t xml:space="preserve"> невиновности.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>В соответствии с пунктом 3 части 2 статьи 30.17 Кодекса Российской Федерации об административных правонарушениях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 выносится решение об отмене постановления по делу об административном правонарушении, решения по результатам рассмотрения жалобы, протеста и о возвращении дела на новое рассмотрение</w:t>
      </w:r>
      <w:proofErr w:type="gramEnd"/>
      <w:r w:rsidRPr="00081720">
        <w:rPr>
          <w:rFonts w:ascii="Calibri" w:hAnsi="Calibri" w:cs="Calibri"/>
        </w:rPr>
        <w:t xml:space="preserve"> в случаях существенного нарушения процессуальных требований, предусмотренных названным Кодексом, если это не позволило всесторонне, полно и объективно рассмотреть дело.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 xml:space="preserve">При таких обстоятельствах решение судьи </w:t>
      </w:r>
      <w:proofErr w:type="spellStart"/>
      <w:r w:rsidRPr="00081720">
        <w:rPr>
          <w:rFonts w:ascii="Calibri" w:hAnsi="Calibri" w:cs="Calibri"/>
        </w:rPr>
        <w:t>Вахитовского</w:t>
      </w:r>
      <w:proofErr w:type="spellEnd"/>
      <w:r w:rsidRPr="00081720">
        <w:rPr>
          <w:rFonts w:ascii="Calibri" w:hAnsi="Calibri" w:cs="Calibri"/>
        </w:rPr>
        <w:t xml:space="preserve"> районного суда г. Казани Республики Татарстан от 07 ноября 2025 года, решение судьи Верховного Суда Республики Татарстан от 17 декабря 2025 года и постановление судьи Шестого кассационного суда общей юрисдикции от 16 апреля 2026 года, вынесенные в отношении Рамазанова А.В. по данному делу об административном правонарушении подлежат отмене, дело - возвращению на новое рассмотрение</w:t>
      </w:r>
      <w:proofErr w:type="gramEnd"/>
      <w:r w:rsidRPr="00081720">
        <w:rPr>
          <w:rFonts w:ascii="Calibri" w:hAnsi="Calibri" w:cs="Calibri"/>
        </w:rPr>
        <w:t xml:space="preserve"> в </w:t>
      </w:r>
      <w:proofErr w:type="spellStart"/>
      <w:r w:rsidRPr="00081720">
        <w:rPr>
          <w:rFonts w:ascii="Calibri" w:hAnsi="Calibri" w:cs="Calibri"/>
        </w:rPr>
        <w:t>Вахитовский</w:t>
      </w:r>
      <w:proofErr w:type="spellEnd"/>
      <w:r w:rsidRPr="00081720">
        <w:rPr>
          <w:rFonts w:ascii="Calibri" w:hAnsi="Calibri" w:cs="Calibri"/>
        </w:rPr>
        <w:t xml:space="preserve"> районный суд г. Казани Республики Татарстан.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>Руководствуясь статьями 30.13 и 30.17 Кодекса Российской Федерации об административных правонарушениях, судья Верховного Суда Российской Федерации</w:t>
      </w:r>
    </w:p>
    <w:p w:rsidR="00DA5833" w:rsidRPr="00081720" w:rsidRDefault="00DA5833">
      <w:pPr>
        <w:spacing w:after="1" w:line="220" w:lineRule="atLeast"/>
        <w:jc w:val="center"/>
      </w:pPr>
    </w:p>
    <w:p w:rsidR="00DA5833" w:rsidRPr="00081720" w:rsidRDefault="00DA5833">
      <w:pPr>
        <w:spacing w:after="1" w:line="220" w:lineRule="atLeast"/>
        <w:jc w:val="center"/>
      </w:pPr>
      <w:r w:rsidRPr="00081720">
        <w:rPr>
          <w:rFonts w:ascii="Calibri" w:hAnsi="Calibri" w:cs="Calibri"/>
        </w:rPr>
        <w:t>постановила:</w:t>
      </w:r>
    </w:p>
    <w:p w:rsidR="00DA5833" w:rsidRPr="00081720" w:rsidRDefault="00DA5833">
      <w:pPr>
        <w:spacing w:after="1" w:line="220" w:lineRule="atLeast"/>
        <w:jc w:val="center"/>
      </w:pPr>
    </w:p>
    <w:p w:rsidR="00DA5833" w:rsidRPr="00081720" w:rsidRDefault="00DA5833">
      <w:pPr>
        <w:spacing w:after="1" w:line="220" w:lineRule="atLeast"/>
        <w:ind w:firstLine="540"/>
        <w:jc w:val="both"/>
      </w:pPr>
      <w:proofErr w:type="gramStart"/>
      <w:r w:rsidRPr="00081720">
        <w:rPr>
          <w:rFonts w:ascii="Calibri" w:hAnsi="Calibri" w:cs="Calibri"/>
        </w:rPr>
        <w:t xml:space="preserve">решение судьи </w:t>
      </w:r>
      <w:proofErr w:type="spellStart"/>
      <w:r w:rsidRPr="00081720">
        <w:rPr>
          <w:rFonts w:ascii="Calibri" w:hAnsi="Calibri" w:cs="Calibri"/>
        </w:rPr>
        <w:t>Вахитовского</w:t>
      </w:r>
      <w:proofErr w:type="spellEnd"/>
      <w:r w:rsidRPr="00081720">
        <w:rPr>
          <w:rFonts w:ascii="Calibri" w:hAnsi="Calibri" w:cs="Calibri"/>
        </w:rPr>
        <w:t xml:space="preserve"> районного суда г. Казани Республики Татарстан от 07 ноября 2025 года, решение судьи Верховного Суда Республики Татарстан от 17 декабря 2025 года и постановление судьи Шестого кассационного суда общей юрисдикции от 16 апреля 2026 года, </w:t>
      </w:r>
      <w:r w:rsidRPr="00081720">
        <w:rPr>
          <w:rFonts w:ascii="Calibri" w:hAnsi="Calibri" w:cs="Calibri"/>
        </w:rPr>
        <w:lastRenderedPageBreak/>
        <w:t xml:space="preserve">вынесенные в отношении Рамазанова Альберта </w:t>
      </w:r>
      <w:proofErr w:type="spellStart"/>
      <w:r w:rsidRPr="00081720">
        <w:rPr>
          <w:rFonts w:ascii="Calibri" w:hAnsi="Calibri" w:cs="Calibri"/>
        </w:rPr>
        <w:t>Вильдановича</w:t>
      </w:r>
      <w:proofErr w:type="spellEnd"/>
      <w:r w:rsidRPr="00081720">
        <w:rPr>
          <w:rFonts w:ascii="Calibri" w:hAnsi="Calibri" w:cs="Calibri"/>
        </w:rPr>
        <w:t xml:space="preserve"> по делу об административном правонарушении, предусмотренном статьей 3.16 "Кодекс Республики Татарстан об административных правонарушениях" от 19</w:t>
      </w:r>
      <w:proofErr w:type="gramEnd"/>
      <w:r w:rsidRPr="00081720">
        <w:rPr>
          <w:rFonts w:ascii="Calibri" w:hAnsi="Calibri" w:cs="Calibri"/>
        </w:rPr>
        <w:t xml:space="preserve"> декабря 2006 года N 80-ЗРТ, отменить.</w:t>
      </w:r>
    </w:p>
    <w:p w:rsidR="00DA5833" w:rsidRPr="00081720" w:rsidRDefault="00DA5833">
      <w:pPr>
        <w:spacing w:before="220" w:after="1" w:line="220" w:lineRule="atLeast"/>
        <w:ind w:firstLine="540"/>
        <w:jc w:val="both"/>
      </w:pPr>
      <w:r w:rsidRPr="00081720">
        <w:rPr>
          <w:rFonts w:ascii="Calibri" w:hAnsi="Calibri" w:cs="Calibri"/>
        </w:rPr>
        <w:t xml:space="preserve">Направить данное дело на новое рассмотрение в </w:t>
      </w:r>
      <w:proofErr w:type="spellStart"/>
      <w:r w:rsidRPr="00081720">
        <w:rPr>
          <w:rFonts w:ascii="Calibri" w:hAnsi="Calibri" w:cs="Calibri"/>
        </w:rPr>
        <w:t>Вахитовский</w:t>
      </w:r>
      <w:proofErr w:type="spellEnd"/>
      <w:r w:rsidRPr="00081720">
        <w:rPr>
          <w:rFonts w:ascii="Calibri" w:hAnsi="Calibri" w:cs="Calibri"/>
        </w:rPr>
        <w:t xml:space="preserve"> районный суд г. Казани Республики Татарстан.</w:t>
      </w:r>
    </w:p>
    <w:p w:rsidR="00DA5833" w:rsidRPr="00081720" w:rsidRDefault="00DA5833">
      <w:pPr>
        <w:spacing w:after="1" w:line="220" w:lineRule="atLeast"/>
        <w:ind w:firstLine="540"/>
        <w:jc w:val="both"/>
      </w:pPr>
    </w:p>
    <w:p w:rsidR="00DA5833" w:rsidRPr="00081720" w:rsidRDefault="00DA5833">
      <w:pPr>
        <w:spacing w:after="1" w:line="220" w:lineRule="atLeast"/>
        <w:jc w:val="right"/>
        <w:rPr>
          <w:b/>
        </w:rPr>
      </w:pPr>
      <w:r w:rsidRPr="00081720">
        <w:rPr>
          <w:rFonts w:ascii="Calibri" w:hAnsi="Calibri" w:cs="Calibri"/>
          <w:b/>
        </w:rPr>
        <w:t>Судья Верховного Суда</w:t>
      </w:r>
    </w:p>
    <w:p w:rsidR="00DA5833" w:rsidRPr="00081720" w:rsidRDefault="00DA5833">
      <w:pPr>
        <w:spacing w:after="1" w:line="220" w:lineRule="atLeast"/>
        <w:jc w:val="right"/>
        <w:rPr>
          <w:b/>
        </w:rPr>
      </w:pPr>
      <w:r w:rsidRPr="00081720">
        <w:rPr>
          <w:rFonts w:ascii="Calibri" w:hAnsi="Calibri" w:cs="Calibri"/>
          <w:b/>
        </w:rPr>
        <w:t>Российской Федерации</w:t>
      </w:r>
    </w:p>
    <w:p w:rsidR="00DA5833" w:rsidRPr="00081720" w:rsidRDefault="00DA5833">
      <w:pPr>
        <w:spacing w:after="1" w:line="220" w:lineRule="atLeast"/>
        <w:jc w:val="right"/>
        <w:rPr>
          <w:b/>
        </w:rPr>
      </w:pPr>
      <w:r w:rsidRPr="00081720">
        <w:rPr>
          <w:rFonts w:ascii="Calibri" w:hAnsi="Calibri" w:cs="Calibri"/>
          <w:b/>
        </w:rPr>
        <w:t>И.Н.ПЕРЕВЕРЗЕВА</w:t>
      </w:r>
    </w:p>
    <w:p w:rsidR="00DA5833" w:rsidRPr="00081720" w:rsidRDefault="00DA5833">
      <w:pPr>
        <w:spacing w:after="1" w:line="220" w:lineRule="atLeast"/>
        <w:ind w:firstLine="540"/>
        <w:jc w:val="both"/>
      </w:pPr>
      <w:bookmarkStart w:id="0" w:name="_GoBack"/>
      <w:bookmarkEnd w:id="0"/>
    </w:p>
    <w:sectPr w:rsidR="00DA5833" w:rsidRPr="00081720" w:rsidSect="00CC2311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81720"/>
    <w:rsid w:val="001A78C3"/>
    <w:rsid w:val="002426F7"/>
    <w:rsid w:val="002D7D9A"/>
    <w:rsid w:val="00454620"/>
    <w:rsid w:val="00712DB5"/>
    <w:rsid w:val="007D328D"/>
    <w:rsid w:val="00847224"/>
    <w:rsid w:val="008F54BB"/>
    <w:rsid w:val="00943A03"/>
    <w:rsid w:val="00A07CEF"/>
    <w:rsid w:val="00DA5833"/>
    <w:rsid w:val="00DF45A6"/>
    <w:rsid w:val="00EF767E"/>
    <w:rsid w:val="00F879C5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character" w:styleId="a5">
    <w:name w:val="Hyperlink"/>
    <w:basedOn w:val="a0"/>
    <w:uiPriority w:val="99"/>
    <w:unhideWhenUsed/>
    <w:rsid w:val="00081720"/>
    <w:rPr>
      <w:color w:val="0000FF" w:themeColor="hyperlink"/>
      <w:u w:val="single"/>
    </w:rPr>
  </w:style>
  <w:style w:type="paragraph" w:styleId="a6">
    <w:name w:val="No Spacing"/>
    <w:uiPriority w:val="1"/>
    <w:qFormat/>
    <w:rsid w:val="0008172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character" w:styleId="a5">
    <w:name w:val="Hyperlink"/>
    <w:basedOn w:val="a0"/>
    <w:uiPriority w:val="99"/>
    <w:unhideWhenUsed/>
    <w:rsid w:val="00081720"/>
    <w:rPr>
      <w:color w:val="0000FF" w:themeColor="hyperlink"/>
      <w:u w:val="single"/>
    </w:rPr>
  </w:style>
  <w:style w:type="paragraph" w:styleId="a6">
    <w:name w:val="No Spacing"/>
    <w:uiPriority w:val="1"/>
    <w:qFormat/>
    <w:rsid w:val="000817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srf.ru/lk/practice/claims/11-370957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2672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2026-09-22T07:04:00Z</dcterms:created>
  <dcterms:modified xsi:type="dcterms:W3CDTF">2026-09-22T07:15:00Z</dcterms:modified>
</cp:coreProperties>
</file>